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75BE" w:rsidRPr="0055351D" w:rsidRDefault="00A72D80" w:rsidP="00E775BE">
      <w:pPr>
        <w:pStyle w:val="Heading1"/>
        <w:jc w:val="center"/>
        <w:rPr>
          <w:rFonts w:ascii="Times New Roman" w:hAnsi="Times New Roman" w:cs="Times New Roman"/>
          <w:b/>
          <w:color w:val="auto"/>
          <w:sz w:val="24"/>
          <w:szCs w:val="24"/>
          <w:lang w:val="id-ID"/>
        </w:rPr>
      </w:pPr>
      <w:bookmarkStart w:id="0" w:name="_Toc520153025"/>
      <w:bookmarkStart w:id="1" w:name="_Toc485419967"/>
      <w:bookmarkStart w:id="2" w:name="_Toc488671897"/>
      <w:r w:rsidRPr="0055351D">
        <w:rPr>
          <w:rFonts w:ascii="Times New Roman" w:hAnsi="Times New Roman" w:cs="Times New Roman"/>
          <w:b/>
          <w:color w:val="auto"/>
          <w:sz w:val="24"/>
          <w:szCs w:val="24"/>
        </w:rPr>
        <w:t>BAB I</w:t>
      </w:r>
      <w:bookmarkEnd w:id="0"/>
      <w:r w:rsidR="00E775BE" w:rsidRPr="0055351D">
        <w:rPr>
          <w:rFonts w:ascii="Times New Roman" w:hAnsi="Times New Roman" w:cs="Times New Roman"/>
          <w:b/>
          <w:color w:val="auto"/>
          <w:sz w:val="24"/>
          <w:szCs w:val="24"/>
          <w:lang w:val="id-ID"/>
        </w:rPr>
        <w:t xml:space="preserve"> </w:t>
      </w:r>
    </w:p>
    <w:p w:rsidR="00A72D80" w:rsidRPr="0055351D" w:rsidRDefault="00A72D80" w:rsidP="00E775BE">
      <w:pPr>
        <w:pStyle w:val="Heading1"/>
        <w:jc w:val="center"/>
        <w:rPr>
          <w:rFonts w:ascii="Times New Roman" w:hAnsi="Times New Roman" w:cs="Times New Roman"/>
          <w:b/>
          <w:color w:val="auto"/>
          <w:sz w:val="24"/>
          <w:szCs w:val="24"/>
        </w:rPr>
      </w:pPr>
      <w:bookmarkStart w:id="3" w:name="_Toc520152780"/>
      <w:bookmarkStart w:id="4" w:name="_Toc520153026"/>
      <w:r w:rsidRPr="0055351D">
        <w:rPr>
          <w:rFonts w:ascii="Times New Roman" w:hAnsi="Times New Roman" w:cs="Times New Roman"/>
          <w:b/>
          <w:color w:val="auto"/>
          <w:sz w:val="24"/>
          <w:szCs w:val="24"/>
        </w:rPr>
        <w:t>PENDAHULUAN</w:t>
      </w:r>
      <w:bookmarkEnd w:id="3"/>
      <w:bookmarkEnd w:id="4"/>
    </w:p>
    <w:p w:rsidR="00A72D80" w:rsidRPr="0055351D" w:rsidRDefault="00A72D80" w:rsidP="00E775BE">
      <w:pPr>
        <w:pStyle w:val="Heading2"/>
        <w:rPr>
          <w:rFonts w:cs="Times New Roman"/>
          <w:b w:val="0"/>
          <w:color w:val="auto"/>
          <w:szCs w:val="24"/>
        </w:rPr>
      </w:pPr>
      <w:bookmarkStart w:id="5" w:name="_Toc520153027"/>
      <w:r w:rsidRPr="0055351D">
        <w:rPr>
          <w:rFonts w:cs="Times New Roman"/>
          <w:color w:val="auto"/>
          <w:szCs w:val="24"/>
        </w:rPr>
        <w:t>1.1</w:t>
      </w:r>
      <w:r w:rsidRPr="0055351D">
        <w:rPr>
          <w:rFonts w:cs="Times New Roman"/>
          <w:color w:val="auto"/>
          <w:szCs w:val="24"/>
        </w:rPr>
        <w:tab/>
        <w:t>Latar Belakang Masalah</w:t>
      </w:r>
      <w:bookmarkEnd w:id="5"/>
    </w:p>
    <w:p w:rsidR="00A72D80" w:rsidRPr="0055351D" w:rsidRDefault="00A72D80" w:rsidP="00E775BE">
      <w:pPr>
        <w:pStyle w:val="ListParagraph"/>
        <w:spacing w:before="240" w:line="480" w:lineRule="auto"/>
        <w:ind w:left="0" w:firstLine="567"/>
        <w:jc w:val="both"/>
        <w:rPr>
          <w:rFonts w:ascii="Times New Roman" w:hAnsi="Times New Roman"/>
          <w:sz w:val="24"/>
          <w:szCs w:val="24"/>
        </w:rPr>
      </w:pPr>
      <w:r w:rsidRPr="0055351D">
        <w:rPr>
          <w:rFonts w:ascii="Times New Roman" w:hAnsi="Times New Roman"/>
          <w:sz w:val="24"/>
          <w:szCs w:val="24"/>
        </w:rPr>
        <w:t xml:space="preserve"> </w:t>
      </w:r>
      <w:r w:rsidRPr="0055351D">
        <w:rPr>
          <w:rFonts w:ascii="Times New Roman" w:hAnsi="Times New Roman"/>
          <w:sz w:val="24"/>
          <w:szCs w:val="24"/>
        </w:rPr>
        <w:tab/>
        <w:t>Dunia perbankan dewasa ini semakin maju dan berkembang. Tidak dapat di pungkiri Lembaga Perbankan adalah salah satu lembaga keuangan yang merupakan instrumen penting bagi pemerintah dalam mengendalikan arus keuangan dan moneter dalam menstabilkan serta meningkatkan pertumbuhan ekonomi. Perkembangan perbankan di era globalisasi menyebabkan persaingan dalam dunia perbankan menjadi semakin ketat. Hal ini diawali ketika pemerintah mengeluarkan kebijakan pada tahun 1998 yang dikenal dengan Paket 27 Oktober 1988 (Pakto 88) yang isinya antara lain memberikan kemudahan untuk mendirikan bank – bank baru. Berikut adalah jumlah Bank Umum di Indonesia berdasarkan Statistik Perbankan  Indonesia :</w:t>
      </w:r>
    </w:p>
    <w:p w:rsidR="00A72D80" w:rsidRPr="0055351D" w:rsidRDefault="00A72D80" w:rsidP="00A72D80">
      <w:pPr>
        <w:spacing w:after="0" w:line="360" w:lineRule="auto"/>
        <w:jc w:val="center"/>
        <w:rPr>
          <w:rFonts w:ascii="Times New Roman" w:hAnsi="Times New Roman"/>
          <w:b/>
          <w:sz w:val="24"/>
          <w:szCs w:val="24"/>
        </w:rPr>
      </w:pPr>
      <w:r w:rsidRPr="0055351D">
        <w:rPr>
          <w:rFonts w:ascii="Times New Roman" w:hAnsi="Times New Roman"/>
          <w:b/>
          <w:sz w:val="24"/>
          <w:szCs w:val="24"/>
        </w:rPr>
        <w:t>Tabel 1.1 Jumlah Bank Umum di Indonesia pada tahun 2015</w:t>
      </w:r>
    </w:p>
    <w:tbl>
      <w:tblPr>
        <w:tblStyle w:val="TableGrid"/>
        <w:tblW w:w="0" w:type="auto"/>
        <w:jc w:val="center"/>
        <w:tblLook w:val="04A0" w:firstRow="1" w:lastRow="0" w:firstColumn="1" w:lastColumn="0" w:noHBand="0" w:noVBand="1"/>
      </w:tblPr>
      <w:tblGrid>
        <w:gridCol w:w="948"/>
        <w:gridCol w:w="3402"/>
        <w:gridCol w:w="2268"/>
      </w:tblGrid>
      <w:tr w:rsidR="00E775BE" w:rsidRPr="0055351D" w:rsidTr="00DA3EDD">
        <w:trPr>
          <w:jc w:val="center"/>
        </w:trPr>
        <w:tc>
          <w:tcPr>
            <w:tcW w:w="948" w:type="dxa"/>
            <w:vAlign w:val="center"/>
          </w:tcPr>
          <w:p w:rsidR="00A72D80" w:rsidRPr="0055351D" w:rsidRDefault="00A72D80" w:rsidP="00DA3EDD">
            <w:pPr>
              <w:pStyle w:val="ListParagraph"/>
              <w:ind w:left="0"/>
              <w:jc w:val="center"/>
              <w:rPr>
                <w:rFonts w:ascii="Times New Roman" w:hAnsi="Times New Roman"/>
                <w:sz w:val="24"/>
                <w:szCs w:val="24"/>
              </w:rPr>
            </w:pPr>
            <w:r w:rsidRPr="0055351D">
              <w:rPr>
                <w:rFonts w:ascii="Times New Roman" w:hAnsi="Times New Roman"/>
                <w:sz w:val="24"/>
                <w:szCs w:val="24"/>
              </w:rPr>
              <w:t>No</w:t>
            </w:r>
          </w:p>
        </w:tc>
        <w:tc>
          <w:tcPr>
            <w:tcW w:w="3402" w:type="dxa"/>
            <w:vAlign w:val="center"/>
          </w:tcPr>
          <w:p w:rsidR="00A72D80" w:rsidRPr="0055351D" w:rsidRDefault="00A72D80" w:rsidP="00DA3EDD">
            <w:pPr>
              <w:pStyle w:val="ListParagraph"/>
              <w:ind w:left="0"/>
              <w:jc w:val="center"/>
              <w:rPr>
                <w:rFonts w:ascii="Times New Roman" w:hAnsi="Times New Roman"/>
                <w:b/>
                <w:sz w:val="24"/>
                <w:szCs w:val="24"/>
              </w:rPr>
            </w:pPr>
            <w:r w:rsidRPr="0055351D">
              <w:rPr>
                <w:rFonts w:ascii="Times New Roman" w:hAnsi="Times New Roman"/>
                <w:b/>
                <w:sz w:val="24"/>
                <w:szCs w:val="24"/>
              </w:rPr>
              <w:t>Kelompok Bank</w:t>
            </w:r>
          </w:p>
        </w:tc>
        <w:tc>
          <w:tcPr>
            <w:tcW w:w="2268" w:type="dxa"/>
            <w:vAlign w:val="center"/>
          </w:tcPr>
          <w:p w:rsidR="00A72D80" w:rsidRPr="0055351D" w:rsidRDefault="00A72D80" w:rsidP="00DA3EDD">
            <w:pPr>
              <w:pStyle w:val="ListParagraph"/>
              <w:ind w:left="0"/>
              <w:jc w:val="center"/>
              <w:rPr>
                <w:rFonts w:ascii="Times New Roman" w:hAnsi="Times New Roman"/>
                <w:b/>
                <w:sz w:val="24"/>
                <w:szCs w:val="24"/>
              </w:rPr>
            </w:pPr>
            <w:r w:rsidRPr="0055351D">
              <w:rPr>
                <w:rFonts w:ascii="Times New Roman" w:hAnsi="Times New Roman"/>
                <w:b/>
                <w:sz w:val="24"/>
                <w:szCs w:val="24"/>
              </w:rPr>
              <w:t>Desember 2015</w:t>
            </w:r>
          </w:p>
        </w:tc>
      </w:tr>
      <w:tr w:rsidR="00E775BE" w:rsidRPr="0055351D" w:rsidTr="00DA3EDD">
        <w:trPr>
          <w:jc w:val="center"/>
        </w:trPr>
        <w:tc>
          <w:tcPr>
            <w:tcW w:w="948" w:type="dxa"/>
            <w:vAlign w:val="center"/>
          </w:tcPr>
          <w:p w:rsidR="00A72D80" w:rsidRPr="0055351D" w:rsidRDefault="00A72D80" w:rsidP="00DA3EDD">
            <w:pPr>
              <w:pStyle w:val="ListParagraph"/>
              <w:ind w:left="0"/>
              <w:jc w:val="center"/>
              <w:rPr>
                <w:rFonts w:ascii="Times New Roman" w:hAnsi="Times New Roman"/>
                <w:sz w:val="24"/>
                <w:szCs w:val="24"/>
              </w:rPr>
            </w:pPr>
            <w:r w:rsidRPr="0055351D">
              <w:rPr>
                <w:rFonts w:ascii="Times New Roman" w:hAnsi="Times New Roman"/>
                <w:sz w:val="24"/>
                <w:szCs w:val="24"/>
              </w:rPr>
              <w:t>1</w:t>
            </w:r>
          </w:p>
        </w:tc>
        <w:tc>
          <w:tcPr>
            <w:tcW w:w="3402" w:type="dxa"/>
            <w:vAlign w:val="center"/>
          </w:tcPr>
          <w:p w:rsidR="00A72D80" w:rsidRPr="0055351D" w:rsidRDefault="00A72D80" w:rsidP="00DA3EDD">
            <w:pPr>
              <w:pStyle w:val="ListParagraph"/>
              <w:ind w:left="0"/>
              <w:jc w:val="center"/>
              <w:rPr>
                <w:rFonts w:ascii="Times New Roman" w:hAnsi="Times New Roman"/>
                <w:sz w:val="24"/>
                <w:szCs w:val="24"/>
              </w:rPr>
            </w:pPr>
            <w:r w:rsidRPr="0055351D">
              <w:rPr>
                <w:rFonts w:ascii="Times New Roman" w:hAnsi="Times New Roman"/>
                <w:sz w:val="24"/>
                <w:szCs w:val="24"/>
              </w:rPr>
              <w:t>Bank Persero</w:t>
            </w:r>
          </w:p>
        </w:tc>
        <w:tc>
          <w:tcPr>
            <w:tcW w:w="2268" w:type="dxa"/>
            <w:vAlign w:val="center"/>
          </w:tcPr>
          <w:p w:rsidR="00A72D80" w:rsidRPr="0055351D" w:rsidRDefault="00A72D80" w:rsidP="00DA3EDD">
            <w:pPr>
              <w:pStyle w:val="ListParagraph"/>
              <w:ind w:left="0"/>
              <w:jc w:val="center"/>
              <w:rPr>
                <w:rFonts w:ascii="Times New Roman" w:hAnsi="Times New Roman"/>
                <w:sz w:val="24"/>
                <w:szCs w:val="24"/>
              </w:rPr>
            </w:pPr>
            <w:r w:rsidRPr="0055351D">
              <w:rPr>
                <w:rFonts w:ascii="Times New Roman" w:hAnsi="Times New Roman"/>
                <w:sz w:val="24"/>
                <w:szCs w:val="24"/>
              </w:rPr>
              <w:t>4</w:t>
            </w:r>
          </w:p>
        </w:tc>
      </w:tr>
      <w:tr w:rsidR="00E775BE" w:rsidRPr="0055351D" w:rsidTr="00DA3EDD">
        <w:trPr>
          <w:jc w:val="center"/>
        </w:trPr>
        <w:tc>
          <w:tcPr>
            <w:tcW w:w="948" w:type="dxa"/>
            <w:vAlign w:val="center"/>
          </w:tcPr>
          <w:p w:rsidR="00A72D80" w:rsidRPr="0055351D" w:rsidRDefault="00A72D80" w:rsidP="00DA3EDD">
            <w:pPr>
              <w:pStyle w:val="ListParagraph"/>
              <w:ind w:left="0"/>
              <w:jc w:val="center"/>
              <w:rPr>
                <w:rFonts w:ascii="Times New Roman" w:hAnsi="Times New Roman"/>
                <w:sz w:val="24"/>
                <w:szCs w:val="24"/>
              </w:rPr>
            </w:pPr>
            <w:r w:rsidRPr="0055351D">
              <w:rPr>
                <w:rFonts w:ascii="Times New Roman" w:hAnsi="Times New Roman"/>
                <w:sz w:val="24"/>
                <w:szCs w:val="24"/>
              </w:rPr>
              <w:t>2</w:t>
            </w:r>
          </w:p>
        </w:tc>
        <w:tc>
          <w:tcPr>
            <w:tcW w:w="3402" w:type="dxa"/>
            <w:vAlign w:val="center"/>
          </w:tcPr>
          <w:p w:rsidR="00A72D80" w:rsidRPr="0055351D" w:rsidRDefault="00A72D80" w:rsidP="00DA3EDD">
            <w:pPr>
              <w:pStyle w:val="ListParagraph"/>
              <w:ind w:left="0"/>
              <w:jc w:val="center"/>
              <w:rPr>
                <w:rFonts w:ascii="Times New Roman" w:hAnsi="Times New Roman"/>
                <w:sz w:val="24"/>
                <w:szCs w:val="24"/>
              </w:rPr>
            </w:pPr>
            <w:r w:rsidRPr="0055351D">
              <w:rPr>
                <w:rFonts w:ascii="Times New Roman" w:hAnsi="Times New Roman"/>
                <w:sz w:val="24"/>
                <w:szCs w:val="24"/>
              </w:rPr>
              <w:t>Bank Devisa</w:t>
            </w:r>
          </w:p>
        </w:tc>
        <w:tc>
          <w:tcPr>
            <w:tcW w:w="2268" w:type="dxa"/>
            <w:vAlign w:val="center"/>
          </w:tcPr>
          <w:p w:rsidR="00A72D80" w:rsidRPr="0055351D" w:rsidRDefault="00A72D80" w:rsidP="00DA3EDD">
            <w:pPr>
              <w:pStyle w:val="ListParagraph"/>
              <w:ind w:left="0"/>
              <w:jc w:val="center"/>
              <w:rPr>
                <w:rFonts w:ascii="Times New Roman" w:hAnsi="Times New Roman"/>
                <w:sz w:val="24"/>
                <w:szCs w:val="24"/>
              </w:rPr>
            </w:pPr>
            <w:r w:rsidRPr="0055351D">
              <w:rPr>
                <w:rFonts w:ascii="Times New Roman" w:hAnsi="Times New Roman"/>
                <w:sz w:val="24"/>
                <w:szCs w:val="24"/>
              </w:rPr>
              <w:t>38</w:t>
            </w:r>
          </w:p>
        </w:tc>
      </w:tr>
      <w:tr w:rsidR="00E775BE" w:rsidRPr="0055351D" w:rsidTr="00DA3EDD">
        <w:trPr>
          <w:jc w:val="center"/>
        </w:trPr>
        <w:tc>
          <w:tcPr>
            <w:tcW w:w="948" w:type="dxa"/>
            <w:vAlign w:val="center"/>
          </w:tcPr>
          <w:p w:rsidR="00A72D80" w:rsidRPr="0055351D" w:rsidRDefault="00A72D80" w:rsidP="00DA3EDD">
            <w:pPr>
              <w:pStyle w:val="ListParagraph"/>
              <w:ind w:left="0"/>
              <w:jc w:val="center"/>
              <w:rPr>
                <w:rFonts w:ascii="Times New Roman" w:hAnsi="Times New Roman"/>
                <w:sz w:val="24"/>
                <w:szCs w:val="24"/>
              </w:rPr>
            </w:pPr>
            <w:r w:rsidRPr="0055351D">
              <w:rPr>
                <w:rFonts w:ascii="Times New Roman" w:hAnsi="Times New Roman"/>
                <w:sz w:val="24"/>
                <w:szCs w:val="24"/>
              </w:rPr>
              <w:t>3</w:t>
            </w:r>
          </w:p>
        </w:tc>
        <w:tc>
          <w:tcPr>
            <w:tcW w:w="3402" w:type="dxa"/>
            <w:vAlign w:val="center"/>
          </w:tcPr>
          <w:p w:rsidR="00A72D80" w:rsidRPr="0055351D" w:rsidRDefault="00A72D80" w:rsidP="00DA3EDD">
            <w:pPr>
              <w:pStyle w:val="ListParagraph"/>
              <w:ind w:left="0"/>
              <w:jc w:val="center"/>
              <w:rPr>
                <w:rFonts w:ascii="Times New Roman" w:hAnsi="Times New Roman"/>
                <w:sz w:val="24"/>
                <w:szCs w:val="24"/>
              </w:rPr>
            </w:pPr>
            <w:r w:rsidRPr="0055351D">
              <w:rPr>
                <w:rFonts w:ascii="Times New Roman" w:hAnsi="Times New Roman"/>
                <w:sz w:val="24"/>
                <w:szCs w:val="24"/>
              </w:rPr>
              <w:t>Bank Non Devisa</w:t>
            </w:r>
          </w:p>
        </w:tc>
        <w:tc>
          <w:tcPr>
            <w:tcW w:w="2268" w:type="dxa"/>
            <w:vAlign w:val="center"/>
          </w:tcPr>
          <w:p w:rsidR="00A72D80" w:rsidRPr="0055351D" w:rsidRDefault="00A72D80" w:rsidP="00DA3EDD">
            <w:pPr>
              <w:pStyle w:val="ListParagraph"/>
              <w:ind w:left="0"/>
              <w:jc w:val="center"/>
              <w:rPr>
                <w:rFonts w:ascii="Times New Roman" w:hAnsi="Times New Roman"/>
                <w:sz w:val="24"/>
                <w:szCs w:val="24"/>
              </w:rPr>
            </w:pPr>
            <w:r w:rsidRPr="0055351D">
              <w:rPr>
                <w:rFonts w:ascii="Times New Roman" w:hAnsi="Times New Roman"/>
                <w:sz w:val="24"/>
                <w:szCs w:val="24"/>
              </w:rPr>
              <w:t>29</w:t>
            </w:r>
          </w:p>
        </w:tc>
      </w:tr>
      <w:tr w:rsidR="00E775BE" w:rsidRPr="0055351D" w:rsidTr="00DA3EDD">
        <w:trPr>
          <w:jc w:val="center"/>
        </w:trPr>
        <w:tc>
          <w:tcPr>
            <w:tcW w:w="948" w:type="dxa"/>
            <w:vAlign w:val="center"/>
          </w:tcPr>
          <w:p w:rsidR="00A72D80" w:rsidRPr="0055351D" w:rsidRDefault="00A72D80" w:rsidP="00DA3EDD">
            <w:pPr>
              <w:pStyle w:val="ListParagraph"/>
              <w:ind w:left="0"/>
              <w:jc w:val="center"/>
              <w:rPr>
                <w:rFonts w:ascii="Times New Roman" w:hAnsi="Times New Roman"/>
                <w:sz w:val="24"/>
                <w:szCs w:val="24"/>
              </w:rPr>
            </w:pPr>
            <w:r w:rsidRPr="0055351D">
              <w:rPr>
                <w:rFonts w:ascii="Times New Roman" w:hAnsi="Times New Roman"/>
                <w:sz w:val="24"/>
                <w:szCs w:val="24"/>
              </w:rPr>
              <w:t>4</w:t>
            </w:r>
          </w:p>
        </w:tc>
        <w:tc>
          <w:tcPr>
            <w:tcW w:w="3402" w:type="dxa"/>
            <w:vAlign w:val="center"/>
          </w:tcPr>
          <w:p w:rsidR="00A72D80" w:rsidRPr="0055351D" w:rsidRDefault="00A72D80" w:rsidP="00DA3EDD">
            <w:pPr>
              <w:pStyle w:val="ListParagraph"/>
              <w:ind w:left="0"/>
              <w:jc w:val="center"/>
              <w:rPr>
                <w:rFonts w:ascii="Times New Roman" w:hAnsi="Times New Roman"/>
                <w:sz w:val="24"/>
                <w:szCs w:val="24"/>
              </w:rPr>
            </w:pPr>
            <w:r w:rsidRPr="0055351D">
              <w:rPr>
                <w:rFonts w:ascii="Times New Roman" w:hAnsi="Times New Roman"/>
                <w:sz w:val="24"/>
                <w:szCs w:val="24"/>
              </w:rPr>
              <w:t>BPD</w:t>
            </w:r>
          </w:p>
        </w:tc>
        <w:tc>
          <w:tcPr>
            <w:tcW w:w="2268" w:type="dxa"/>
            <w:vAlign w:val="center"/>
          </w:tcPr>
          <w:p w:rsidR="00A72D80" w:rsidRPr="0055351D" w:rsidRDefault="00A72D80" w:rsidP="00DA3EDD">
            <w:pPr>
              <w:pStyle w:val="ListParagraph"/>
              <w:ind w:left="0"/>
              <w:jc w:val="center"/>
              <w:rPr>
                <w:rFonts w:ascii="Times New Roman" w:hAnsi="Times New Roman"/>
                <w:sz w:val="24"/>
                <w:szCs w:val="24"/>
              </w:rPr>
            </w:pPr>
            <w:r w:rsidRPr="0055351D">
              <w:rPr>
                <w:rFonts w:ascii="Times New Roman" w:hAnsi="Times New Roman"/>
                <w:sz w:val="24"/>
                <w:szCs w:val="24"/>
              </w:rPr>
              <w:t>26</w:t>
            </w:r>
          </w:p>
        </w:tc>
      </w:tr>
      <w:tr w:rsidR="00E775BE" w:rsidRPr="0055351D" w:rsidTr="00DA3EDD">
        <w:trPr>
          <w:jc w:val="center"/>
        </w:trPr>
        <w:tc>
          <w:tcPr>
            <w:tcW w:w="948" w:type="dxa"/>
            <w:vAlign w:val="center"/>
          </w:tcPr>
          <w:p w:rsidR="00A72D80" w:rsidRPr="0055351D" w:rsidRDefault="00A72D80" w:rsidP="00DA3EDD">
            <w:pPr>
              <w:pStyle w:val="ListParagraph"/>
              <w:ind w:left="0"/>
              <w:jc w:val="center"/>
              <w:rPr>
                <w:rFonts w:ascii="Times New Roman" w:hAnsi="Times New Roman"/>
                <w:sz w:val="24"/>
                <w:szCs w:val="24"/>
              </w:rPr>
            </w:pPr>
            <w:r w:rsidRPr="0055351D">
              <w:rPr>
                <w:rFonts w:ascii="Times New Roman" w:hAnsi="Times New Roman"/>
                <w:sz w:val="24"/>
                <w:szCs w:val="24"/>
              </w:rPr>
              <w:t>5</w:t>
            </w:r>
          </w:p>
        </w:tc>
        <w:tc>
          <w:tcPr>
            <w:tcW w:w="3402" w:type="dxa"/>
            <w:vAlign w:val="center"/>
          </w:tcPr>
          <w:p w:rsidR="00A72D80" w:rsidRPr="0055351D" w:rsidRDefault="00A72D80" w:rsidP="00DA3EDD">
            <w:pPr>
              <w:pStyle w:val="ListParagraph"/>
              <w:ind w:left="0"/>
              <w:jc w:val="center"/>
              <w:rPr>
                <w:rFonts w:ascii="Times New Roman" w:hAnsi="Times New Roman"/>
                <w:sz w:val="24"/>
                <w:szCs w:val="24"/>
              </w:rPr>
            </w:pPr>
            <w:r w:rsidRPr="0055351D">
              <w:rPr>
                <w:rFonts w:ascii="Times New Roman" w:hAnsi="Times New Roman"/>
                <w:sz w:val="24"/>
                <w:szCs w:val="24"/>
              </w:rPr>
              <w:t>Bank Campuran</w:t>
            </w:r>
          </w:p>
        </w:tc>
        <w:tc>
          <w:tcPr>
            <w:tcW w:w="2268" w:type="dxa"/>
            <w:vAlign w:val="center"/>
          </w:tcPr>
          <w:p w:rsidR="00A72D80" w:rsidRPr="0055351D" w:rsidRDefault="00A72D80" w:rsidP="00DA3EDD">
            <w:pPr>
              <w:pStyle w:val="ListParagraph"/>
              <w:ind w:left="0"/>
              <w:jc w:val="center"/>
              <w:rPr>
                <w:rFonts w:ascii="Times New Roman" w:hAnsi="Times New Roman"/>
                <w:sz w:val="24"/>
                <w:szCs w:val="24"/>
              </w:rPr>
            </w:pPr>
            <w:r w:rsidRPr="0055351D">
              <w:rPr>
                <w:rFonts w:ascii="Times New Roman" w:hAnsi="Times New Roman"/>
                <w:sz w:val="24"/>
                <w:szCs w:val="24"/>
              </w:rPr>
              <w:t>12</w:t>
            </w:r>
          </w:p>
        </w:tc>
      </w:tr>
      <w:tr w:rsidR="00E775BE" w:rsidRPr="0055351D" w:rsidTr="00DA3EDD">
        <w:trPr>
          <w:jc w:val="center"/>
        </w:trPr>
        <w:tc>
          <w:tcPr>
            <w:tcW w:w="948" w:type="dxa"/>
            <w:vAlign w:val="center"/>
          </w:tcPr>
          <w:p w:rsidR="00A72D80" w:rsidRPr="0055351D" w:rsidRDefault="00A72D80" w:rsidP="00DA3EDD">
            <w:pPr>
              <w:pStyle w:val="ListParagraph"/>
              <w:ind w:left="0"/>
              <w:jc w:val="center"/>
              <w:rPr>
                <w:rFonts w:ascii="Times New Roman" w:hAnsi="Times New Roman"/>
                <w:sz w:val="24"/>
                <w:szCs w:val="24"/>
              </w:rPr>
            </w:pPr>
            <w:r w:rsidRPr="0055351D">
              <w:rPr>
                <w:rFonts w:ascii="Times New Roman" w:hAnsi="Times New Roman"/>
                <w:sz w:val="24"/>
                <w:szCs w:val="24"/>
              </w:rPr>
              <w:t>6</w:t>
            </w:r>
          </w:p>
        </w:tc>
        <w:tc>
          <w:tcPr>
            <w:tcW w:w="3402" w:type="dxa"/>
            <w:vAlign w:val="center"/>
          </w:tcPr>
          <w:p w:rsidR="00A72D80" w:rsidRPr="0055351D" w:rsidRDefault="00A72D80" w:rsidP="00DA3EDD">
            <w:pPr>
              <w:pStyle w:val="ListParagraph"/>
              <w:ind w:left="0"/>
              <w:jc w:val="center"/>
              <w:rPr>
                <w:rFonts w:ascii="Times New Roman" w:hAnsi="Times New Roman"/>
                <w:sz w:val="24"/>
                <w:szCs w:val="24"/>
              </w:rPr>
            </w:pPr>
            <w:r w:rsidRPr="0055351D">
              <w:rPr>
                <w:rFonts w:ascii="Times New Roman" w:hAnsi="Times New Roman"/>
                <w:sz w:val="24"/>
                <w:szCs w:val="24"/>
              </w:rPr>
              <w:t>Bank Asing</w:t>
            </w:r>
          </w:p>
        </w:tc>
        <w:tc>
          <w:tcPr>
            <w:tcW w:w="2268" w:type="dxa"/>
            <w:vAlign w:val="center"/>
          </w:tcPr>
          <w:p w:rsidR="00A72D80" w:rsidRPr="0055351D" w:rsidRDefault="00A72D80" w:rsidP="00DA3EDD">
            <w:pPr>
              <w:pStyle w:val="ListParagraph"/>
              <w:ind w:left="0"/>
              <w:jc w:val="center"/>
              <w:rPr>
                <w:rFonts w:ascii="Times New Roman" w:hAnsi="Times New Roman"/>
                <w:sz w:val="24"/>
                <w:szCs w:val="24"/>
              </w:rPr>
            </w:pPr>
            <w:r w:rsidRPr="0055351D">
              <w:rPr>
                <w:rFonts w:ascii="Times New Roman" w:hAnsi="Times New Roman"/>
                <w:sz w:val="24"/>
                <w:szCs w:val="24"/>
              </w:rPr>
              <w:t>10</w:t>
            </w:r>
          </w:p>
        </w:tc>
      </w:tr>
      <w:tr w:rsidR="00E775BE" w:rsidRPr="0055351D" w:rsidTr="00DA3EDD">
        <w:trPr>
          <w:jc w:val="center"/>
        </w:trPr>
        <w:tc>
          <w:tcPr>
            <w:tcW w:w="948" w:type="dxa"/>
            <w:vAlign w:val="center"/>
          </w:tcPr>
          <w:p w:rsidR="00A72D80" w:rsidRPr="0055351D" w:rsidRDefault="00A72D80" w:rsidP="00DA3EDD">
            <w:pPr>
              <w:pStyle w:val="ListParagraph"/>
              <w:ind w:left="0"/>
              <w:jc w:val="center"/>
              <w:rPr>
                <w:rFonts w:ascii="Times New Roman" w:hAnsi="Times New Roman"/>
                <w:sz w:val="24"/>
                <w:szCs w:val="24"/>
              </w:rPr>
            </w:pPr>
          </w:p>
        </w:tc>
        <w:tc>
          <w:tcPr>
            <w:tcW w:w="3402" w:type="dxa"/>
            <w:vAlign w:val="center"/>
          </w:tcPr>
          <w:p w:rsidR="00A72D80" w:rsidRPr="0055351D" w:rsidRDefault="00A72D80" w:rsidP="00DA3EDD">
            <w:pPr>
              <w:pStyle w:val="ListParagraph"/>
              <w:ind w:left="0"/>
              <w:jc w:val="center"/>
              <w:rPr>
                <w:rFonts w:ascii="Times New Roman" w:hAnsi="Times New Roman"/>
                <w:b/>
                <w:sz w:val="24"/>
                <w:szCs w:val="24"/>
              </w:rPr>
            </w:pPr>
            <w:r w:rsidRPr="0055351D">
              <w:rPr>
                <w:rFonts w:ascii="Times New Roman" w:hAnsi="Times New Roman"/>
                <w:b/>
                <w:sz w:val="24"/>
                <w:szCs w:val="24"/>
              </w:rPr>
              <w:t>Jumlah</w:t>
            </w:r>
          </w:p>
        </w:tc>
        <w:tc>
          <w:tcPr>
            <w:tcW w:w="2268" w:type="dxa"/>
            <w:vAlign w:val="center"/>
          </w:tcPr>
          <w:p w:rsidR="00A72D80" w:rsidRPr="0055351D" w:rsidRDefault="00A72D80" w:rsidP="00DA3EDD">
            <w:pPr>
              <w:pStyle w:val="ListParagraph"/>
              <w:ind w:left="0"/>
              <w:jc w:val="center"/>
              <w:rPr>
                <w:rFonts w:ascii="Times New Roman" w:hAnsi="Times New Roman"/>
                <w:b/>
                <w:sz w:val="24"/>
                <w:szCs w:val="24"/>
              </w:rPr>
            </w:pPr>
            <w:r w:rsidRPr="0055351D">
              <w:rPr>
                <w:rFonts w:ascii="Times New Roman" w:hAnsi="Times New Roman"/>
                <w:b/>
                <w:sz w:val="24"/>
                <w:szCs w:val="24"/>
              </w:rPr>
              <w:t>119</w:t>
            </w:r>
          </w:p>
        </w:tc>
      </w:tr>
    </w:tbl>
    <w:p w:rsidR="00A72D80" w:rsidRPr="0055351D" w:rsidRDefault="00A72D80" w:rsidP="00A72D80">
      <w:pPr>
        <w:pStyle w:val="ListParagraph"/>
        <w:spacing w:line="240" w:lineRule="auto"/>
        <w:ind w:firstLine="720"/>
        <w:rPr>
          <w:rFonts w:ascii="Times New Roman" w:hAnsi="Times New Roman"/>
          <w:sz w:val="24"/>
          <w:szCs w:val="24"/>
        </w:rPr>
      </w:pPr>
      <w:r w:rsidRPr="0055351D">
        <w:rPr>
          <w:rFonts w:ascii="Times New Roman" w:hAnsi="Times New Roman"/>
          <w:b/>
          <w:sz w:val="24"/>
          <w:szCs w:val="24"/>
        </w:rPr>
        <w:t>Sumber : Statistik Perbankan Indonesia (2015</w:t>
      </w:r>
      <w:r w:rsidRPr="0055351D">
        <w:rPr>
          <w:rFonts w:ascii="Times New Roman" w:hAnsi="Times New Roman"/>
          <w:sz w:val="24"/>
          <w:szCs w:val="24"/>
        </w:rPr>
        <w:t>)</w:t>
      </w:r>
    </w:p>
    <w:p w:rsidR="00A72D80" w:rsidRPr="0055351D" w:rsidRDefault="00A72D80" w:rsidP="00A72D80">
      <w:pPr>
        <w:spacing w:after="0" w:line="480" w:lineRule="auto"/>
        <w:ind w:firstLine="720"/>
        <w:jc w:val="both"/>
        <w:rPr>
          <w:rFonts w:ascii="Times New Roman" w:hAnsi="Times New Roman"/>
          <w:sz w:val="24"/>
          <w:szCs w:val="24"/>
        </w:rPr>
      </w:pPr>
      <w:r w:rsidRPr="0055351D">
        <w:rPr>
          <w:rFonts w:ascii="Times New Roman" w:hAnsi="Times New Roman"/>
          <w:sz w:val="24"/>
          <w:szCs w:val="24"/>
        </w:rPr>
        <w:t xml:space="preserve">Data pada Tabel 1.1 menunjukkan bahwa jumlah Bank Umum di Indonesia pada Desember 2015 berjumlah 119 Bank Umum. Bank tersebut antara lain: Bank Persero, Bank Devisa, Bank Non Devisa, BPD, Bank Campuran dan Bank Asing. Banyaknya jumlah Bank Umum di Indonesia akan berrdampak ketatnya persaingan untuk mendapatkan pasar. Untuk menghadapi persaingan, pihak bank harus </w:t>
      </w:r>
      <w:r w:rsidRPr="0055351D">
        <w:rPr>
          <w:rFonts w:ascii="Times New Roman" w:hAnsi="Times New Roman"/>
          <w:sz w:val="24"/>
          <w:szCs w:val="24"/>
        </w:rPr>
        <w:lastRenderedPageBreak/>
        <w:t xml:space="preserve">melakukan berbagai upaya, diantaranya dengan berusaha meningkatkan profesionalisme dalam pengelolaan bank yang mengarah kepada kepuasan nasabah. Salah satu  cara yang dapat dilakukan untuk mendapatkan kepuasan nasabah, yaitu dengan konsep Bauran Pemasaran atau </w:t>
      </w:r>
      <w:r w:rsidRPr="0055351D">
        <w:rPr>
          <w:rFonts w:ascii="Times New Roman" w:hAnsi="Times New Roman"/>
          <w:i/>
          <w:sz w:val="24"/>
          <w:szCs w:val="24"/>
        </w:rPr>
        <w:t>Marketing Mix</w:t>
      </w:r>
      <w:r w:rsidRPr="0055351D">
        <w:rPr>
          <w:rFonts w:ascii="Times New Roman" w:hAnsi="Times New Roman"/>
          <w:sz w:val="24"/>
          <w:szCs w:val="24"/>
        </w:rPr>
        <w:t xml:space="preserve">. </w:t>
      </w:r>
    </w:p>
    <w:p w:rsidR="00A72D80" w:rsidRPr="0055351D" w:rsidRDefault="00A72D80" w:rsidP="00A72D80">
      <w:pPr>
        <w:spacing w:after="0" w:line="480" w:lineRule="auto"/>
        <w:ind w:firstLine="720"/>
        <w:jc w:val="both"/>
        <w:rPr>
          <w:rFonts w:ascii="Times New Roman" w:hAnsi="Times New Roman"/>
          <w:sz w:val="24"/>
          <w:szCs w:val="24"/>
        </w:rPr>
      </w:pPr>
      <w:r w:rsidRPr="0055351D">
        <w:rPr>
          <w:rFonts w:ascii="Times New Roman" w:hAnsi="Times New Roman"/>
          <w:sz w:val="24"/>
          <w:szCs w:val="24"/>
        </w:rPr>
        <w:t xml:space="preserve">Menurut Kotler dan Amstrong (2011:81) “Bauran pemasaran dapat diartikan sebagai seperangkat alat pemasar taktis terkendali yang dipadukan oleh perusahaan untuk menghasilkan respon yang diinginkan pasar sasarannya”. Unsur bauran pemasaran meliputi </w:t>
      </w:r>
      <w:r w:rsidRPr="0055351D">
        <w:rPr>
          <w:rFonts w:ascii="Times New Roman" w:hAnsi="Times New Roman"/>
          <w:i/>
          <w:sz w:val="24"/>
          <w:szCs w:val="24"/>
        </w:rPr>
        <w:t>Product</w:t>
      </w:r>
      <w:r w:rsidRPr="0055351D">
        <w:rPr>
          <w:rFonts w:ascii="Times New Roman" w:hAnsi="Times New Roman"/>
          <w:sz w:val="24"/>
          <w:szCs w:val="24"/>
        </w:rPr>
        <w:t xml:space="preserve"> (Produk), </w:t>
      </w:r>
      <w:r w:rsidRPr="0055351D">
        <w:rPr>
          <w:rFonts w:ascii="Times New Roman" w:hAnsi="Times New Roman"/>
          <w:i/>
          <w:sz w:val="24"/>
          <w:szCs w:val="24"/>
        </w:rPr>
        <w:t>Price</w:t>
      </w:r>
      <w:r w:rsidRPr="0055351D">
        <w:rPr>
          <w:rFonts w:ascii="Times New Roman" w:hAnsi="Times New Roman"/>
          <w:sz w:val="24"/>
          <w:szCs w:val="24"/>
        </w:rPr>
        <w:t xml:space="preserve"> (Harga), </w:t>
      </w:r>
      <w:r w:rsidRPr="0055351D">
        <w:rPr>
          <w:rFonts w:ascii="Times New Roman" w:hAnsi="Times New Roman"/>
          <w:i/>
          <w:sz w:val="24"/>
          <w:szCs w:val="24"/>
        </w:rPr>
        <w:t xml:space="preserve">Promotion </w:t>
      </w:r>
      <w:r w:rsidRPr="0055351D">
        <w:rPr>
          <w:rFonts w:ascii="Times New Roman" w:hAnsi="Times New Roman"/>
          <w:sz w:val="24"/>
          <w:szCs w:val="24"/>
        </w:rPr>
        <w:t xml:space="preserve">(Promosi), </w:t>
      </w:r>
      <w:r w:rsidRPr="0055351D">
        <w:rPr>
          <w:rFonts w:ascii="Times New Roman" w:hAnsi="Times New Roman"/>
          <w:i/>
          <w:sz w:val="24"/>
          <w:szCs w:val="24"/>
        </w:rPr>
        <w:t xml:space="preserve">Place </w:t>
      </w:r>
      <w:r w:rsidRPr="0055351D">
        <w:rPr>
          <w:rFonts w:ascii="Times New Roman" w:hAnsi="Times New Roman"/>
          <w:sz w:val="24"/>
          <w:szCs w:val="24"/>
        </w:rPr>
        <w:t xml:space="preserve">(Tempat), </w:t>
      </w:r>
      <w:r w:rsidRPr="0055351D">
        <w:rPr>
          <w:rFonts w:ascii="Times New Roman" w:hAnsi="Times New Roman"/>
          <w:i/>
          <w:sz w:val="24"/>
          <w:szCs w:val="24"/>
        </w:rPr>
        <w:t>People</w:t>
      </w:r>
      <w:r w:rsidRPr="0055351D">
        <w:rPr>
          <w:rFonts w:ascii="Times New Roman" w:hAnsi="Times New Roman"/>
          <w:sz w:val="24"/>
          <w:szCs w:val="24"/>
        </w:rPr>
        <w:t xml:space="preserve"> (Orang), </w:t>
      </w:r>
      <w:r w:rsidRPr="0055351D">
        <w:rPr>
          <w:rFonts w:ascii="Times New Roman" w:hAnsi="Times New Roman"/>
          <w:i/>
          <w:sz w:val="24"/>
          <w:szCs w:val="24"/>
        </w:rPr>
        <w:t xml:space="preserve">Process </w:t>
      </w:r>
      <w:r w:rsidRPr="0055351D">
        <w:rPr>
          <w:rFonts w:ascii="Times New Roman" w:hAnsi="Times New Roman"/>
          <w:sz w:val="24"/>
          <w:szCs w:val="24"/>
        </w:rPr>
        <w:t xml:space="preserve">(Proses), </w:t>
      </w:r>
      <w:r w:rsidRPr="0055351D">
        <w:rPr>
          <w:rFonts w:ascii="Times New Roman" w:hAnsi="Times New Roman"/>
          <w:i/>
          <w:sz w:val="24"/>
          <w:szCs w:val="24"/>
        </w:rPr>
        <w:t>Physical Evidence</w:t>
      </w:r>
      <w:r w:rsidRPr="0055351D">
        <w:rPr>
          <w:rFonts w:ascii="Times New Roman" w:hAnsi="Times New Roman"/>
          <w:sz w:val="24"/>
          <w:szCs w:val="24"/>
        </w:rPr>
        <w:t xml:space="preserve"> (Sarana Fisik). Konsep dalam bauran pemasaran tidak akan terwujud apabila ketujuh unsur tidak memadai. </w:t>
      </w:r>
    </w:p>
    <w:p w:rsidR="00A72D80" w:rsidRPr="0055351D" w:rsidRDefault="00A72D80" w:rsidP="00A72D80">
      <w:pPr>
        <w:spacing w:after="0" w:line="480" w:lineRule="auto"/>
        <w:ind w:firstLine="720"/>
        <w:jc w:val="both"/>
        <w:rPr>
          <w:rFonts w:ascii="Times New Roman" w:hAnsi="Times New Roman"/>
          <w:sz w:val="24"/>
          <w:szCs w:val="24"/>
        </w:rPr>
      </w:pPr>
      <w:r w:rsidRPr="0055351D">
        <w:rPr>
          <w:rFonts w:ascii="Times New Roman" w:hAnsi="Times New Roman"/>
          <w:sz w:val="24"/>
          <w:szCs w:val="24"/>
        </w:rPr>
        <w:t>Berdasarkan pengamatan, bauran pemasaran yang dilakukan PT.Bank Tabungan Negara (Persero)Tbk. Kantor Cabang Jalan Jawa Bandung adalah sebagai berikut:</w:t>
      </w:r>
    </w:p>
    <w:p w:rsidR="00A72D80" w:rsidRPr="0055351D" w:rsidRDefault="00A72D80" w:rsidP="001B6F6D">
      <w:pPr>
        <w:pStyle w:val="ListParagraph"/>
        <w:numPr>
          <w:ilvl w:val="0"/>
          <w:numId w:val="4"/>
        </w:numPr>
        <w:spacing w:line="480" w:lineRule="auto"/>
        <w:jc w:val="both"/>
        <w:rPr>
          <w:rFonts w:ascii="Times New Roman" w:hAnsi="Times New Roman"/>
          <w:i/>
          <w:sz w:val="24"/>
          <w:szCs w:val="24"/>
        </w:rPr>
      </w:pPr>
      <w:r w:rsidRPr="0055351D">
        <w:rPr>
          <w:rFonts w:ascii="Times New Roman" w:hAnsi="Times New Roman"/>
          <w:i/>
          <w:sz w:val="24"/>
          <w:szCs w:val="24"/>
        </w:rPr>
        <w:t>Product</w:t>
      </w:r>
    </w:p>
    <w:p w:rsidR="00A72D80" w:rsidRPr="0055351D" w:rsidRDefault="00A72D80" w:rsidP="00A72D80">
      <w:pPr>
        <w:pStyle w:val="ListParagraph"/>
        <w:spacing w:line="480" w:lineRule="auto"/>
        <w:jc w:val="both"/>
        <w:rPr>
          <w:rFonts w:ascii="Times New Roman" w:hAnsi="Times New Roman"/>
          <w:sz w:val="24"/>
          <w:szCs w:val="24"/>
        </w:rPr>
      </w:pPr>
      <w:r w:rsidRPr="0055351D">
        <w:rPr>
          <w:rFonts w:ascii="Times New Roman" w:hAnsi="Times New Roman"/>
          <w:sz w:val="24"/>
          <w:szCs w:val="24"/>
        </w:rPr>
        <w:t>Produk  yang menjadi andalan dari Bank Tabungan Negara adalah produk Kredit Kepemilikan Rumah atau KPR. Produk KPR ini meliputi KPR BTN Subsidi, KPR BTN Mikro dan KPR BTN Platinum.</w:t>
      </w:r>
    </w:p>
    <w:p w:rsidR="00A72D80" w:rsidRPr="0055351D" w:rsidRDefault="00A72D80" w:rsidP="001B6F6D">
      <w:pPr>
        <w:pStyle w:val="ListParagraph"/>
        <w:numPr>
          <w:ilvl w:val="0"/>
          <w:numId w:val="4"/>
        </w:numPr>
        <w:spacing w:line="480" w:lineRule="auto"/>
        <w:jc w:val="both"/>
        <w:rPr>
          <w:rFonts w:ascii="Times New Roman" w:hAnsi="Times New Roman"/>
          <w:sz w:val="24"/>
          <w:szCs w:val="24"/>
        </w:rPr>
      </w:pPr>
      <w:r w:rsidRPr="0055351D">
        <w:rPr>
          <w:rFonts w:ascii="Times New Roman" w:hAnsi="Times New Roman"/>
          <w:i/>
          <w:sz w:val="24"/>
          <w:szCs w:val="24"/>
        </w:rPr>
        <w:t>Price</w:t>
      </w:r>
    </w:p>
    <w:p w:rsidR="00A72D80" w:rsidRPr="0055351D" w:rsidRDefault="00A72D80" w:rsidP="00A72D80">
      <w:pPr>
        <w:pStyle w:val="ListParagraph"/>
        <w:spacing w:line="480" w:lineRule="auto"/>
        <w:jc w:val="both"/>
        <w:rPr>
          <w:rFonts w:ascii="Times New Roman" w:hAnsi="Times New Roman"/>
          <w:sz w:val="24"/>
          <w:szCs w:val="24"/>
        </w:rPr>
      </w:pPr>
      <w:r w:rsidRPr="0055351D">
        <w:rPr>
          <w:rFonts w:ascii="Times New Roman" w:hAnsi="Times New Roman"/>
          <w:sz w:val="24"/>
          <w:szCs w:val="24"/>
        </w:rPr>
        <w:t>Harga yang ditetapkan oleh Bank Tabungan Negara terhadap  KPR  adalah sebagai berikut :</w:t>
      </w:r>
    </w:p>
    <w:p w:rsidR="00A72D80" w:rsidRPr="0055351D" w:rsidRDefault="00A72D80" w:rsidP="001B6F6D">
      <w:pPr>
        <w:pStyle w:val="ListParagraph"/>
        <w:numPr>
          <w:ilvl w:val="0"/>
          <w:numId w:val="5"/>
        </w:numPr>
        <w:spacing w:line="240" w:lineRule="auto"/>
        <w:jc w:val="both"/>
        <w:rPr>
          <w:rFonts w:ascii="Times New Roman" w:hAnsi="Times New Roman"/>
          <w:sz w:val="24"/>
          <w:szCs w:val="24"/>
        </w:rPr>
      </w:pPr>
      <w:r w:rsidRPr="0055351D">
        <w:rPr>
          <w:rFonts w:ascii="Times New Roman" w:hAnsi="Times New Roman"/>
          <w:sz w:val="24"/>
          <w:szCs w:val="24"/>
        </w:rPr>
        <w:t>KPR BTN Subsidi</w:t>
      </w:r>
    </w:p>
    <w:p w:rsidR="00A72D80" w:rsidRPr="0055351D" w:rsidRDefault="00A72D80" w:rsidP="00A72D80">
      <w:pPr>
        <w:pStyle w:val="ListParagraph"/>
        <w:spacing w:line="240" w:lineRule="auto"/>
        <w:ind w:left="1440"/>
        <w:jc w:val="both"/>
        <w:rPr>
          <w:rFonts w:ascii="Times New Roman" w:hAnsi="Times New Roman"/>
          <w:sz w:val="24"/>
          <w:szCs w:val="24"/>
        </w:rPr>
      </w:pPr>
    </w:p>
    <w:p w:rsidR="00A72D80" w:rsidRPr="0055351D" w:rsidRDefault="00A72D80" w:rsidP="00A72D80">
      <w:pPr>
        <w:pStyle w:val="ListParagraph"/>
        <w:spacing w:line="480" w:lineRule="auto"/>
        <w:ind w:left="1440"/>
        <w:jc w:val="both"/>
        <w:rPr>
          <w:rFonts w:ascii="Times New Roman" w:hAnsi="Times New Roman"/>
          <w:sz w:val="24"/>
          <w:szCs w:val="24"/>
          <w:lang w:val="en-US"/>
        </w:rPr>
      </w:pPr>
      <w:r w:rsidRPr="0055351D">
        <w:rPr>
          <w:rFonts w:ascii="Times New Roman" w:hAnsi="Times New Roman"/>
          <w:sz w:val="24"/>
          <w:szCs w:val="24"/>
        </w:rPr>
        <w:t xml:space="preserve">Suku Bunga : 5% </w:t>
      </w:r>
      <w:r w:rsidRPr="0055351D">
        <w:rPr>
          <w:rFonts w:ascii="Times New Roman" w:hAnsi="Times New Roman"/>
          <w:i/>
          <w:sz w:val="24"/>
          <w:szCs w:val="24"/>
        </w:rPr>
        <w:t xml:space="preserve">fixed </w:t>
      </w:r>
      <w:r w:rsidRPr="0055351D">
        <w:rPr>
          <w:rFonts w:ascii="Times New Roman" w:hAnsi="Times New Roman"/>
          <w:i/>
          <w:sz w:val="24"/>
          <w:szCs w:val="24"/>
          <w:lang w:val="en-US"/>
        </w:rPr>
        <w:t>rate</w:t>
      </w:r>
    </w:p>
    <w:p w:rsidR="00A72D80" w:rsidRPr="0055351D" w:rsidRDefault="00A72D80" w:rsidP="001B6F6D">
      <w:pPr>
        <w:pStyle w:val="ListParagraph"/>
        <w:numPr>
          <w:ilvl w:val="0"/>
          <w:numId w:val="5"/>
        </w:numPr>
        <w:spacing w:line="480" w:lineRule="auto"/>
        <w:jc w:val="both"/>
        <w:rPr>
          <w:rFonts w:ascii="Times New Roman" w:hAnsi="Times New Roman"/>
          <w:sz w:val="24"/>
          <w:szCs w:val="24"/>
        </w:rPr>
      </w:pPr>
      <w:r w:rsidRPr="0055351D">
        <w:rPr>
          <w:rFonts w:ascii="Times New Roman" w:hAnsi="Times New Roman"/>
          <w:sz w:val="24"/>
          <w:szCs w:val="24"/>
        </w:rPr>
        <w:t xml:space="preserve">KPR BTN Mikro </w:t>
      </w:r>
    </w:p>
    <w:p w:rsidR="00A72D80" w:rsidRPr="0055351D" w:rsidRDefault="00A72D80" w:rsidP="00A72D80">
      <w:pPr>
        <w:pStyle w:val="ListParagraph"/>
        <w:spacing w:line="480" w:lineRule="auto"/>
        <w:ind w:left="1440"/>
        <w:jc w:val="both"/>
        <w:rPr>
          <w:rFonts w:ascii="Times New Roman" w:hAnsi="Times New Roman"/>
          <w:sz w:val="24"/>
          <w:szCs w:val="24"/>
          <w:lang w:val="en-US"/>
        </w:rPr>
      </w:pPr>
      <w:r w:rsidRPr="0055351D">
        <w:rPr>
          <w:rFonts w:ascii="Times New Roman" w:hAnsi="Times New Roman"/>
          <w:sz w:val="24"/>
          <w:szCs w:val="24"/>
        </w:rPr>
        <w:t xml:space="preserve">Suku Bunga : 9% </w:t>
      </w:r>
      <w:r w:rsidRPr="0055351D">
        <w:rPr>
          <w:rFonts w:ascii="Times New Roman" w:hAnsi="Times New Roman"/>
          <w:i/>
          <w:sz w:val="24"/>
          <w:szCs w:val="24"/>
        </w:rPr>
        <w:t xml:space="preserve">fixed </w:t>
      </w:r>
      <w:r w:rsidRPr="0055351D">
        <w:rPr>
          <w:rFonts w:ascii="Times New Roman" w:hAnsi="Times New Roman"/>
          <w:i/>
          <w:sz w:val="24"/>
          <w:szCs w:val="24"/>
          <w:lang w:val="en-US"/>
        </w:rPr>
        <w:t>rate</w:t>
      </w:r>
    </w:p>
    <w:p w:rsidR="00A72D80" w:rsidRPr="0055351D" w:rsidRDefault="00A72D80" w:rsidP="001B6F6D">
      <w:pPr>
        <w:pStyle w:val="ListParagraph"/>
        <w:numPr>
          <w:ilvl w:val="0"/>
          <w:numId w:val="5"/>
        </w:numPr>
        <w:spacing w:after="0" w:line="480" w:lineRule="auto"/>
        <w:jc w:val="both"/>
        <w:rPr>
          <w:rFonts w:ascii="Times New Roman" w:hAnsi="Times New Roman"/>
          <w:sz w:val="24"/>
          <w:szCs w:val="24"/>
        </w:rPr>
      </w:pPr>
      <w:r w:rsidRPr="0055351D">
        <w:rPr>
          <w:rFonts w:ascii="Times New Roman" w:hAnsi="Times New Roman"/>
          <w:sz w:val="24"/>
          <w:szCs w:val="24"/>
        </w:rPr>
        <w:t>KPR BTN Platinum</w:t>
      </w:r>
    </w:p>
    <w:p w:rsidR="00A72D80" w:rsidRPr="0055351D" w:rsidRDefault="00A72D80" w:rsidP="00A72D80">
      <w:pPr>
        <w:pStyle w:val="ListParagraph"/>
        <w:spacing w:after="0" w:line="480" w:lineRule="auto"/>
        <w:ind w:left="1440"/>
        <w:jc w:val="both"/>
        <w:rPr>
          <w:rFonts w:ascii="Times New Roman" w:hAnsi="Times New Roman"/>
          <w:sz w:val="24"/>
          <w:szCs w:val="24"/>
          <w:lang w:val="en-US"/>
        </w:rPr>
      </w:pPr>
      <w:r w:rsidRPr="0055351D">
        <w:rPr>
          <w:rFonts w:ascii="Times New Roman" w:hAnsi="Times New Roman"/>
          <w:sz w:val="24"/>
          <w:szCs w:val="24"/>
        </w:rPr>
        <w:t xml:space="preserve">Suku Bunga : 8% </w:t>
      </w:r>
      <w:r w:rsidRPr="0055351D">
        <w:rPr>
          <w:rFonts w:ascii="Times New Roman" w:hAnsi="Times New Roman"/>
          <w:i/>
          <w:sz w:val="24"/>
          <w:szCs w:val="24"/>
        </w:rPr>
        <w:t xml:space="preserve">fixed </w:t>
      </w:r>
      <w:r w:rsidRPr="0055351D">
        <w:rPr>
          <w:rFonts w:ascii="Times New Roman" w:hAnsi="Times New Roman"/>
          <w:i/>
          <w:sz w:val="24"/>
          <w:szCs w:val="24"/>
          <w:lang w:val="en-US"/>
        </w:rPr>
        <w:t>rate</w:t>
      </w:r>
    </w:p>
    <w:p w:rsidR="00A72D80" w:rsidRPr="0055351D" w:rsidRDefault="00A72D80" w:rsidP="001B6F6D">
      <w:pPr>
        <w:pStyle w:val="ListParagraph"/>
        <w:numPr>
          <w:ilvl w:val="0"/>
          <w:numId w:val="4"/>
        </w:numPr>
        <w:spacing w:line="480" w:lineRule="auto"/>
        <w:jc w:val="both"/>
        <w:rPr>
          <w:rFonts w:ascii="Times New Roman" w:hAnsi="Times New Roman"/>
          <w:i/>
          <w:sz w:val="24"/>
          <w:szCs w:val="24"/>
        </w:rPr>
      </w:pPr>
      <w:r w:rsidRPr="0055351D">
        <w:rPr>
          <w:rFonts w:ascii="Times New Roman" w:hAnsi="Times New Roman"/>
          <w:i/>
          <w:sz w:val="24"/>
          <w:szCs w:val="24"/>
        </w:rPr>
        <w:t>Place</w:t>
      </w:r>
    </w:p>
    <w:p w:rsidR="00A72D80" w:rsidRPr="0055351D" w:rsidRDefault="00A72D80" w:rsidP="00A72D80">
      <w:pPr>
        <w:pStyle w:val="ListParagraph"/>
        <w:spacing w:line="480" w:lineRule="auto"/>
        <w:jc w:val="both"/>
        <w:rPr>
          <w:rFonts w:ascii="Times New Roman" w:hAnsi="Times New Roman"/>
          <w:sz w:val="24"/>
          <w:szCs w:val="24"/>
        </w:rPr>
      </w:pPr>
      <w:r w:rsidRPr="0055351D">
        <w:rPr>
          <w:rFonts w:ascii="Times New Roman" w:hAnsi="Times New Roman"/>
          <w:sz w:val="24"/>
          <w:szCs w:val="24"/>
        </w:rPr>
        <w:t xml:space="preserve"> PT Bank Tabungan Negara (Persero)Tbk. Kantor Cabang Jalan Jawa Bandung, berada pada posisi strategis di tengah-tengah kota Bandung sehingga mudah di akses oleh masyarakat.</w:t>
      </w:r>
    </w:p>
    <w:p w:rsidR="00A72D80" w:rsidRPr="0055351D" w:rsidRDefault="00A72D80" w:rsidP="001B6F6D">
      <w:pPr>
        <w:pStyle w:val="ListParagraph"/>
        <w:numPr>
          <w:ilvl w:val="0"/>
          <w:numId w:val="4"/>
        </w:numPr>
        <w:spacing w:line="480" w:lineRule="auto"/>
        <w:jc w:val="both"/>
        <w:rPr>
          <w:rFonts w:ascii="Times New Roman" w:hAnsi="Times New Roman"/>
          <w:sz w:val="24"/>
          <w:szCs w:val="24"/>
        </w:rPr>
      </w:pPr>
      <w:r w:rsidRPr="0055351D">
        <w:rPr>
          <w:rFonts w:ascii="Times New Roman" w:hAnsi="Times New Roman"/>
          <w:i/>
          <w:sz w:val="24"/>
          <w:szCs w:val="24"/>
        </w:rPr>
        <w:t>Promotion</w:t>
      </w:r>
    </w:p>
    <w:p w:rsidR="00A72D80" w:rsidRPr="0055351D" w:rsidRDefault="00A72D80" w:rsidP="00A72D80">
      <w:pPr>
        <w:pStyle w:val="ListParagraph"/>
        <w:spacing w:line="480" w:lineRule="auto"/>
        <w:jc w:val="both"/>
        <w:rPr>
          <w:rFonts w:ascii="Times New Roman" w:hAnsi="Times New Roman"/>
          <w:sz w:val="24"/>
          <w:szCs w:val="24"/>
          <w:u w:val="single"/>
        </w:rPr>
      </w:pPr>
      <w:r w:rsidRPr="0055351D">
        <w:rPr>
          <w:rFonts w:ascii="Times New Roman" w:hAnsi="Times New Roman"/>
          <w:sz w:val="24"/>
          <w:szCs w:val="24"/>
        </w:rPr>
        <w:t xml:space="preserve">Promosi yang dilakukan oleh PT. Bank Tabungan Negara Kantor Cabang Jawa Bandung yaitu melalui iklan yang dimuat pada media cetak, elektronik, brosur maupun melalui situs web </w:t>
      </w:r>
      <w:hyperlink r:id="rId8" w:history="1">
        <w:r w:rsidRPr="0055351D">
          <w:rPr>
            <w:rStyle w:val="Hyperlink"/>
            <w:rFonts w:ascii="Times New Roman" w:hAnsi="Times New Roman"/>
            <w:color w:val="auto"/>
            <w:sz w:val="24"/>
            <w:szCs w:val="24"/>
            <w:u w:val="none"/>
          </w:rPr>
          <w:t>www.bankbtn.co.id</w:t>
        </w:r>
      </w:hyperlink>
      <w:r w:rsidRPr="0055351D">
        <w:rPr>
          <w:rFonts w:ascii="Times New Roman" w:hAnsi="Times New Roman"/>
          <w:sz w:val="24"/>
          <w:szCs w:val="24"/>
        </w:rPr>
        <w:t>.</w:t>
      </w:r>
    </w:p>
    <w:p w:rsidR="00A72D80" w:rsidRPr="0055351D" w:rsidRDefault="00A72D80" w:rsidP="001B6F6D">
      <w:pPr>
        <w:pStyle w:val="ListParagraph"/>
        <w:numPr>
          <w:ilvl w:val="0"/>
          <w:numId w:val="4"/>
        </w:numPr>
        <w:spacing w:line="480" w:lineRule="auto"/>
        <w:jc w:val="both"/>
        <w:rPr>
          <w:rFonts w:ascii="Times New Roman" w:hAnsi="Times New Roman"/>
          <w:sz w:val="24"/>
          <w:szCs w:val="24"/>
        </w:rPr>
      </w:pPr>
      <w:r w:rsidRPr="0055351D">
        <w:rPr>
          <w:rFonts w:ascii="Times New Roman" w:hAnsi="Times New Roman"/>
          <w:i/>
          <w:sz w:val="24"/>
          <w:szCs w:val="24"/>
        </w:rPr>
        <w:t>People</w:t>
      </w:r>
    </w:p>
    <w:p w:rsidR="00A72D80" w:rsidRPr="0055351D" w:rsidRDefault="00A72D80" w:rsidP="00A72D80">
      <w:pPr>
        <w:pStyle w:val="ListParagraph"/>
        <w:spacing w:line="480" w:lineRule="auto"/>
        <w:jc w:val="both"/>
        <w:rPr>
          <w:rFonts w:ascii="Times New Roman" w:hAnsi="Times New Roman"/>
          <w:sz w:val="24"/>
          <w:szCs w:val="24"/>
        </w:rPr>
      </w:pPr>
      <w:r w:rsidRPr="0055351D">
        <w:rPr>
          <w:rFonts w:ascii="Times New Roman" w:hAnsi="Times New Roman"/>
          <w:sz w:val="24"/>
          <w:szCs w:val="24"/>
        </w:rPr>
        <w:t xml:space="preserve"> Dalam melayani nasabah, pelayanan yang diberikan PT. Bank Tabungan Negara (Persero) Tbk. Kantor Cabang Jalan Jawa Bandung cukup cepat dan efektif.</w:t>
      </w:r>
    </w:p>
    <w:p w:rsidR="00A72D80" w:rsidRPr="0055351D" w:rsidRDefault="00A72D80" w:rsidP="001B6F6D">
      <w:pPr>
        <w:pStyle w:val="ListParagraph"/>
        <w:numPr>
          <w:ilvl w:val="0"/>
          <w:numId w:val="4"/>
        </w:numPr>
        <w:spacing w:after="0" w:line="480" w:lineRule="auto"/>
        <w:jc w:val="both"/>
        <w:rPr>
          <w:rFonts w:ascii="Times New Roman" w:hAnsi="Times New Roman"/>
          <w:sz w:val="24"/>
          <w:szCs w:val="24"/>
        </w:rPr>
      </w:pPr>
      <w:r w:rsidRPr="0055351D">
        <w:rPr>
          <w:rFonts w:ascii="Times New Roman" w:hAnsi="Times New Roman"/>
          <w:i/>
          <w:sz w:val="24"/>
          <w:szCs w:val="24"/>
        </w:rPr>
        <w:t>Process</w:t>
      </w:r>
    </w:p>
    <w:p w:rsidR="00A72D80" w:rsidRPr="0055351D" w:rsidRDefault="00A72D80" w:rsidP="00A72D80">
      <w:pPr>
        <w:pStyle w:val="ListParagraph"/>
        <w:spacing w:line="480" w:lineRule="auto"/>
        <w:jc w:val="both"/>
        <w:rPr>
          <w:rFonts w:ascii="Times New Roman" w:hAnsi="Times New Roman"/>
          <w:sz w:val="24"/>
          <w:szCs w:val="24"/>
        </w:rPr>
      </w:pPr>
      <w:r w:rsidRPr="0055351D">
        <w:rPr>
          <w:rFonts w:ascii="Times New Roman" w:hAnsi="Times New Roman"/>
          <w:sz w:val="24"/>
          <w:szCs w:val="24"/>
        </w:rPr>
        <w:t xml:space="preserve">PT. Bank Tabungan Negara (Persero) Tbk. Kantor Cabang Jalan Jawa Bandung memiliki </w:t>
      </w:r>
      <w:r w:rsidRPr="0055351D">
        <w:rPr>
          <w:rFonts w:ascii="Times New Roman" w:hAnsi="Times New Roman"/>
          <w:i/>
          <w:sz w:val="24"/>
          <w:szCs w:val="24"/>
        </w:rPr>
        <w:t>Quality Control</w:t>
      </w:r>
      <w:r w:rsidRPr="0055351D">
        <w:rPr>
          <w:rFonts w:ascii="Times New Roman" w:hAnsi="Times New Roman"/>
          <w:sz w:val="24"/>
          <w:szCs w:val="24"/>
        </w:rPr>
        <w:t xml:space="preserve"> (inspeksi lapangan). Kegiatan ini dilakukan untuk memastikan apakah nasabah sudah terlayani dengan benar dan baik.</w:t>
      </w:r>
    </w:p>
    <w:p w:rsidR="00A72D80" w:rsidRPr="0055351D" w:rsidRDefault="00A72D80" w:rsidP="001B6F6D">
      <w:pPr>
        <w:pStyle w:val="ListParagraph"/>
        <w:numPr>
          <w:ilvl w:val="0"/>
          <w:numId w:val="4"/>
        </w:numPr>
        <w:spacing w:after="0" w:line="480" w:lineRule="auto"/>
        <w:jc w:val="both"/>
        <w:rPr>
          <w:rFonts w:ascii="Times New Roman" w:hAnsi="Times New Roman"/>
          <w:sz w:val="24"/>
          <w:szCs w:val="24"/>
        </w:rPr>
      </w:pPr>
      <w:r w:rsidRPr="0055351D">
        <w:rPr>
          <w:rFonts w:ascii="Times New Roman" w:hAnsi="Times New Roman"/>
          <w:i/>
          <w:sz w:val="24"/>
          <w:szCs w:val="24"/>
        </w:rPr>
        <w:t>Physical evidence</w:t>
      </w:r>
    </w:p>
    <w:p w:rsidR="00A72D80" w:rsidRPr="0055351D" w:rsidRDefault="00A72D80" w:rsidP="00A72D80">
      <w:pPr>
        <w:pStyle w:val="ListParagraph"/>
        <w:spacing w:after="0" w:line="480" w:lineRule="auto"/>
        <w:jc w:val="both"/>
        <w:rPr>
          <w:rFonts w:ascii="Times New Roman" w:hAnsi="Times New Roman"/>
          <w:sz w:val="24"/>
          <w:szCs w:val="24"/>
        </w:rPr>
      </w:pPr>
      <w:r w:rsidRPr="0055351D">
        <w:rPr>
          <w:rFonts w:ascii="Times New Roman" w:hAnsi="Times New Roman"/>
          <w:sz w:val="24"/>
          <w:szCs w:val="24"/>
        </w:rPr>
        <w:t>Sarana fisik yang terdapat pada PT. Bank Tabungan Negara (Persero) Tbk. Kantor Cabang Jalan Jawa Bandung masih terdapat kekurangan, terutama fasilitas ruangan dan fasilitas parkir.</w:t>
      </w:r>
    </w:p>
    <w:p w:rsidR="00A72D80" w:rsidRPr="0055351D" w:rsidRDefault="00A72D80" w:rsidP="00A72D80">
      <w:pPr>
        <w:spacing w:after="0" w:line="480" w:lineRule="auto"/>
        <w:ind w:firstLine="720"/>
        <w:jc w:val="both"/>
        <w:rPr>
          <w:rFonts w:ascii="Times New Roman" w:hAnsi="Times New Roman"/>
          <w:sz w:val="24"/>
          <w:szCs w:val="24"/>
        </w:rPr>
      </w:pPr>
      <w:r w:rsidRPr="0055351D">
        <w:rPr>
          <w:rFonts w:ascii="Times New Roman" w:hAnsi="Times New Roman"/>
          <w:sz w:val="24"/>
          <w:szCs w:val="24"/>
        </w:rPr>
        <w:t>Ketujuh unsur dalam bauran pemasaran telah terpenuhi, akan tetapi masih terdapat unsur yang tidak terpenuhi yaitu sarana fisik. Fasilitas ruangan yang menjadi bagian dari sarana fisik kurang menunjang dari segi tata ruang dan tata letak kursi. Sementara fasilitas parkir yaitu tidak rapihnya kendaraan yang di parkir, kurang luasnya tempat parkir yang tersedia dan kurangnya jumlah penjaga parkir.</w:t>
      </w:r>
    </w:p>
    <w:p w:rsidR="00A72D80" w:rsidRPr="0055351D" w:rsidRDefault="00A72D80" w:rsidP="00A72D80">
      <w:pPr>
        <w:spacing w:after="0" w:line="480" w:lineRule="auto"/>
        <w:ind w:firstLine="720"/>
        <w:jc w:val="both"/>
        <w:rPr>
          <w:rFonts w:ascii="Times New Roman" w:hAnsi="Times New Roman"/>
          <w:sz w:val="24"/>
          <w:szCs w:val="24"/>
        </w:rPr>
      </w:pPr>
      <w:r w:rsidRPr="0055351D">
        <w:rPr>
          <w:rFonts w:ascii="Times New Roman" w:hAnsi="Times New Roman"/>
          <w:sz w:val="24"/>
          <w:szCs w:val="24"/>
        </w:rPr>
        <w:t>Sebagai bank yang cukup besar di Indonesia, PT. Bank Tabungan Negara (Persero), Tbk terutama Kantor Cabang Jalan Jawa Bandung harus mampu mengatasi kekurangan tersebut agar tetap mampu bersaing dan menjaga kelangsungan  hidup berdirinya bank.</w:t>
      </w:r>
    </w:p>
    <w:p w:rsidR="00A72D80" w:rsidRPr="0055351D" w:rsidRDefault="00A72D80" w:rsidP="00A72D80">
      <w:pPr>
        <w:spacing w:after="0" w:line="480" w:lineRule="auto"/>
        <w:ind w:firstLine="720"/>
        <w:jc w:val="both"/>
        <w:rPr>
          <w:rFonts w:ascii="Times New Roman" w:hAnsi="Times New Roman"/>
          <w:sz w:val="24"/>
          <w:szCs w:val="24"/>
        </w:rPr>
      </w:pPr>
      <w:r w:rsidRPr="0055351D">
        <w:rPr>
          <w:rFonts w:ascii="Times New Roman" w:hAnsi="Times New Roman"/>
          <w:sz w:val="24"/>
          <w:szCs w:val="24"/>
        </w:rPr>
        <w:t xml:space="preserve">Berdasarkan hasil uraian tersebut maka penulis tertarik untuk melakukan penelitian terhadap PT. Bank Tabungan Negara (Persero),Tbk khususnya kantor Cabang Jawa Bandung dengan mengangkat judul : “ </w:t>
      </w:r>
      <w:r w:rsidRPr="0055351D">
        <w:rPr>
          <w:rFonts w:ascii="Times New Roman" w:hAnsi="Times New Roman"/>
          <w:b/>
          <w:sz w:val="24"/>
          <w:szCs w:val="24"/>
        </w:rPr>
        <w:t>Pengaruh Fasilitas Ruangan dan Fasilitas Parkir terhadap Kepuasan Nasabah pada PT. Bank Tabungan Negara (Persero),Tbk  Cabang Jalan Jawa Bandung</w:t>
      </w:r>
      <w:r w:rsidRPr="0055351D">
        <w:rPr>
          <w:rFonts w:ascii="Times New Roman" w:hAnsi="Times New Roman"/>
          <w:sz w:val="24"/>
          <w:szCs w:val="24"/>
        </w:rPr>
        <w:t>”.</w:t>
      </w:r>
    </w:p>
    <w:p w:rsidR="00535727" w:rsidRDefault="00535727" w:rsidP="00E775BE">
      <w:pPr>
        <w:pStyle w:val="Heading2"/>
        <w:spacing w:after="240"/>
        <w:rPr>
          <w:rFonts w:eastAsia="Calibri" w:cs="Times New Roman"/>
          <w:b w:val="0"/>
          <w:bCs w:val="0"/>
          <w:color w:val="auto"/>
          <w:szCs w:val="24"/>
          <w:lang w:val="en-US"/>
        </w:rPr>
      </w:pPr>
      <w:bookmarkStart w:id="6" w:name="_Toc520153028"/>
    </w:p>
    <w:p w:rsidR="00A72D80" w:rsidRPr="0055351D" w:rsidRDefault="00A72D80" w:rsidP="00E775BE">
      <w:pPr>
        <w:pStyle w:val="Heading2"/>
        <w:spacing w:after="240"/>
        <w:rPr>
          <w:rFonts w:cs="Times New Roman"/>
          <w:b w:val="0"/>
          <w:color w:val="auto"/>
          <w:szCs w:val="24"/>
        </w:rPr>
      </w:pPr>
      <w:r w:rsidRPr="0055351D">
        <w:rPr>
          <w:rFonts w:cs="Times New Roman"/>
          <w:color w:val="auto"/>
          <w:szCs w:val="24"/>
        </w:rPr>
        <w:t xml:space="preserve">1.2 </w:t>
      </w:r>
      <w:r w:rsidRPr="0055351D">
        <w:rPr>
          <w:rFonts w:cs="Times New Roman"/>
          <w:color w:val="auto"/>
          <w:szCs w:val="24"/>
        </w:rPr>
        <w:tab/>
        <w:t>Rumusan Masalah</w:t>
      </w:r>
      <w:bookmarkEnd w:id="6"/>
    </w:p>
    <w:p w:rsidR="00A72D80" w:rsidRPr="0055351D" w:rsidRDefault="00A72D80" w:rsidP="00A72D80">
      <w:pPr>
        <w:spacing w:line="480" w:lineRule="auto"/>
        <w:ind w:firstLine="720"/>
        <w:jc w:val="both"/>
        <w:rPr>
          <w:rFonts w:ascii="Times New Roman" w:hAnsi="Times New Roman"/>
          <w:sz w:val="24"/>
          <w:szCs w:val="24"/>
        </w:rPr>
      </w:pPr>
      <w:r w:rsidRPr="0055351D">
        <w:rPr>
          <w:rFonts w:ascii="Times New Roman" w:hAnsi="Times New Roman"/>
          <w:sz w:val="24"/>
          <w:szCs w:val="24"/>
        </w:rPr>
        <w:t>Berdasarkan uraian pada latar belakang, maka masalah penelitian dapat dirumuskan sebagai berikut :</w:t>
      </w:r>
    </w:p>
    <w:p w:rsidR="00A72D80" w:rsidRPr="0055351D" w:rsidRDefault="00A72D80" w:rsidP="00A72D80">
      <w:pPr>
        <w:spacing w:line="480" w:lineRule="auto"/>
        <w:ind w:left="426" w:hanging="261"/>
        <w:jc w:val="both"/>
        <w:rPr>
          <w:rFonts w:ascii="Times New Roman" w:hAnsi="Times New Roman"/>
          <w:sz w:val="24"/>
          <w:szCs w:val="24"/>
        </w:rPr>
      </w:pPr>
      <w:r w:rsidRPr="0055351D">
        <w:rPr>
          <w:rFonts w:ascii="Times New Roman" w:hAnsi="Times New Roman"/>
          <w:sz w:val="24"/>
          <w:szCs w:val="24"/>
        </w:rPr>
        <w:t>1. Bagaimana tanggapan nasabah responden terhadap Fasilitas Ruangan PT. Bank Tabungan Negara (Persero) Tbk. Cabang Jalan Jawa Bandung?</w:t>
      </w:r>
    </w:p>
    <w:p w:rsidR="00A72D80" w:rsidRPr="0055351D" w:rsidRDefault="00A72D80" w:rsidP="00A72D80">
      <w:pPr>
        <w:spacing w:line="480" w:lineRule="auto"/>
        <w:ind w:left="426" w:hanging="261"/>
        <w:jc w:val="both"/>
        <w:rPr>
          <w:rFonts w:ascii="Times New Roman" w:hAnsi="Times New Roman"/>
          <w:sz w:val="24"/>
          <w:szCs w:val="24"/>
        </w:rPr>
      </w:pPr>
      <w:r w:rsidRPr="0055351D">
        <w:rPr>
          <w:rFonts w:ascii="Times New Roman" w:hAnsi="Times New Roman"/>
          <w:sz w:val="24"/>
          <w:szCs w:val="24"/>
        </w:rPr>
        <w:t>2. Bagaimana tanggapan nasabah responden terhadap Fasilitas Parkir PT. Bank Tabungan Negara (Persero) Tbk. Cabang Jalan Jawa Bandung?</w:t>
      </w:r>
    </w:p>
    <w:p w:rsidR="00A72D80" w:rsidRPr="0055351D" w:rsidRDefault="00A72D80" w:rsidP="00A72D80">
      <w:pPr>
        <w:spacing w:line="480" w:lineRule="auto"/>
        <w:ind w:left="426" w:hanging="261"/>
        <w:jc w:val="both"/>
        <w:rPr>
          <w:rFonts w:ascii="Times New Roman" w:hAnsi="Times New Roman"/>
          <w:sz w:val="24"/>
          <w:szCs w:val="24"/>
        </w:rPr>
      </w:pPr>
      <w:r w:rsidRPr="0055351D">
        <w:rPr>
          <w:rFonts w:ascii="Times New Roman" w:hAnsi="Times New Roman"/>
          <w:sz w:val="24"/>
          <w:szCs w:val="24"/>
        </w:rPr>
        <w:t>3. Bagaimana Pengaruh Fasilitas Ruangan dan Fasilitas Parkir terhadap Kepuasan Nasabah PT. Bank Tabungan Negara (Persero) Tbk. Cabang Jalan Jawa Bandung?</w:t>
      </w:r>
    </w:p>
    <w:p w:rsidR="00A72D80" w:rsidRPr="0055351D" w:rsidRDefault="00A72D80" w:rsidP="00E775BE">
      <w:pPr>
        <w:pStyle w:val="Heading2"/>
        <w:spacing w:after="240"/>
        <w:rPr>
          <w:rFonts w:cs="Times New Roman"/>
          <w:b w:val="0"/>
          <w:color w:val="auto"/>
          <w:szCs w:val="24"/>
        </w:rPr>
      </w:pPr>
      <w:bookmarkStart w:id="7" w:name="_Toc520153029"/>
      <w:r w:rsidRPr="0055351D">
        <w:rPr>
          <w:rFonts w:cs="Times New Roman"/>
          <w:color w:val="auto"/>
          <w:szCs w:val="24"/>
        </w:rPr>
        <w:t>1.3       Maksud dan Tujuan Penelitian</w:t>
      </w:r>
      <w:bookmarkEnd w:id="7"/>
    </w:p>
    <w:p w:rsidR="00A72D80" w:rsidRPr="0055351D" w:rsidRDefault="00A72D80" w:rsidP="00A72D80">
      <w:pPr>
        <w:spacing w:line="480" w:lineRule="auto"/>
        <w:ind w:firstLine="720"/>
        <w:jc w:val="both"/>
        <w:rPr>
          <w:rFonts w:ascii="Times New Roman" w:hAnsi="Times New Roman"/>
          <w:b/>
          <w:sz w:val="24"/>
          <w:szCs w:val="24"/>
        </w:rPr>
      </w:pPr>
      <w:r w:rsidRPr="0055351D">
        <w:rPr>
          <w:rFonts w:ascii="Times New Roman" w:hAnsi="Times New Roman"/>
          <w:sz w:val="24"/>
          <w:szCs w:val="24"/>
        </w:rPr>
        <w:t>Maksud dari penelitian ini adalah untuk mendapatkan data dan informasi yang terkait dengan Pengaruh Fasilitas Ruangan dan Fasilitas Parkir terhadap Kepuasan Nasabah. Adapun tujuan dari penelitian yang dilakukan pada  PT. Bank Tabungan Negara (Persero),Tbk Cabang Jalan Jawa Bandung adalah sebagai berikut :</w:t>
      </w:r>
    </w:p>
    <w:p w:rsidR="00A72D80" w:rsidRPr="0055351D" w:rsidRDefault="00A72D80" w:rsidP="001B6F6D">
      <w:pPr>
        <w:pStyle w:val="ListParagraph"/>
        <w:numPr>
          <w:ilvl w:val="0"/>
          <w:numId w:val="2"/>
        </w:numPr>
        <w:spacing w:line="480" w:lineRule="auto"/>
        <w:ind w:left="709" w:hanging="283"/>
        <w:jc w:val="both"/>
        <w:rPr>
          <w:rFonts w:ascii="Times New Roman" w:hAnsi="Times New Roman"/>
          <w:sz w:val="24"/>
          <w:szCs w:val="24"/>
        </w:rPr>
      </w:pPr>
      <w:r w:rsidRPr="0055351D">
        <w:rPr>
          <w:rFonts w:ascii="Times New Roman" w:hAnsi="Times New Roman"/>
          <w:sz w:val="24"/>
          <w:szCs w:val="24"/>
        </w:rPr>
        <w:t>Untuk mengetahui tanggapan nasabah responden terhadap Fasilitas Ruangan PT. Bank Tabungan Negara (Persero),Tbk Cabang Jalan Jawa Bandung.</w:t>
      </w:r>
    </w:p>
    <w:p w:rsidR="00A72D80" w:rsidRPr="0055351D" w:rsidRDefault="00A72D80" w:rsidP="001B6F6D">
      <w:pPr>
        <w:pStyle w:val="ListParagraph"/>
        <w:numPr>
          <w:ilvl w:val="0"/>
          <w:numId w:val="2"/>
        </w:numPr>
        <w:spacing w:line="480" w:lineRule="auto"/>
        <w:ind w:left="709" w:hanging="283"/>
        <w:jc w:val="both"/>
        <w:rPr>
          <w:rFonts w:ascii="Times New Roman" w:hAnsi="Times New Roman"/>
          <w:sz w:val="24"/>
          <w:szCs w:val="24"/>
        </w:rPr>
      </w:pPr>
      <w:r w:rsidRPr="0055351D">
        <w:rPr>
          <w:rFonts w:ascii="Times New Roman" w:hAnsi="Times New Roman"/>
          <w:sz w:val="24"/>
          <w:szCs w:val="24"/>
        </w:rPr>
        <w:t>Untuk mengetahui tanggapan nasabah responden terhadap Fasilitas Parkir PT. Bank Tabungan Negara (Persero),Tbk. Cabang Jalan Jawa Bandung.</w:t>
      </w:r>
    </w:p>
    <w:p w:rsidR="00A72D80" w:rsidRPr="0055351D" w:rsidRDefault="00A72D80" w:rsidP="001B6F6D">
      <w:pPr>
        <w:pStyle w:val="ListParagraph"/>
        <w:numPr>
          <w:ilvl w:val="0"/>
          <w:numId w:val="2"/>
        </w:numPr>
        <w:spacing w:line="480" w:lineRule="auto"/>
        <w:ind w:left="709" w:hanging="283"/>
        <w:jc w:val="both"/>
        <w:rPr>
          <w:rFonts w:ascii="Times New Roman" w:hAnsi="Times New Roman"/>
          <w:sz w:val="24"/>
          <w:szCs w:val="24"/>
        </w:rPr>
      </w:pPr>
      <w:r w:rsidRPr="0055351D">
        <w:rPr>
          <w:rFonts w:ascii="Times New Roman" w:hAnsi="Times New Roman"/>
          <w:sz w:val="24"/>
          <w:szCs w:val="24"/>
        </w:rPr>
        <w:t>Untuk mengetahui Pengaruh Fasilitas Ruangan dan Fasilitas Parkir terhadap Kepuasan Nasabah PT. Bank Tabungan Negara(Persero),Tbk. Cabang Jalan Jawa Bandung.</w:t>
      </w:r>
    </w:p>
    <w:p w:rsidR="00A72D80" w:rsidRPr="0055351D" w:rsidRDefault="00A72D80" w:rsidP="00E775BE">
      <w:pPr>
        <w:pStyle w:val="Heading2"/>
        <w:spacing w:after="240"/>
        <w:rPr>
          <w:rFonts w:cs="Times New Roman"/>
          <w:b w:val="0"/>
          <w:color w:val="auto"/>
          <w:szCs w:val="24"/>
        </w:rPr>
      </w:pPr>
      <w:bookmarkStart w:id="8" w:name="_Toc520153030"/>
      <w:r w:rsidRPr="0055351D">
        <w:rPr>
          <w:rFonts w:cs="Times New Roman"/>
          <w:color w:val="auto"/>
          <w:szCs w:val="24"/>
        </w:rPr>
        <w:t>1.4      Kegunaan Penelitian</w:t>
      </w:r>
      <w:bookmarkEnd w:id="8"/>
    </w:p>
    <w:p w:rsidR="00A72D80" w:rsidRPr="0055351D" w:rsidRDefault="00A72D80" w:rsidP="00A72D80">
      <w:pPr>
        <w:spacing w:after="0" w:line="480" w:lineRule="auto"/>
        <w:jc w:val="both"/>
        <w:rPr>
          <w:rFonts w:ascii="Times New Roman" w:hAnsi="Times New Roman"/>
          <w:sz w:val="24"/>
          <w:szCs w:val="24"/>
        </w:rPr>
      </w:pPr>
      <w:r w:rsidRPr="0055351D">
        <w:rPr>
          <w:rFonts w:ascii="Times New Roman" w:hAnsi="Times New Roman"/>
          <w:sz w:val="24"/>
          <w:szCs w:val="24"/>
        </w:rPr>
        <w:tab/>
        <w:t>Hasil penelitian  diharapkan dapat berguna bagi semua pihak, baik kegunaan pengembangan ilmu  maupun kegunaan operasional.</w:t>
      </w:r>
    </w:p>
    <w:p w:rsidR="00A72D80" w:rsidRPr="0055351D" w:rsidRDefault="00A72D80" w:rsidP="00A72D80">
      <w:pPr>
        <w:spacing w:after="0" w:line="480" w:lineRule="auto"/>
        <w:jc w:val="both"/>
        <w:rPr>
          <w:rFonts w:ascii="Times New Roman" w:hAnsi="Times New Roman"/>
          <w:b/>
          <w:sz w:val="24"/>
          <w:szCs w:val="24"/>
        </w:rPr>
      </w:pPr>
    </w:p>
    <w:p w:rsidR="00A72D80" w:rsidRPr="0055351D" w:rsidRDefault="00A72D80" w:rsidP="00A72D80">
      <w:pPr>
        <w:spacing w:after="0" w:line="480" w:lineRule="auto"/>
        <w:jc w:val="both"/>
        <w:rPr>
          <w:rFonts w:ascii="Times New Roman" w:hAnsi="Times New Roman"/>
          <w:sz w:val="24"/>
          <w:szCs w:val="24"/>
        </w:rPr>
      </w:pPr>
      <w:r w:rsidRPr="0055351D">
        <w:rPr>
          <w:rFonts w:ascii="Times New Roman" w:hAnsi="Times New Roman"/>
          <w:b/>
          <w:sz w:val="24"/>
          <w:szCs w:val="24"/>
        </w:rPr>
        <w:t>1.4.1    Kegunaan Pengembangan Ilmu</w:t>
      </w:r>
    </w:p>
    <w:p w:rsidR="00A72D80" w:rsidRPr="0055351D" w:rsidRDefault="00A72D80" w:rsidP="00A72D80">
      <w:pPr>
        <w:spacing w:after="0" w:line="480" w:lineRule="auto"/>
        <w:jc w:val="both"/>
        <w:rPr>
          <w:rFonts w:ascii="Times New Roman" w:hAnsi="Times New Roman"/>
          <w:sz w:val="24"/>
          <w:szCs w:val="24"/>
        </w:rPr>
      </w:pPr>
      <w:r w:rsidRPr="0055351D">
        <w:rPr>
          <w:rFonts w:ascii="Times New Roman" w:hAnsi="Times New Roman"/>
          <w:sz w:val="24"/>
          <w:szCs w:val="24"/>
        </w:rPr>
        <w:tab/>
        <w:t>Merupakan sumbangan ilmu pengetahuan mengenai ilmu pemasaran perbankan konvensional khususnya mengenai Pengaruh Fasilitas Ruangan dan Fasilitas Parkir terhadap Kepuasan Nasabah.</w:t>
      </w:r>
    </w:p>
    <w:p w:rsidR="00A72D80" w:rsidRPr="0055351D" w:rsidRDefault="00A72D80" w:rsidP="00A72D80">
      <w:pPr>
        <w:spacing w:after="0" w:line="480" w:lineRule="auto"/>
        <w:jc w:val="both"/>
        <w:rPr>
          <w:rFonts w:ascii="Times New Roman" w:hAnsi="Times New Roman"/>
          <w:b/>
          <w:sz w:val="24"/>
          <w:szCs w:val="24"/>
        </w:rPr>
      </w:pPr>
      <w:r w:rsidRPr="0055351D">
        <w:rPr>
          <w:rFonts w:ascii="Times New Roman" w:hAnsi="Times New Roman"/>
          <w:b/>
          <w:sz w:val="24"/>
          <w:szCs w:val="24"/>
        </w:rPr>
        <w:t>1.4.2    Kegunaan Operasional</w:t>
      </w:r>
    </w:p>
    <w:p w:rsidR="00A72D80" w:rsidRPr="0055351D" w:rsidRDefault="00A72D80" w:rsidP="00A72D80">
      <w:pPr>
        <w:spacing w:after="0" w:line="480" w:lineRule="auto"/>
        <w:ind w:firstLine="720"/>
        <w:jc w:val="both"/>
        <w:rPr>
          <w:rFonts w:ascii="Times New Roman" w:hAnsi="Times New Roman"/>
          <w:sz w:val="24"/>
          <w:szCs w:val="24"/>
        </w:rPr>
      </w:pPr>
      <w:r w:rsidRPr="0055351D">
        <w:rPr>
          <w:rFonts w:ascii="Times New Roman" w:hAnsi="Times New Roman"/>
          <w:sz w:val="24"/>
          <w:szCs w:val="24"/>
        </w:rPr>
        <w:t xml:space="preserve">Adapun kegunaan penelitian ini secara operasional adalah sebagai berikut : </w:t>
      </w:r>
    </w:p>
    <w:p w:rsidR="00A72D80" w:rsidRPr="0055351D" w:rsidRDefault="00A72D80" w:rsidP="001B6F6D">
      <w:pPr>
        <w:pStyle w:val="ListParagraph"/>
        <w:numPr>
          <w:ilvl w:val="0"/>
          <w:numId w:val="3"/>
        </w:numPr>
        <w:spacing w:after="0" w:line="480" w:lineRule="auto"/>
        <w:ind w:left="993"/>
        <w:jc w:val="both"/>
        <w:rPr>
          <w:rFonts w:ascii="Times New Roman" w:hAnsi="Times New Roman"/>
          <w:sz w:val="24"/>
          <w:szCs w:val="24"/>
        </w:rPr>
      </w:pPr>
      <w:r w:rsidRPr="0055351D">
        <w:rPr>
          <w:rFonts w:ascii="Times New Roman" w:hAnsi="Times New Roman"/>
          <w:sz w:val="24"/>
          <w:szCs w:val="24"/>
        </w:rPr>
        <w:t xml:space="preserve">Bagi Penulis </w:t>
      </w:r>
    </w:p>
    <w:p w:rsidR="00A72D80" w:rsidRPr="0055351D" w:rsidRDefault="00A72D80" w:rsidP="00A72D80">
      <w:pPr>
        <w:pStyle w:val="ListParagraph"/>
        <w:spacing w:line="480" w:lineRule="auto"/>
        <w:ind w:left="993"/>
        <w:jc w:val="both"/>
        <w:rPr>
          <w:rFonts w:ascii="Times New Roman" w:hAnsi="Times New Roman"/>
          <w:sz w:val="24"/>
          <w:szCs w:val="24"/>
        </w:rPr>
      </w:pPr>
      <w:r w:rsidRPr="0055351D">
        <w:rPr>
          <w:rFonts w:ascii="Times New Roman" w:hAnsi="Times New Roman"/>
          <w:sz w:val="24"/>
          <w:szCs w:val="24"/>
        </w:rPr>
        <w:t>Sebagai sarana untuk menerapkan ilmu pengetahuan dalam mengkaji permasalahan secara mendalam di lapangan sesuai bidang keilmuan yang dipelajari.</w:t>
      </w:r>
    </w:p>
    <w:p w:rsidR="00A72D80" w:rsidRPr="0055351D" w:rsidRDefault="00A72D80" w:rsidP="001B6F6D">
      <w:pPr>
        <w:pStyle w:val="ListParagraph"/>
        <w:numPr>
          <w:ilvl w:val="0"/>
          <w:numId w:val="3"/>
        </w:numPr>
        <w:spacing w:line="480" w:lineRule="auto"/>
        <w:ind w:left="993"/>
        <w:jc w:val="both"/>
        <w:rPr>
          <w:rFonts w:ascii="Times New Roman" w:hAnsi="Times New Roman"/>
          <w:sz w:val="24"/>
          <w:szCs w:val="24"/>
        </w:rPr>
      </w:pPr>
      <w:r w:rsidRPr="0055351D">
        <w:rPr>
          <w:rFonts w:ascii="Times New Roman" w:hAnsi="Times New Roman"/>
          <w:sz w:val="24"/>
          <w:szCs w:val="24"/>
        </w:rPr>
        <w:t xml:space="preserve">Bagi Perusahaan </w:t>
      </w:r>
    </w:p>
    <w:p w:rsidR="00A72D80" w:rsidRPr="0055351D" w:rsidRDefault="00A72D80" w:rsidP="00A72D80">
      <w:pPr>
        <w:pStyle w:val="ListParagraph"/>
        <w:spacing w:line="480" w:lineRule="auto"/>
        <w:ind w:left="993"/>
        <w:jc w:val="both"/>
        <w:rPr>
          <w:rFonts w:ascii="Times New Roman" w:hAnsi="Times New Roman"/>
          <w:sz w:val="24"/>
          <w:szCs w:val="24"/>
        </w:rPr>
      </w:pPr>
      <w:r w:rsidRPr="0055351D">
        <w:rPr>
          <w:rFonts w:ascii="Times New Roman" w:hAnsi="Times New Roman"/>
          <w:sz w:val="24"/>
          <w:szCs w:val="24"/>
        </w:rPr>
        <w:t>Sebagai bahan masukan dan evaluasi bagi PT. Bank Tabungan Negara (Persero),Tbk. Cabang Jalan Jawa Bandung terhadap upaya – upaya yang telah dilakukan untuk meningkatkan kepuasan nasabah</w:t>
      </w:r>
    </w:p>
    <w:p w:rsidR="00A72D80" w:rsidRPr="0055351D" w:rsidRDefault="00A72D80" w:rsidP="001B6F6D">
      <w:pPr>
        <w:pStyle w:val="ListParagraph"/>
        <w:numPr>
          <w:ilvl w:val="0"/>
          <w:numId w:val="3"/>
        </w:numPr>
        <w:spacing w:line="480" w:lineRule="auto"/>
        <w:ind w:left="993"/>
        <w:jc w:val="both"/>
        <w:rPr>
          <w:rFonts w:ascii="Times New Roman" w:hAnsi="Times New Roman"/>
          <w:sz w:val="24"/>
          <w:szCs w:val="24"/>
        </w:rPr>
      </w:pPr>
      <w:r w:rsidRPr="0055351D">
        <w:rPr>
          <w:rFonts w:ascii="Times New Roman" w:hAnsi="Times New Roman"/>
          <w:sz w:val="24"/>
          <w:szCs w:val="24"/>
        </w:rPr>
        <w:t xml:space="preserve">Bagi Akademik </w:t>
      </w:r>
    </w:p>
    <w:p w:rsidR="00A72D80" w:rsidRPr="0055351D" w:rsidRDefault="00A72D80" w:rsidP="00A72D80">
      <w:pPr>
        <w:pStyle w:val="ListParagraph"/>
        <w:spacing w:line="480" w:lineRule="auto"/>
        <w:ind w:left="993"/>
        <w:jc w:val="both"/>
        <w:rPr>
          <w:rFonts w:ascii="Times New Roman" w:hAnsi="Times New Roman"/>
          <w:sz w:val="24"/>
          <w:szCs w:val="24"/>
        </w:rPr>
      </w:pPr>
      <w:r w:rsidRPr="0055351D">
        <w:rPr>
          <w:rFonts w:ascii="Times New Roman" w:hAnsi="Times New Roman"/>
          <w:sz w:val="24"/>
          <w:szCs w:val="24"/>
        </w:rPr>
        <w:t>Sebagai sumber bahan referensi dan sumber informasi bagi mahasiswa/mahasiswi STIE Ekuitas Bandung.</w:t>
      </w:r>
    </w:p>
    <w:p w:rsidR="00A72D80" w:rsidRPr="0055351D" w:rsidRDefault="00A72D80" w:rsidP="00A72D80">
      <w:pPr>
        <w:pStyle w:val="ListParagraph"/>
        <w:spacing w:line="480" w:lineRule="auto"/>
        <w:ind w:left="851" w:hanging="284"/>
        <w:jc w:val="both"/>
        <w:rPr>
          <w:rFonts w:ascii="Times New Roman" w:hAnsi="Times New Roman"/>
          <w:sz w:val="24"/>
          <w:szCs w:val="24"/>
        </w:rPr>
      </w:pPr>
      <w:r w:rsidRPr="0055351D">
        <w:rPr>
          <w:rFonts w:ascii="Times New Roman" w:hAnsi="Times New Roman"/>
          <w:sz w:val="24"/>
          <w:szCs w:val="24"/>
        </w:rPr>
        <w:t xml:space="preserve">4.     Bagi Umum </w:t>
      </w:r>
    </w:p>
    <w:p w:rsidR="00A72D80" w:rsidRPr="0055351D" w:rsidRDefault="00A72D80" w:rsidP="00A72D80">
      <w:pPr>
        <w:pStyle w:val="ListParagraph"/>
        <w:spacing w:after="0" w:line="480" w:lineRule="auto"/>
        <w:ind w:left="993"/>
        <w:jc w:val="both"/>
        <w:rPr>
          <w:rFonts w:ascii="Times New Roman" w:hAnsi="Times New Roman"/>
          <w:sz w:val="24"/>
          <w:szCs w:val="24"/>
        </w:rPr>
      </w:pPr>
      <w:r w:rsidRPr="0055351D">
        <w:rPr>
          <w:rFonts w:ascii="Times New Roman" w:hAnsi="Times New Roman"/>
          <w:sz w:val="24"/>
          <w:szCs w:val="24"/>
        </w:rPr>
        <w:t xml:space="preserve"> Memberikan  informasi baru mengenai kondisi Fasilitas Ruangan dan Fasilitas Parkir  PT. Bank Tabungan Negara (Persero)Tbk. Cabang Jalan Jawa Bandung dan bagaimana pengaruhnya terhadap kepuasan nasabah.</w:t>
      </w:r>
    </w:p>
    <w:p w:rsidR="00222CFC" w:rsidRPr="0055351D" w:rsidRDefault="00222CFC" w:rsidP="00A72D80">
      <w:pPr>
        <w:spacing w:after="0" w:line="480" w:lineRule="auto"/>
        <w:jc w:val="both"/>
        <w:rPr>
          <w:rFonts w:ascii="Times New Roman" w:hAnsi="Times New Roman"/>
          <w:b/>
          <w:sz w:val="24"/>
          <w:szCs w:val="24"/>
        </w:rPr>
      </w:pPr>
    </w:p>
    <w:p w:rsidR="00A72D80" w:rsidRPr="0055351D" w:rsidRDefault="00A72D80" w:rsidP="00E775BE">
      <w:pPr>
        <w:pStyle w:val="Heading2"/>
        <w:spacing w:after="240"/>
        <w:rPr>
          <w:rFonts w:cs="Times New Roman"/>
          <w:b w:val="0"/>
          <w:color w:val="auto"/>
          <w:szCs w:val="24"/>
        </w:rPr>
      </w:pPr>
      <w:bookmarkStart w:id="9" w:name="_Toc520153031"/>
      <w:r w:rsidRPr="0055351D">
        <w:rPr>
          <w:rFonts w:cs="Times New Roman"/>
          <w:color w:val="auto"/>
          <w:szCs w:val="24"/>
        </w:rPr>
        <w:t>1.5   Lokasi dan Waktu Penelitian</w:t>
      </w:r>
      <w:bookmarkEnd w:id="9"/>
    </w:p>
    <w:p w:rsidR="00A72D80" w:rsidRPr="0055351D" w:rsidRDefault="00A72D80" w:rsidP="00A72D80">
      <w:pPr>
        <w:spacing w:after="0" w:line="480" w:lineRule="auto"/>
        <w:jc w:val="both"/>
        <w:rPr>
          <w:rFonts w:ascii="Times New Roman" w:hAnsi="Times New Roman"/>
          <w:b/>
          <w:sz w:val="24"/>
          <w:szCs w:val="24"/>
        </w:rPr>
      </w:pPr>
      <w:r w:rsidRPr="0055351D">
        <w:rPr>
          <w:rFonts w:ascii="Times New Roman" w:hAnsi="Times New Roman"/>
          <w:b/>
          <w:sz w:val="24"/>
          <w:szCs w:val="24"/>
        </w:rPr>
        <w:t xml:space="preserve">        </w:t>
      </w:r>
      <w:r w:rsidRPr="0055351D">
        <w:rPr>
          <w:rFonts w:ascii="Times New Roman" w:hAnsi="Times New Roman"/>
          <w:sz w:val="24"/>
          <w:szCs w:val="24"/>
        </w:rPr>
        <w:t>Penelitian dilakukan pada PT. Bank Tabungan Negara (Persero) Tbk. Kantor Cabang Jalan Jawa Bandung dengan objek Pengaruh Fasilitas Ruangan dan Fasilitas Parkir terhadap Kepuasan Nasabah. Data diperoleh dengan cara membagikan kuisioner kepada 100 orang responden yaitu nasabah, dan akan digunakan sebagai sampel penelitian. Waktu penelitian terhitung bulan Maret 2018 sampai dengan  selesai.</w:t>
      </w:r>
    </w:p>
    <w:p w:rsidR="00A72D80" w:rsidRPr="0055351D" w:rsidRDefault="00A72D80" w:rsidP="00A72D80">
      <w:pPr>
        <w:spacing w:after="0" w:line="480" w:lineRule="auto"/>
        <w:jc w:val="center"/>
        <w:rPr>
          <w:rFonts w:ascii="Times New Roman" w:hAnsi="Times New Roman"/>
          <w:b/>
          <w:sz w:val="24"/>
          <w:szCs w:val="24"/>
        </w:rPr>
      </w:pPr>
    </w:p>
    <w:p w:rsidR="00FE6D80" w:rsidRPr="0055351D" w:rsidRDefault="00FE6D80">
      <w:pPr>
        <w:rPr>
          <w:rFonts w:ascii="Times New Roman" w:hAnsi="Times New Roman"/>
          <w:b/>
          <w:sz w:val="24"/>
          <w:szCs w:val="24"/>
        </w:rPr>
      </w:pPr>
      <w:r w:rsidRPr="0055351D">
        <w:rPr>
          <w:rFonts w:ascii="Times New Roman" w:hAnsi="Times New Roman"/>
          <w:b/>
          <w:sz w:val="24"/>
          <w:szCs w:val="24"/>
        </w:rPr>
        <w:br w:type="page"/>
      </w:r>
    </w:p>
    <w:p w:rsidR="003F20ED" w:rsidRPr="0055351D" w:rsidRDefault="003F20ED" w:rsidP="00E775BE">
      <w:pPr>
        <w:pStyle w:val="Heading1"/>
        <w:jc w:val="center"/>
        <w:rPr>
          <w:rFonts w:ascii="Times New Roman" w:hAnsi="Times New Roman" w:cs="Times New Roman"/>
          <w:b/>
          <w:color w:val="auto"/>
          <w:sz w:val="24"/>
          <w:szCs w:val="24"/>
        </w:rPr>
      </w:pPr>
      <w:bookmarkStart w:id="10" w:name="_Toc520153032"/>
      <w:r w:rsidRPr="0055351D">
        <w:rPr>
          <w:rFonts w:ascii="Times New Roman" w:hAnsi="Times New Roman" w:cs="Times New Roman"/>
          <w:b/>
          <w:color w:val="auto"/>
          <w:sz w:val="24"/>
          <w:szCs w:val="24"/>
        </w:rPr>
        <w:t>BAB II</w:t>
      </w:r>
      <w:bookmarkEnd w:id="10"/>
    </w:p>
    <w:p w:rsidR="003F20ED" w:rsidRPr="0055351D" w:rsidRDefault="003F20ED" w:rsidP="003F20ED">
      <w:pPr>
        <w:spacing w:after="0" w:line="480" w:lineRule="auto"/>
        <w:jc w:val="center"/>
        <w:rPr>
          <w:rFonts w:ascii="Times New Roman" w:hAnsi="Times New Roman"/>
          <w:b/>
          <w:sz w:val="24"/>
          <w:szCs w:val="24"/>
        </w:rPr>
      </w:pPr>
      <w:r w:rsidRPr="0055351D">
        <w:rPr>
          <w:rFonts w:ascii="Times New Roman" w:hAnsi="Times New Roman"/>
          <w:b/>
          <w:sz w:val="24"/>
          <w:szCs w:val="24"/>
        </w:rPr>
        <w:t>TINJAUAN PUSTAKA, KERANGKA PEMIKIRAN, DAN HIPOTESIS PENELITIAN</w:t>
      </w:r>
    </w:p>
    <w:p w:rsidR="003F20ED" w:rsidRPr="0055351D" w:rsidRDefault="003F20ED" w:rsidP="003F20ED">
      <w:pPr>
        <w:tabs>
          <w:tab w:val="left" w:pos="2970"/>
        </w:tabs>
        <w:spacing w:after="0" w:line="480" w:lineRule="auto"/>
        <w:rPr>
          <w:rFonts w:ascii="Times New Roman" w:hAnsi="Times New Roman"/>
          <w:sz w:val="24"/>
          <w:szCs w:val="24"/>
        </w:rPr>
      </w:pPr>
      <w:r w:rsidRPr="0055351D">
        <w:rPr>
          <w:rFonts w:ascii="Times New Roman" w:hAnsi="Times New Roman"/>
          <w:sz w:val="24"/>
          <w:szCs w:val="24"/>
        </w:rPr>
        <w:tab/>
      </w:r>
    </w:p>
    <w:p w:rsidR="003F20ED" w:rsidRPr="0055351D" w:rsidRDefault="003F20ED" w:rsidP="000F02D1">
      <w:pPr>
        <w:pStyle w:val="Heading2"/>
        <w:rPr>
          <w:rFonts w:cs="Times New Roman"/>
          <w:color w:val="auto"/>
          <w:szCs w:val="24"/>
        </w:rPr>
      </w:pPr>
      <w:bookmarkStart w:id="11" w:name="_Toc520153033"/>
      <w:r w:rsidRPr="0055351D">
        <w:rPr>
          <w:rFonts w:cs="Times New Roman"/>
          <w:color w:val="auto"/>
          <w:szCs w:val="24"/>
        </w:rPr>
        <w:t>2.1</w:t>
      </w:r>
      <w:r w:rsidRPr="0055351D">
        <w:rPr>
          <w:rFonts w:cs="Times New Roman"/>
          <w:color w:val="auto"/>
          <w:szCs w:val="24"/>
        </w:rPr>
        <w:tab/>
        <w:t>Tinjauan Pustaka</w:t>
      </w:r>
      <w:bookmarkEnd w:id="11"/>
    </w:p>
    <w:p w:rsidR="003F20ED" w:rsidRPr="0055351D" w:rsidRDefault="003F20ED" w:rsidP="00E775BE">
      <w:pPr>
        <w:pStyle w:val="Heading2"/>
        <w:spacing w:after="240"/>
        <w:rPr>
          <w:rFonts w:cs="Times New Roman"/>
          <w:color w:val="auto"/>
          <w:szCs w:val="24"/>
        </w:rPr>
      </w:pPr>
      <w:bookmarkStart w:id="12" w:name="_Toc520153034"/>
      <w:r w:rsidRPr="0055351D">
        <w:rPr>
          <w:rFonts w:cs="Times New Roman"/>
          <w:color w:val="auto"/>
          <w:szCs w:val="24"/>
        </w:rPr>
        <w:t>2.1.1</w:t>
      </w:r>
      <w:r w:rsidRPr="0055351D">
        <w:rPr>
          <w:rFonts w:cs="Times New Roman"/>
          <w:color w:val="auto"/>
          <w:szCs w:val="24"/>
        </w:rPr>
        <w:tab/>
        <w:t>Tinjauan Mengenai Bank</w:t>
      </w:r>
      <w:bookmarkEnd w:id="12"/>
    </w:p>
    <w:p w:rsidR="003F20ED" w:rsidRPr="0055351D" w:rsidRDefault="003F20ED" w:rsidP="003F20ED">
      <w:pPr>
        <w:spacing w:after="0" w:line="480" w:lineRule="auto"/>
        <w:jc w:val="both"/>
        <w:rPr>
          <w:rFonts w:ascii="Times New Roman" w:hAnsi="Times New Roman"/>
          <w:b/>
          <w:sz w:val="24"/>
          <w:szCs w:val="24"/>
        </w:rPr>
      </w:pPr>
      <w:r w:rsidRPr="0055351D">
        <w:rPr>
          <w:rFonts w:ascii="Times New Roman" w:hAnsi="Times New Roman"/>
          <w:b/>
          <w:sz w:val="24"/>
          <w:szCs w:val="24"/>
        </w:rPr>
        <w:t>2.1.1.1</w:t>
      </w:r>
      <w:r w:rsidRPr="0055351D">
        <w:rPr>
          <w:rFonts w:ascii="Times New Roman" w:hAnsi="Times New Roman"/>
          <w:b/>
          <w:sz w:val="24"/>
          <w:szCs w:val="24"/>
        </w:rPr>
        <w:tab/>
        <w:t>Pengertian Bank</w:t>
      </w:r>
    </w:p>
    <w:p w:rsidR="003F20ED" w:rsidRPr="0055351D" w:rsidRDefault="003F20ED" w:rsidP="003F20ED">
      <w:pPr>
        <w:spacing w:after="0" w:line="480" w:lineRule="auto"/>
        <w:ind w:firstLine="720"/>
        <w:jc w:val="both"/>
        <w:rPr>
          <w:rFonts w:ascii="Times New Roman" w:hAnsi="Times New Roman"/>
          <w:sz w:val="24"/>
          <w:szCs w:val="24"/>
        </w:rPr>
      </w:pPr>
      <w:r w:rsidRPr="0055351D">
        <w:rPr>
          <w:rFonts w:ascii="Times New Roman" w:hAnsi="Times New Roman"/>
          <w:sz w:val="24"/>
          <w:szCs w:val="24"/>
        </w:rPr>
        <w:t xml:space="preserve">Menurut Undang–undang RI Nomor 10 tahun 1998 tanggal 10 November 1998 tentang perubahan atas Undang–undang Nomor 7 tahun 1992 tentang </w:t>
      </w:r>
      <w:r w:rsidRPr="0055351D">
        <w:rPr>
          <w:rFonts w:ascii="Times New Roman" w:hAnsi="Times New Roman"/>
          <w:sz w:val="24"/>
          <w:szCs w:val="24"/>
          <w:shd w:val="clear" w:color="auto" w:fill="FFFFFF"/>
        </w:rPr>
        <w:t>perbankan, yang dimaksud dengan bank adalah badan usaha yang menghimpun dana dari masyarakat dalam bentuk simpanan dan menyalurkannya kepada masyarakat dalam bentuk kredit dan atau bentuk-bentuk lainnya dalam rangka meningkatkan taraf hidup rakyat banyak.</w:t>
      </w:r>
      <w:r w:rsidRPr="0055351D">
        <w:rPr>
          <w:rFonts w:ascii="Times New Roman" w:hAnsi="Times New Roman"/>
          <w:sz w:val="24"/>
          <w:szCs w:val="24"/>
        </w:rPr>
        <w:tab/>
      </w:r>
    </w:p>
    <w:p w:rsidR="003F20ED" w:rsidRPr="0055351D" w:rsidRDefault="003F20ED" w:rsidP="003F20ED">
      <w:pPr>
        <w:spacing w:after="0" w:line="480" w:lineRule="auto"/>
        <w:jc w:val="both"/>
        <w:rPr>
          <w:rFonts w:ascii="Times New Roman" w:hAnsi="Times New Roman"/>
          <w:sz w:val="24"/>
          <w:szCs w:val="24"/>
        </w:rPr>
      </w:pPr>
      <w:r w:rsidRPr="0055351D">
        <w:rPr>
          <w:rFonts w:ascii="Times New Roman" w:hAnsi="Times New Roman"/>
          <w:sz w:val="24"/>
          <w:szCs w:val="24"/>
        </w:rPr>
        <w:tab/>
        <w:t>Menurut Kasmir (2012:12), bank dapat diartikan sebagai lembaga keuangan yang kegiatan utamanya menghimpun dana dari masyarakat dan menyalurkan kembali dana tersebut ke masyarakat serta memberikan jasa bank lainnya. Sedangkan menurut Taswan (2010:6), bank adalah salah satu lembaga atau perusahaan yang aktivitasnya menghimpun dana berupa giro, deposito, tabungan dan simpanan yang lain dari pihak yang kelebihan dana (</w:t>
      </w:r>
      <w:r w:rsidRPr="0055351D">
        <w:rPr>
          <w:rFonts w:ascii="Times New Roman" w:hAnsi="Times New Roman"/>
          <w:i/>
          <w:sz w:val="24"/>
          <w:szCs w:val="24"/>
        </w:rPr>
        <w:t>surplus spending unit</w:t>
      </w:r>
      <w:r w:rsidRPr="0055351D">
        <w:rPr>
          <w:rFonts w:ascii="Times New Roman" w:hAnsi="Times New Roman"/>
          <w:sz w:val="24"/>
          <w:szCs w:val="24"/>
        </w:rPr>
        <w:t>) kemudian menempatkannya kembali kepada masyarakat yang membutuhkan dana (</w:t>
      </w:r>
      <w:r w:rsidRPr="0055351D">
        <w:rPr>
          <w:rFonts w:ascii="Times New Roman" w:hAnsi="Times New Roman"/>
          <w:i/>
          <w:sz w:val="24"/>
          <w:szCs w:val="24"/>
        </w:rPr>
        <w:t>deficit spending unit</w:t>
      </w:r>
      <w:r w:rsidRPr="0055351D">
        <w:rPr>
          <w:rFonts w:ascii="Times New Roman" w:hAnsi="Times New Roman"/>
          <w:sz w:val="24"/>
          <w:szCs w:val="24"/>
        </w:rPr>
        <w:t>) melalui penjualan jasa keuangan yang pada gilirannya dapat meningkatkan kesejahteraan rakyat banyak.</w:t>
      </w:r>
    </w:p>
    <w:p w:rsidR="003F20ED" w:rsidRPr="0055351D" w:rsidRDefault="003F20ED" w:rsidP="003F20ED">
      <w:pPr>
        <w:spacing w:after="0" w:line="480" w:lineRule="auto"/>
        <w:jc w:val="both"/>
        <w:rPr>
          <w:rFonts w:ascii="Times New Roman" w:hAnsi="Times New Roman"/>
          <w:sz w:val="24"/>
          <w:szCs w:val="24"/>
        </w:rPr>
      </w:pPr>
      <w:r w:rsidRPr="0055351D">
        <w:rPr>
          <w:rFonts w:ascii="Times New Roman" w:hAnsi="Times New Roman"/>
          <w:sz w:val="24"/>
          <w:szCs w:val="24"/>
        </w:rPr>
        <w:tab/>
        <w:t>Berdasarkan pendapat-pendapat tersebut dapat disimpulkan bahwa bank merupakan lembaga keuangan yang usahanya bergerak di bidang keuangan dan memiliki tiga kegiatan utama, yakni menghimpun dana, menyalurkan dana dan menyediakan jasa-jasa pembayaran bagi masyarakat.</w:t>
      </w:r>
    </w:p>
    <w:p w:rsidR="003F20ED" w:rsidRPr="0055351D" w:rsidRDefault="003F20ED" w:rsidP="003F20ED">
      <w:pPr>
        <w:pStyle w:val="ListParagraph"/>
        <w:spacing w:after="0" w:line="480" w:lineRule="auto"/>
        <w:jc w:val="both"/>
        <w:rPr>
          <w:rFonts w:ascii="Times New Roman" w:hAnsi="Times New Roman"/>
          <w:sz w:val="24"/>
          <w:szCs w:val="24"/>
        </w:rPr>
      </w:pPr>
    </w:p>
    <w:p w:rsidR="003F20ED" w:rsidRPr="0055351D" w:rsidRDefault="003F20ED" w:rsidP="003F20ED">
      <w:pPr>
        <w:tabs>
          <w:tab w:val="left" w:pos="709"/>
        </w:tabs>
        <w:rPr>
          <w:rFonts w:ascii="Times New Roman" w:hAnsi="Times New Roman"/>
          <w:sz w:val="24"/>
          <w:szCs w:val="24"/>
        </w:rPr>
      </w:pPr>
      <w:r w:rsidRPr="0055351D">
        <w:rPr>
          <w:rFonts w:ascii="Times New Roman" w:hAnsi="Times New Roman"/>
          <w:b/>
          <w:sz w:val="24"/>
          <w:szCs w:val="24"/>
        </w:rPr>
        <w:t>2.1.1.2</w:t>
      </w:r>
      <w:r w:rsidRPr="0055351D">
        <w:rPr>
          <w:rFonts w:ascii="Times New Roman" w:hAnsi="Times New Roman"/>
          <w:b/>
          <w:sz w:val="24"/>
          <w:szCs w:val="24"/>
        </w:rPr>
        <w:tab/>
        <w:t>Azas, Tujuan, dan Fungsi Perbankan Indonesia</w:t>
      </w:r>
    </w:p>
    <w:p w:rsidR="003F20ED" w:rsidRPr="0055351D" w:rsidRDefault="003F20ED" w:rsidP="003F20ED">
      <w:pPr>
        <w:spacing w:after="0" w:line="480" w:lineRule="auto"/>
        <w:ind w:firstLine="720"/>
        <w:jc w:val="both"/>
        <w:rPr>
          <w:rFonts w:ascii="Times New Roman" w:hAnsi="Times New Roman"/>
          <w:sz w:val="24"/>
          <w:szCs w:val="24"/>
        </w:rPr>
      </w:pPr>
      <w:r w:rsidRPr="0055351D">
        <w:rPr>
          <w:rFonts w:ascii="Times New Roman" w:hAnsi="Times New Roman"/>
          <w:sz w:val="24"/>
          <w:szCs w:val="24"/>
        </w:rPr>
        <w:t>Menurut Undang – Undang RI Nomor 10 tahun 1998 Pasal 2, 3, dan 4   bahwa azas, fungsi dan tujuan perbankan di Indonesia adalah sebagai berikut :</w:t>
      </w:r>
    </w:p>
    <w:p w:rsidR="003F20ED" w:rsidRPr="0055351D" w:rsidRDefault="003F20ED" w:rsidP="003F20ED">
      <w:pPr>
        <w:spacing w:after="0" w:line="480" w:lineRule="auto"/>
        <w:jc w:val="both"/>
        <w:rPr>
          <w:rFonts w:ascii="Times New Roman" w:hAnsi="Times New Roman"/>
          <w:sz w:val="24"/>
          <w:szCs w:val="24"/>
        </w:rPr>
      </w:pPr>
      <w:r w:rsidRPr="0055351D">
        <w:rPr>
          <w:rFonts w:ascii="Times New Roman" w:hAnsi="Times New Roman"/>
          <w:sz w:val="24"/>
          <w:szCs w:val="24"/>
        </w:rPr>
        <w:t xml:space="preserve">        1.  Azas</w:t>
      </w:r>
    </w:p>
    <w:p w:rsidR="003F20ED" w:rsidRPr="0055351D" w:rsidRDefault="003F20ED" w:rsidP="003F20ED">
      <w:pPr>
        <w:pStyle w:val="ListParagraph"/>
        <w:spacing w:after="0" w:line="480" w:lineRule="auto"/>
        <w:ind w:left="786"/>
        <w:jc w:val="both"/>
        <w:rPr>
          <w:rFonts w:ascii="Times New Roman" w:hAnsi="Times New Roman"/>
          <w:sz w:val="24"/>
          <w:szCs w:val="24"/>
        </w:rPr>
      </w:pPr>
      <w:r w:rsidRPr="0055351D">
        <w:rPr>
          <w:rFonts w:ascii="Times New Roman" w:hAnsi="Times New Roman"/>
          <w:sz w:val="24"/>
          <w:szCs w:val="24"/>
        </w:rPr>
        <w:t>Perbankan Indonesia dalam melaksanakan kegiatan usahanya  berasaskan  demokrasi ekonomi dengan menggunakan prinsip kehati-hatian.</w:t>
      </w:r>
    </w:p>
    <w:p w:rsidR="003F20ED" w:rsidRPr="0055351D" w:rsidRDefault="003F20ED" w:rsidP="003F20ED">
      <w:pPr>
        <w:spacing w:after="0" w:line="480" w:lineRule="auto"/>
        <w:ind w:left="426"/>
        <w:jc w:val="both"/>
        <w:rPr>
          <w:rFonts w:ascii="Times New Roman" w:hAnsi="Times New Roman"/>
          <w:sz w:val="24"/>
          <w:szCs w:val="24"/>
        </w:rPr>
      </w:pPr>
      <w:r w:rsidRPr="0055351D">
        <w:rPr>
          <w:rFonts w:ascii="Times New Roman" w:hAnsi="Times New Roman"/>
          <w:sz w:val="24"/>
          <w:szCs w:val="24"/>
        </w:rPr>
        <w:t>2.   Fungsi</w:t>
      </w:r>
    </w:p>
    <w:p w:rsidR="003F20ED" w:rsidRPr="0055351D" w:rsidRDefault="003F20ED" w:rsidP="003F20ED">
      <w:pPr>
        <w:pStyle w:val="ListParagraph"/>
        <w:spacing w:after="0" w:line="480" w:lineRule="auto"/>
        <w:ind w:left="786"/>
        <w:jc w:val="both"/>
        <w:rPr>
          <w:rFonts w:ascii="Times New Roman" w:hAnsi="Times New Roman"/>
          <w:sz w:val="24"/>
          <w:szCs w:val="24"/>
        </w:rPr>
      </w:pPr>
      <w:r w:rsidRPr="0055351D">
        <w:rPr>
          <w:rFonts w:ascii="Times New Roman" w:hAnsi="Times New Roman"/>
          <w:sz w:val="24"/>
          <w:szCs w:val="24"/>
        </w:rPr>
        <w:t>Fungsi utama perbankan adalah sebagai penghimpun dan penyalur dana masyarakat.</w:t>
      </w:r>
    </w:p>
    <w:p w:rsidR="003F20ED" w:rsidRPr="0055351D" w:rsidRDefault="003F20ED" w:rsidP="003F20ED">
      <w:pPr>
        <w:spacing w:after="0" w:line="480" w:lineRule="auto"/>
        <w:ind w:firstLine="720"/>
        <w:jc w:val="both"/>
        <w:rPr>
          <w:rFonts w:ascii="Times New Roman" w:hAnsi="Times New Roman"/>
          <w:sz w:val="24"/>
          <w:szCs w:val="24"/>
        </w:rPr>
      </w:pPr>
      <w:r w:rsidRPr="0055351D">
        <w:rPr>
          <w:rFonts w:ascii="Times New Roman" w:hAnsi="Times New Roman"/>
          <w:sz w:val="24"/>
          <w:szCs w:val="24"/>
        </w:rPr>
        <w:t>Selain memiliki fungsi utama, menurut Latumaerissa (2012:135), bank  mempunyai fungsi lain, yaitu sebagai berikut:</w:t>
      </w:r>
    </w:p>
    <w:p w:rsidR="003F20ED" w:rsidRPr="0055351D" w:rsidRDefault="003F20ED" w:rsidP="001B6F6D">
      <w:pPr>
        <w:pStyle w:val="ListParagraph"/>
        <w:numPr>
          <w:ilvl w:val="0"/>
          <w:numId w:val="11"/>
        </w:numPr>
        <w:spacing w:line="480" w:lineRule="auto"/>
        <w:jc w:val="both"/>
        <w:rPr>
          <w:rFonts w:ascii="Times New Roman" w:hAnsi="Times New Roman"/>
          <w:sz w:val="24"/>
          <w:szCs w:val="24"/>
        </w:rPr>
      </w:pPr>
      <w:r w:rsidRPr="0055351D">
        <w:rPr>
          <w:rFonts w:ascii="Times New Roman" w:hAnsi="Times New Roman"/>
          <w:i/>
          <w:sz w:val="24"/>
          <w:szCs w:val="24"/>
        </w:rPr>
        <w:t>Agent of trust</w:t>
      </w:r>
    </w:p>
    <w:p w:rsidR="003F20ED" w:rsidRPr="0055351D" w:rsidRDefault="003F20ED" w:rsidP="003F20ED">
      <w:pPr>
        <w:pStyle w:val="ListParagraph"/>
        <w:spacing w:line="480" w:lineRule="auto"/>
        <w:ind w:left="1035"/>
        <w:jc w:val="both"/>
        <w:rPr>
          <w:rFonts w:ascii="Times New Roman" w:hAnsi="Times New Roman"/>
          <w:sz w:val="24"/>
          <w:szCs w:val="24"/>
        </w:rPr>
      </w:pPr>
      <w:r w:rsidRPr="0055351D">
        <w:rPr>
          <w:rFonts w:ascii="Times New Roman" w:hAnsi="Times New Roman"/>
          <w:sz w:val="24"/>
          <w:szCs w:val="24"/>
        </w:rPr>
        <w:t>Fungsi ini menunjukkan bahwa aktivas yang dilakukan perbankan harus  dilakukan berdasarkan asas kepercayaan, dalam pengertian bahwa kegiatan yang dilakukan bank baik penghimpunan dana maupun penyaluran dana harus didasarkan kepercayaan.</w:t>
      </w:r>
    </w:p>
    <w:p w:rsidR="003F20ED" w:rsidRPr="0055351D" w:rsidRDefault="003F20ED" w:rsidP="001B6F6D">
      <w:pPr>
        <w:pStyle w:val="ListParagraph"/>
        <w:numPr>
          <w:ilvl w:val="0"/>
          <w:numId w:val="11"/>
        </w:numPr>
        <w:spacing w:line="480" w:lineRule="auto"/>
        <w:jc w:val="both"/>
        <w:rPr>
          <w:rFonts w:ascii="Times New Roman" w:hAnsi="Times New Roman"/>
          <w:sz w:val="24"/>
          <w:szCs w:val="24"/>
        </w:rPr>
      </w:pPr>
      <w:r w:rsidRPr="0055351D">
        <w:rPr>
          <w:rFonts w:ascii="Times New Roman" w:hAnsi="Times New Roman"/>
          <w:i/>
          <w:sz w:val="24"/>
          <w:szCs w:val="24"/>
        </w:rPr>
        <w:t>Agent of development</w:t>
      </w:r>
    </w:p>
    <w:p w:rsidR="003F20ED" w:rsidRPr="0055351D" w:rsidRDefault="003F20ED" w:rsidP="003F20ED">
      <w:pPr>
        <w:pStyle w:val="ListParagraph"/>
        <w:spacing w:line="480" w:lineRule="auto"/>
        <w:ind w:left="1035"/>
        <w:jc w:val="both"/>
        <w:rPr>
          <w:rFonts w:ascii="Times New Roman" w:hAnsi="Times New Roman"/>
          <w:sz w:val="24"/>
          <w:szCs w:val="24"/>
        </w:rPr>
      </w:pPr>
      <w:r w:rsidRPr="0055351D">
        <w:rPr>
          <w:rFonts w:ascii="Times New Roman" w:hAnsi="Times New Roman"/>
          <w:sz w:val="24"/>
          <w:szCs w:val="24"/>
        </w:rPr>
        <w:t>Fungsi ini sangat berkaitan dengan tanggung jawab bank dalam menunjang kelancaran transaksi ekonomi yang dilakukan oleh setiap pelaku ekonomi. Bank sebagai lembaga ekonomi memiliki peran yang sangat strategis, sehingga dari aspek ini bank berfungsi untuk menjembatani semua kepentingan pelaku ekonomi.</w:t>
      </w:r>
    </w:p>
    <w:p w:rsidR="003F20ED" w:rsidRPr="0055351D" w:rsidRDefault="003F20ED" w:rsidP="001B6F6D">
      <w:pPr>
        <w:pStyle w:val="ListParagraph"/>
        <w:numPr>
          <w:ilvl w:val="0"/>
          <w:numId w:val="11"/>
        </w:numPr>
        <w:spacing w:line="480" w:lineRule="auto"/>
        <w:jc w:val="both"/>
        <w:rPr>
          <w:rFonts w:ascii="Times New Roman" w:hAnsi="Times New Roman"/>
          <w:sz w:val="24"/>
          <w:szCs w:val="24"/>
        </w:rPr>
      </w:pPr>
      <w:r w:rsidRPr="0055351D">
        <w:rPr>
          <w:rFonts w:ascii="Times New Roman" w:hAnsi="Times New Roman"/>
          <w:i/>
          <w:sz w:val="24"/>
          <w:szCs w:val="24"/>
        </w:rPr>
        <w:t xml:space="preserve">Agent of service </w:t>
      </w:r>
    </w:p>
    <w:p w:rsidR="003F20ED" w:rsidRPr="0055351D" w:rsidRDefault="003F20ED" w:rsidP="003F20ED">
      <w:pPr>
        <w:pStyle w:val="ListParagraph"/>
        <w:spacing w:after="0" w:line="480" w:lineRule="auto"/>
        <w:ind w:left="1035"/>
        <w:jc w:val="both"/>
        <w:rPr>
          <w:rFonts w:ascii="Times New Roman" w:hAnsi="Times New Roman"/>
          <w:sz w:val="24"/>
          <w:szCs w:val="24"/>
        </w:rPr>
      </w:pPr>
      <w:r w:rsidRPr="0055351D">
        <w:rPr>
          <w:rFonts w:ascii="Times New Roman" w:hAnsi="Times New Roman"/>
          <w:sz w:val="24"/>
          <w:szCs w:val="24"/>
        </w:rPr>
        <w:t xml:space="preserve">Industri perbankan adalah lembaga yang bergerak di bidang jasa  keuangan  maupun jasa </w:t>
      </w:r>
      <w:r w:rsidRPr="0055351D">
        <w:rPr>
          <w:rFonts w:ascii="Times New Roman" w:hAnsi="Times New Roman"/>
          <w:i/>
          <w:sz w:val="24"/>
          <w:szCs w:val="24"/>
        </w:rPr>
        <w:t xml:space="preserve">non </w:t>
      </w:r>
      <w:r w:rsidRPr="0055351D">
        <w:rPr>
          <w:rFonts w:ascii="Times New Roman" w:hAnsi="Times New Roman"/>
          <w:sz w:val="24"/>
          <w:szCs w:val="24"/>
        </w:rPr>
        <w:t>keuangan sebagaimana kegiatan intermediasi yang selalu dilakukan, bank juga turut serta dalam memberikan jasa pelayanan yang lainnya seperti transfer (</w:t>
      </w:r>
      <w:r w:rsidRPr="0055351D">
        <w:rPr>
          <w:rFonts w:ascii="Times New Roman" w:hAnsi="Times New Roman"/>
          <w:i/>
          <w:sz w:val="24"/>
          <w:szCs w:val="24"/>
        </w:rPr>
        <w:t>payment order</w:t>
      </w:r>
      <w:r w:rsidRPr="0055351D">
        <w:rPr>
          <w:rFonts w:ascii="Times New Roman" w:hAnsi="Times New Roman"/>
          <w:sz w:val="24"/>
          <w:szCs w:val="24"/>
        </w:rPr>
        <w:t>), jasa kotak pengamanan (</w:t>
      </w:r>
      <w:r w:rsidRPr="0055351D">
        <w:rPr>
          <w:rFonts w:ascii="Times New Roman" w:hAnsi="Times New Roman"/>
          <w:i/>
          <w:sz w:val="24"/>
          <w:szCs w:val="24"/>
        </w:rPr>
        <w:t>safety box</w:t>
      </w:r>
      <w:r w:rsidRPr="0055351D">
        <w:rPr>
          <w:rFonts w:ascii="Times New Roman" w:hAnsi="Times New Roman"/>
          <w:sz w:val="24"/>
          <w:szCs w:val="24"/>
        </w:rPr>
        <w:t>), dll.</w:t>
      </w:r>
    </w:p>
    <w:p w:rsidR="003F20ED" w:rsidRPr="0055351D" w:rsidRDefault="003F20ED" w:rsidP="003F20ED">
      <w:pPr>
        <w:spacing w:line="480" w:lineRule="auto"/>
        <w:ind w:left="426"/>
        <w:jc w:val="both"/>
        <w:rPr>
          <w:rFonts w:ascii="Times New Roman" w:hAnsi="Times New Roman"/>
          <w:sz w:val="24"/>
          <w:szCs w:val="24"/>
        </w:rPr>
      </w:pPr>
      <w:r w:rsidRPr="0055351D">
        <w:rPr>
          <w:rFonts w:ascii="Times New Roman" w:hAnsi="Times New Roman"/>
          <w:sz w:val="24"/>
          <w:szCs w:val="24"/>
        </w:rPr>
        <w:t>3.   Tujuan</w:t>
      </w:r>
    </w:p>
    <w:p w:rsidR="003F20ED" w:rsidRPr="0055351D" w:rsidRDefault="003F20ED" w:rsidP="003F20ED">
      <w:pPr>
        <w:spacing w:line="480" w:lineRule="auto"/>
        <w:ind w:left="426"/>
        <w:jc w:val="both"/>
        <w:rPr>
          <w:rFonts w:ascii="Times New Roman" w:hAnsi="Times New Roman"/>
          <w:sz w:val="24"/>
          <w:szCs w:val="24"/>
        </w:rPr>
      </w:pPr>
      <w:r w:rsidRPr="0055351D">
        <w:rPr>
          <w:rFonts w:ascii="Times New Roman" w:hAnsi="Times New Roman"/>
          <w:sz w:val="24"/>
          <w:szCs w:val="24"/>
        </w:rPr>
        <w:tab/>
        <w:t xml:space="preserve">Perbankan Indonesia bertujuan menunjang pelaksanaan pembangunan    </w:t>
      </w:r>
      <w:r w:rsidRPr="0055351D">
        <w:rPr>
          <w:rFonts w:ascii="Times New Roman" w:hAnsi="Times New Roman"/>
          <w:sz w:val="24"/>
          <w:szCs w:val="24"/>
        </w:rPr>
        <w:tab/>
        <w:t xml:space="preserve">nasional dalam rangka meningkatkan pemerataan, pertumbuhan ekonomi, </w:t>
      </w:r>
      <w:r w:rsidRPr="0055351D">
        <w:rPr>
          <w:rFonts w:ascii="Times New Roman" w:hAnsi="Times New Roman"/>
          <w:sz w:val="24"/>
          <w:szCs w:val="24"/>
        </w:rPr>
        <w:tab/>
        <w:t>dan stabilitas nasional ke arah peningkatan rakyat banyak.</w:t>
      </w:r>
    </w:p>
    <w:p w:rsidR="003F20ED" w:rsidRPr="0055351D" w:rsidRDefault="003F20ED" w:rsidP="003F20ED">
      <w:pPr>
        <w:spacing w:after="0" w:line="480" w:lineRule="auto"/>
        <w:jc w:val="center"/>
        <w:rPr>
          <w:rFonts w:ascii="Times New Roman" w:hAnsi="Times New Roman"/>
          <w:sz w:val="24"/>
          <w:szCs w:val="24"/>
        </w:rPr>
      </w:pPr>
    </w:p>
    <w:p w:rsidR="003F20ED" w:rsidRPr="0055351D" w:rsidRDefault="003F20ED" w:rsidP="003F20ED">
      <w:pPr>
        <w:spacing w:after="0" w:line="480" w:lineRule="auto"/>
        <w:jc w:val="both"/>
        <w:rPr>
          <w:rFonts w:ascii="Times New Roman" w:hAnsi="Times New Roman"/>
          <w:b/>
          <w:sz w:val="24"/>
          <w:szCs w:val="24"/>
        </w:rPr>
      </w:pPr>
      <w:r w:rsidRPr="0055351D">
        <w:rPr>
          <w:rFonts w:ascii="Times New Roman" w:hAnsi="Times New Roman"/>
          <w:b/>
          <w:sz w:val="24"/>
          <w:szCs w:val="24"/>
        </w:rPr>
        <w:t>2.1.1.3</w:t>
      </w:r>
      <w:r w:rsidRPr="0055351D">
        <w:rPr>
          <w:rFonts w:ascii="Times New Roman" w:hAnsi="Times New Roman"/>
          <w:b/>
          <w:sz w:val="24"/>
          <w:szCs w:val="24"/>
        </w:rPr>
        <w:tab/>
        <w:t>Jenis – jenis Bank</w:t>
      </w:r>
    </w:p>
    <w:p w:rsidR="003F20ED" w:rsidRPr="0055351D" w:rsidRDefault="003F20ED" w:rsidP="003F20ED">
      <w:pPr>
        <w:spacing w:after="0" w:line="480" w:lineRule="auto"/>
        <w:jc w:val="both"/>
        <w:rPr>
          <w:rFonts w:ascii="Times New Roman" w:hAnsi="Times New Roman"/>
          <w:sz w:val="24"/>
          <w:szCs w:val="24"/>
        </w:rPr>
      </w:pPr>
      <w:r w:rsidRPr="0055351D">
        <w:rPr>
          <w:rFonts w:ascii="Times New Roman" w:eastAsiaTheme="minorHAnsi" w:hAnsi="Times New Roman"/>
          <w:sz w:val="24"/>
          <w:szCs w:val="24"/>
        </w:rPr>
        <w:tab/>
      </w:r>
      <w:r w:rsidRPr="0055351D">
        <w:rPr>
          <w:rFonts w:ascii="Times New Roman" w:hAnsi="Times New Roman"/>
          <w:sz w:val="24"/>
          <w:szCs w:val="24"/>
        </w:rPr>
        <w:t>Menurut Undang-undang Nomor 10 Tahun 1998 tentang perubahan atas Undang-undang Nomor 7 Tahun 1992 tentang perbankan menyatakan bahwa bank ditinjau dari segi jenisnya terdiri dari :</w:t>
      </w:r>
    </w:p>
    <w:p w:rsidR="003F20ED" w:rsidRPr="0055351D" w:rsidRDefault="003F20ED" w:rsidP="001B6F6D">
      <w:pPr>
        <w:pStyle w:val="ListParagraph"/>
        <w:numPr>
          <w:ilvl w:val="0"/>
          <w:numId w:val="15"/>
        </w:numPr>
        <w:spacing w:after="0" w:line="480" w:lineRule="auto"/>
        <w:jc w:val="both"/>
        <w:rPr>
          <w:rFonts w:ascii="Times New Roman" w:hAnsi="Times New Roman"/>
          <w:sz w:val="24"/>
          <w:szCs w:val="24"/>
        </w:rPr>
      </w:pPr>
      <w:r w:rsidRPr="0055351D">
        <w:rPr>
          <w:rFonts w:ascii="Times New Roman" w:hAnsi="Times New Roman"/>
          <w:sz w:val="24"/>
          <w:szCs w:val="24"/>
        </w:rPr>
        <w:t xml:space="preserve">Bank Umum, adalah bank yang melaksanakan kegiatan usaha secara konvensional dan atau berdasarkan prinsip syariah yang dalam kegiatan memberikan jasa dalam lalu lintas pembayaran. Bank Umum menjalankan seluruh fungsi bank yaitu menghimpun dana, menempatkan dana dan mempercepat lalu lintas pembayaran giral. </w:t>
      </w:r>
    </w:p>
    <w:p w:rsidR="003F20ED" w:rsidRPr="0055351D" w:rsidRDefault="003F20ED" w:rsidP="001B6F6D">
      <w:pPr>
        <w:pStyle w:val="ListParagraph"/>
        <w:numPr>
          <w:ilvl w:val="0"/>
          <w:numId w:val="15"/>
        </w:numPr>
        <w:spacing w:after="0" w:line="480" w:lineRule="auto"/>
        <w:jc w:val="both"/>
        <w:rPr>
          <w:rFonts w:ascii="Times New Roman" w:hAnsi="Times New Roman"/>
          <w:sz w:val="24"/>
          <w:szCs w:val="24"/>
        </w:rPr>
      </w:pPr>
      <w:r w:rsidRPr="0055351D">
        <w:rPr>
          <w:rFonts w:ascii="Times New Roman" w:hAnsi="Times New Roman"/>
          <w:sz w:val="24"/>
          <w:szCs w:val="24"/>
        </w:rPr>
        <w:t>Bank Perkreditan Rakyat (BPR), adalah bank yang melaksanakan kegiatan usaha secara konvensional dan atau berdasarkan prinsip syariah yang dalam kegiatannya tidak memberikan jasa lalu lintas pembayaran. Bank ini seperti Bank Umum, namun wilayah operasinya sangat terbatas di wilayah tertentu misalnya kabupaten saja. BPR tidak diperbolehkan mengikuti kliring atau terlibat dalam transaksi giral. Dengan demikian penghimpunan dana hanya boleh dilakukan dalam bentuk tabungan dan deposito.</w:t>
      </w:r>
    </w:p>
    <w:p w:rsidR="003F20ED" w:rsidRPr="0055351D" w:rsidRDefault="003F20ED" w:rsidP="003F20ED">
      <w:pPr>
        <w:spacing w:after="0" w:line="480" w:lineRule="auto"/>
        <w:jc w:val="both"/>
        <w:rPr>
          <w:rFonts w:ascii="Times New Roman" w:hAnsi="Times New Roman"/>
          <w:sz w:val="24"/>
          <w:szCs w:val="24"/>
        </w:rPr>
      </w:pPr>
      <w:r w:rsidRPr="0055351D">
        <w:rPr>
          <w:rFonts w:ascii="Times New Roman" w:hAnsi="Times New Roman"/>
          <w:sz w:val="24"/>
          <w:szCs w:val="24"/>
        </w:rPr>
        <w:t>Menurut Kasmir (2012:34), bank di Indonesia dikelompokan ke dalam beberapa jenis. Jenis bank dibedakan sesuai dengan fungsi, kepemilikan, status, penetapan harga dan jenis kantornya.</w:t>
      </w:r>
    </w:p>
    <w:p w:rsidR="003F20ED" w:rsidRPr="0055351D" w:rsidRDefault="003F20ED" w:rsidP="001B6F6D">
      <w:pPr>
        <w:pStyle w:val="ListParagraph"/>
        <w:numPr>
          <w:ilvl w:val="0"/>
          <w:numId w:val="16"/>
        </w:numPr>
        <w:spacing w:after="0" w:line="480" w:lineRule="auto"/>
        <w:jc w:val="both"/>
        <w:rPr>
          <w:rFonts w:ascii="Times New Roman" w:hAnsi="Times New Roman"/>
          <w:sz w:val="24"/>
          <w:szCs w:val="24"/>
        </w:rPr>
      </w:pPr>
      <w:r w:rsidRPr="0055351D">
        <w:rPr>
          <w:rFonts w:ascii="Times New Roman" w:hAnsi="Times New Roman"/>
          <w:sz w:val="24"/>
          <w:szCs w:val="24"/>
        </w:rPr>
        <w:t>Jenis bank ditinjau dari fungsinya</w:t>
      </w:r>
    </w:p>
    <w:p w:rsidR="003F20ED" w:rsidRPr="0055351D" w:rsidRDefault="003F20ED" w:rsidP="001B6F6D">
      <w:pPr>
        <w:pStyle w:val="ListParagraph"/>
        <w:numPr>
          <w:ilvl w:val="0"/>
          <w:numId w:val="17"/>
        </w:numPr>
        <w:spacing w:after="0" w:line="480" w:lineRule="auto"/>
        <w:jc w:val="both"/>
        <w:rPr>
          <w:rFonts w:ascii="Times New Roman" w:hAnsi="Times New Roman"/>
          <w:sz w:val="24"/>
          <w:szCs w:val="24"/>
        </w:rPr>
      </w:pPr>
      <w:r w:rsidRPr="0055351D">
        <w:rPr>
          <w:rFonts w:ascii="Times New Roman" w:hAnsi="Times New Roman"/>
          <w:sz w:val="24"/>
          <w:szCs w:val="24"/>
        </w:rPr>
        <w:t>Bank Umum</w:t>
      </w:r>
    </w:p>
    <w:p w:rsidR="003F20ED" w:rsidRPr="0055351D" w:rsidRDefault="003F20ED" w:rsidP="003F20ED">
      <w:pPr>
        <w:pStyle w:val="ListParagraph"/>
        <w:spacing w:after="0" w:line="480" w:lineRule="auto"/>
        <w:ind w:left="1500"/>
        <w:jc w:val="both"/>
        <w:rPr>
          <w:rFonts w:ascii="Times New Roman" w:hAnsi="Times New Roman"/>
          <w:sz w:val="24"/>
          <w:szCs w:val="24"/>
        </w:rPr>
      </w:pPr>
      <w:r w:rsidRPr="0055351D">
        <w:rPr>
          <w:rFonts w:ascii="Times New Roman" w:hAnsi="Times New Roman"/>
          <w:sz w:val="24"/>
          <w:szCs w:val="24"/>
        </w:rPr>
        <w:t>Bank Umum, adalah bank yang melaksanakan kegiatan usaha secara konvensional dan atau berdasarkan prinsip syariah yang dalam kegiatan memberikan jasa dalam lalu lintas pembayaran.</w:t>
      </w:r>
    </w:p>
    <w:p w:rsidR="003F20ED" w:rsidRPr="0055351D" w:rsidRDefault="003F20ED" w:rsidP="001B6F6D">
      <w:pPr>
        <w:pStyle w:val="ListParagraph"/>
        <w:numPr>
          <w:ilvl w:val="0"/>
          <w:numId w:val="17"/>
        </w:numPr>
        <w:spacing w:after="0" w:line="480" w:lineRule="auto"/>
        <w:jc w:val="both"/>
        <w:rPr>
          <w:rFonts w:ascii="Times New Roman" w:hAnsi="Times New Roman"/>
          <w:sz w:val="24"/>
          <w:szCs w:val="24"/>
        </w:rPr>
      </w:pPr>
      <w:r w:rsidRPr="0055351D">
        <w:rPr>
          <w:rFonts w:ascii="Times New Roman" w:hAnsi="Times New Roman"/>
          <w:sz w:val="24"/>
          <w:szCs w:val="24"/>
        </w:rPr>
        <w:t>Bank Perkreditan Rakyat</w:t>
      </w:r>
    </w:p>
    <w:p w:rsidR="003F20ED" w:rsidRPr="0055351D" w:rsidRDefault="003F20ED" w:rsidP="003F20ED">
      <w:pPr>
        <w:pStyle w:val="ListParagraph"/>
        <w:spacing w:after="0" w:line="480" w:lineRule="auto"/>
        <w:ind w:left="1500"/>
        <w:jc w:val="both"/>
        <w:rPr>
          <w:rFonts w:ascii="Times New Roman" w:hAnsi="Times New Roman"/>
          <w:sz w:val="24"/>
          <w:szCs w:val="24"/>
        </w:rPr>
      </w:pPr>
      <w:r w:rsidRPr="0055351D">
        <w:rPr>
          <w:rFonts w:ascii="Times New Roman" w:hAnsi="Times New Roman"/>
          <w:sz w:val="24"/>
          <w:szCs w:val="24"/>
        </w:rPr>
        <w:t>Bank Perkreditan Rakyat (BPR), adalah bank yang melaksanakan kegiatan usaha secara konvensional dan atau berdasarkan prinsip syariah yang dalam kegiatannya tidak memberikan jasa lalu lintas pembayaran.</w:t>
      </w:r>
    </w:p>
    <w:p w:rsidR="003F20ED" w:rsidRPr="0055351D" w:rsidRDefault="003F20ED" w:rsidP="001B6F6D">
      <w:pPr>
        <w:pStyle w:val="ListParagraph"/>
        <w:numPr>
          <w:ilvl w:val="0"/>
          <w:numId w:val="16"/>
        </w:numPr>
        <w:spacing w:after="0" w:line="480" w:lineRule="auto"/>
        <w:jc w:val="both"/>
        <w:rPr>
          <w:rFonts w:ascii="Times New Roman" w:hAnsi="Times New Roman"/>
          <w:sz w:val="24"/>
          <w:szCs w:val="24"/>
        </w:rPr>
      </w:pPr>
      <w:r w:rsidRPr="0055351D">
        <w:rPr>
          <w:rFonts w:ascii="Times New Roman" w:hAnsi="Times New Roman"/>
          <w:sz w:val="24"/>
          <w:szCs w:val="24"/>
        </w:rPr>
        <w:t>Jenis bank ditinjau dari segi kepemilikanya</w:t>
      </w:r>
    </w:p>
    <w:p w:rsidR="003F20ED" w:rsidRPr="0055351D" w:rsidRDefault="003F20ED" w:rsidP="001B6F6D">
      <w:pPr>
        <w:pStyle w:val="ListParagraph"/>
        <w:numPr>
          <w:ilvl w:val="0"/>
          <w:numId w:val="18"/>
        </w:numPr>
        <w:spacing w:after="0" w:line="480" w:lineRule="auto"/>
        <w:jc w:val="both"/>
        <w:rPr>
          <w:rFonts w:ascii="Times New Roman" w:hAnsi="Times New Roman"/>
          <w:sz w:val="24"/>
          <w:szCs w:val="24"/>
        </w:rPr>
      </w:pPr>
      <w:r w:rsidRPr="0055351D">
        <w:rPr>
          <w:rFonts w:ascii="Times New Roman" w:hAnsi="Times New Roman"/>
          <w:sz w:val="24"/>
          <w:szCs w:val="24"/>
        </w:rPr>
        <w:t>Bank Milik Pemerintahan</w:t>
      </w:r>
    </w:p>
    <w:p w:rsidR="003F20ED" w:rsidRPr="0055351D" w:rsidRDefault="003F20ED" w:rsidP="003F20ED">
      <w:pPr>
        <w:pStyle w:val="ListParagraph"/>
        <w:spacing w:after="0" w:line="480" w:lineRule="auto"/>
        <w:ind w:left="1500"/>
        <w:jc w:val="both"/>
        <w:rPr>
          <w:rFonts w:ascii="Times New Roman" w:hAnsi="Times New Roman"/>
          <w:sz w:val="24"/>
          <w:szCs w:val="24"/>
        </w:rPr>
      </w:pPr>
      <w:r w:rsidRPr="0055351D">
        <w:rPr>
          <w:rFonts w:ascii="Times New Roman" w:hAnsi="Times New Roman"/>
          <w:sz w:val="24"/>
          <w:szCs w:val="24"/>
        </w:rPr>
        <w:t>Bank milik pemerintahan adalah bank yang didirikan oleh pemerintah dan kepemilikan sahamnya adalah milik pemerintah. Bank milik pemerintah dibedakan menjadi dua, yaitu bank pemerintah pusat dan pemerintah daerah.</w:t>
      </w:r>
    </w:p>
    <w:p w:rsidR="003F20ED" w:rsidRPr="0055351D" w:rsidRDefault="003F20ED" w:rsidP="001B6F6D">
      <w:pPr>
        <w:pStyle w:val="ListParagraph"/>
        <w:numPr>
          <w:ilvl w:val="0"/>
          <w:numId w:val="18"/>
        </w:numPr>
        <w:spacing w:after="0" w:line="480" w:lineRule="auto"/>
        <w:jc w:val="both"/>
        <w:rPr>
          <w:rFonts w:ascii="Times New Roman" w:hAnsi="Times New Roman"/>
          <w:sz w:val="24"/>
          <w:szCs w:val="24"/>
        </w:rPr>
      </w:pPr>
      <w:r w:rsidRPr="0055351D">
        <w:rPr>
          <w:rFonts w:ascii="Times New Roman" w:hAnsi="Times New Roman"/>
          <w:sz w:val="24"/>
          <w:szCs w:val="24"/>
        </w:rPr>
        <w:t>Bank Milik Swasta Nasional</w:t>
      </w:r>
    </w:p>
    <w:p w:rsidR="003F20ED" w:rsidRPr="0055351D" w:rsidRDefault="003F20ED" w:rsidP="003F20ED">
      <w:pPr>
        <w:pStyle w:val="ListParagraph"/>
        <w:spacing w:after="0" w:line="480" w:lineRule="auto"/>
        <w:ind w:left="1500"/>
        <w:jc w:val="both"/>
        <w:rPr>
          <w:rFonts w:ascii="Times New Roman" w:hAnsi="Times New Roman"/>
          <w:sz w:val="24"/>
          <w:szCs w:val="24"/>
        </w:rPr>
      </w:pPr>
      <w:r w:rsidRPr="0055351D">
        <w:rPr>
          <w:rFonts w:ascii="Times New Roman" w:hAnsi="Times New Roman"/>
          <w:sz w:val="24"/>
          <w:szCs w:val="24"/>
        </w:rPr>
        <w:t>Bank milik swasta nasional yaitu bank yang didirikan oleh swasta baik individu maupun lembaga, sehingga seluruh keuntungan akan dinikmati oleh swasta begitu juga apabila terjadi kerugian maka akan ditanggung oleh swasta.</w:t>
      </w:r>
    </w:p>
    <w:p w:rsidR="003F20ED" w:rsidRPr="0055351D" w:rsidRDefault="003F20ED" w:rsidP="001B6F6D">
      <w:pPr>
        <w:pStyle w:val="ListParagraph"/>
        <w:numPr>
          <w:ilvl w:val="0"/>
          <w:numId w:val="18"/>
        </w:numPr>
        <w:spacing w:after="0" w:line="480" w:lineRule="auto"/>
        <w:jc w:val="both"/>
        <w:rPr>
          <w:rFonts w:ascii="Times New Roman" w:hAnsi="Times New Roman"/>
          <w:sz w:val="24"/>
          <w:szCs w:val="24"/>
        </w:rPr>
      </w:pPr>
      <w:r w:rsidRPr="0055351D">
        <w:rPr>
          <w:rFonts w:ascii="Times New Roman" w:hAnsi="Times New Roman"/>
          <w:sz w:val="24"/>
          <w:szCs w:val="24"/>
        </w:rPr>
        <w:t>Bank Milik Koperasi</w:t>
      </w:r>
    </w:p>
    <w:p w:rsidR="003F20ED" w:rsidRPr="0055351D" w:rsidRDefault="003F20ED" w:rsidP="003F20ED">
      <w:pPr>
        <w:pStyle w:val="ListParagraph"/>
        <w:spacing w:after="0" w:line="480" w:lineRule="auto"/>
        <w:ind w:left="1500"/>
        <w:jc w:val="both"/>
        <w:rPr>
          <w:rFonts w:ascii="Times New Roman" w:hAnsi="Times New Roman"/>
          <w:sz w:val="24"/>
          <w:szCs w:val="24"/>
        </w:rPr>
      </w:pPr>
      <w:r w:rsidRPr="0055351D">
        <w:rPr>
          <w:rFonts w:ascii="Times New Roman" w:hAnsi="Times New Roman"/>
          <w:sz w:val="24"/>
          <w:szCs w:val="24"/>
        </w:rPr>
        <w:t>Bank milik koperasi yaitu bank yang didirikan oleh perusahaan yang berbadan hukum koperasi, dan seluruh modalnya milik koperasi</w:t>
      </w:r>
    </w:p>
    <w:p w:rsidR="003F20ED" w:rsidRPr="0055351D" w:rsidRDefault="003F20ED" w:rsidP="001B6F6D">
      <w:pPr>
        <w:pStyle w:val="ListParagraph"/>
        <w:numPr>
          <w:ilvl w:val="0"/>
          <w:numId w:val="18"/>
        </w:numPr>
        <w:spacing w:after="0" w:line="480" w:lineRule="auto"/>
        <w:jc w:val="both"/>
        <w:rPr>
          <w:rFonts w:ascii="Times New Roman" w:hAnsi="Times New Roman"/>
          <w:sz w:val="24"/>
          <w:szCs w:val="24"/>
        </w:rPr>
      </w:pPr>
      <w:r w:rsidRPr="0055351D">
        <w:rPr>
          <w:rFonts w:ascii="Times New Roman" w:hAnsi="Times New Roman"/>
          <w:sz w:val="24"/>
          <w:szCs w:val="24"/>
        </w:rPr>
        <w:t>Bank Milik Asing</w:t>
      </w:r>
    </w:p>
    <w:p w:rsidR="003F20ED" w:rsidRPr="0055351D" w:rsidRDefault="003F20ED" w:rsidP="003F20ED">
      <w:pPr>
        <w:pStyle w:val="ListParagraph"/>
        <w:spacing w:after="0" w:line="480" w:lineRule="auto"/>
        <w:ind w:left="1500"/>
        <w:jc w:val="both"/>
        <w:rPr>
          <w:rFonts w:ascii="Times New Roman" w:hAnsi="Times New Roman"/>
          <w:sz w:val="24"/>
          <w:szCs w:val="24"/>
        </w:rPr>
      </w:pPr>
      <w:r w:rsidRPr="0055351D">
        <w:rPr>
          <w:rFonts w:ascii="Times New Roman" w:hAnsi="Times New Roman"/>
          <w:sz w:val="24"/>
          <w:szCs w:val="24"/>
        </w:rPr>
        <w:t>Bank milik asing merupakan bank yang didirikan oleh pemerintah asing maupun oleh swasta asing. Seluruh modalnya dimiliki oleh pemerintah asing atau swasta asing, sehingga keuntungan maupun kerugian akan menjadi milik asing (luar negeri)</w:t>
      </w:r>
    </w:p>
    <w:p w:rsidR="003F20ED" w:rsidRPr="0055351D" w:rsidRDefault="003F20ED" w:rsidP="001B6F6D">
      <w:pPr>
        <w:pStyle w:val="ListParagraph"/>
        <w:numPr>
          <w:ilvl w:val="0"/>
          <w:numId w:val="18"/>
        </w:numPr>
        <w:spacing w:after="0" w:line="480" w:lineRule="auto"/>
        <w:jc w:val="both"/>
        <w:rPr>
          <w:rFonts w:ascii="Times New Roman" w:hAnsi="Times New Roman"/>
          <w:sz w:val="24"/>
          <w:szCs w:val="24"/>
        </w:rPr>
      </w:pPr>
      <w:r w:rsidRPr="0055351D">
        <w:rPr>
          <w:rFonts w:ascii="Times New Roman" w:hAnsi="Times New Roman"/>
          <w:sz w:val="24"/>
          <w:szCs w:val="24"/>
        </w:rPr>
        <w:t>Bank Milik Campuran</w:t>
      </w:r>
    </w:p>
    <w:p w:rsidR="003F20ED" w:rsidRPr="0055351D" w:rsidRDefault="003F20ED" w:rsidP="003F20ED">
      <w:pPr>
        <w:pStyle w:val="ListParagraph"/>
        <w:spacing w:after="0" w:line="480" w:lineRule="auto"/>
        <w:ind w:left="1500"/>
        <w:jc w:val="both"/>
        <w:rPr>
          <w:rFonts w:ascii="Times New Roman" w:hAnsi="Times New Roman"/>
          <w:sz w:val="24"/>
          <w:szCs w:val="24"/>
        </w:rPr>
      </w:pPr>
      <w:r w:rsidRPr="0055351D">
        <w:rPr>
          <w:rFonts w:ascii="Times New Roman" w:hAnsi="Times New Roman"/>
          <w:sz w:val="24"/>
          <w:szCs w:val="24"/>
        </w:rPr>
        <w:t>Bank milik campuran yaitu bank yang kepemilikan sahamnya dimiliki oleh swasta asing dan swasta nasional. Kepemilikan sahamnya mayoritas dimiliki oleh swasta nasional.</w:t>
      </w:r>
    </w:p>
    <w:p w:rsidR="003F20ED" w:rsidRPr="0055351D" w:rsidRDefault="003F20ED" w:rsidP="001B6F6D">
      <w:pPr>
        <w:pStyle w:val="ListParagraph"/>
        <w:numPr>
          <w:ilvl w:val="0"/>
          <w:numId w:val="16"/>
        </w:numPr>
        <w:spacing w:after="0" w:line="480" w:lineRule="auto"/>
        <w:jc w:val="both"/>
        <w:rPr>
          <w:rFonts w:ascii="Times New Roman" w:hAnsi="Times New Roman"/>
          <w:sz w:val="24"/>
          <w:szCs w:val="24"/>
        </w:rPr>
      </w:pPr>
      <w:r w:rsidRPr="0055351D">
        <w:rPr>
          <w:rFonts w:ascii="Times New Roman" w:hAnsi="Times New Roman"/>
          <w:sz w:val="24"/>
          <w:szCs w:val="24"/>
        </w:rPr>
        <w:t>Jenis bank ditinjau dari segi statusnya</w:t>
      </w:r>
    </w:p>
    <w:p w:rsidR="003F20ED" w:rsidRPr="0055351D" w:rsidRDefault="003F20ED" w:rsidP="001B6F6D">
      <w:pPr>
        <w:pStyle w:val="ListParagraph"/>
        <w:numPr>
          <w:ilvl w:val="0"/>
          <w:numId w:val="19"/>
        </w:numPr>
        <w:spacing w:after="0" w:line="480" w:lineRule="auto"/>
        <w:jc w:val="both"/>
        <w:rPr>
          <w:rFonts w:ascii="Times New Roman" w:hAnsi="Times New Roman"/>
          <w:sz w:val="24"/>
          <w:szCs w:val="24"/>
        </w:rPr>
      </w:pPr>
      <w:r w:rsidRPr="0055351D">
        <w:rPr>
          <w:rFonts w:ascii="Times New Roman" w:hAnsi="Times New Roman"/>
          <w:sz w:val="24"/>
          <w:szCs w:val="24"/>
        </w:rPr>
        <w:t>Bank Devisa</w:t>
      </w:r>
    </w:p>
    <w:p w:rsidR="003F20ED" w:rsidRPr="0055351D" w:rsidRDefault="003F20ED" w:rsidP="003F20ED">
      <w:pPr>
        <w:pStyle w:val="ListParagraph"/>
        <w:spacing w:after="0" w:line="480" w:lineRule="auto"/>
        <w:ind w:left="1500"/>
        <w:jc w:val="both"/>
        <w:rPr>
          <w:rFonts w:ascii="Times New Roman" w:hAnsi="Times New Roman"/>
          <w:sz w:val="24"/>
          <w:szCs w:val="24"/>
        </w:rPr>
      </w:pPr>
      <w:r w:rsidRPr="0055351D">
        <w:rPr>
          <w:rFonts w:ascii="Times New Roman" w:hAnsi="Times New Roman"/>
          <w:sz w:val="24"/>
          <w:szCs w:val="24"/>
        </w:rPr>
        <w:t>Bank devisa adalah bank yang memiliki izin atau wewenang untuk melakukan transaksi ke luar negeri atau transaksi yang berhubungan dengan mata uang asing.</w:t>
      </w:r>
    </w:p>
    <w:p w:rsidR="003F20ED" w:rsidRPr="0055351D" w:rsidRDefault="003F20ED" w:rsidP="003F20ED">
      <w:pPr>
        <w:pStyle w:val="ListParagraph"/>
        <w:spacing w:after="0" w:line="480" w:lineRule="auto"/>
        <w:ind w:left="1500"/>
        <w:jc w:val="both"/>
        <w:rPr>
          <w:rFonts w:ascii="Times New Roman" w:hAnsi="Times New Roman"/>
          <w:sz w:val="24"/>
          <w:szCs w:val="24"/>
        </w:rPr>
      </w:pPr>
      <w:r w:rsidRPr="0055351D">
        <w:rPr>
          <w:rFonts w:ascii="Times New Roman" w:hAnsi="Times New Roman"/>
          <w:sz w:val="24"/>
          <w:szCs w:val="24"/>
        </w:rPr>
        <w:t xml:space="preserve">Adapun produk yang ditawarkan oleh bank devisa adalah giro, deposito, valuta asing, </w:t>
      </w:r>
      <w:r w:rsidRPr="0055351D">
        <w:rPr>
          <w:rFonts w:ascii="Times New Roman" w:hAnsi="Times New Roman"/>
          <w:i/>
          <w:sz w:val="24"/>
          <w:szCs w:val="24"/>
        </w:rPr>
        <w:t xml:space="preserve">travelers cheque, letter of credit, </w:t>
      </w:r>
      <w:r w:rsidRPr="0055351D">
        <w:rPr>
          <w:rFonts w:ascii="Times New Roman" w:hAnsi="Times New Roman"/>
          <w:sz w:val="24"/>
          <w:szCs w:val="24"/>
        </w:rPr>
        <w:t>dan transfer dari dalam negeri ke luar negeri</w:t>
      </w:r>
    </w:p>
    <w:p w:rsidR="003F20ED" w:rsidRPr="0055351D" w:rsidRDefault="003F20ED" w:rsidP="001B6F6D">
      <w:pPr>
        <w:pStyle w:val="ListParagraph"/>
        <w:numPr>
          <w:ilvl w:val="0"/>
          <w:numId w:val="19"/>
        </w:numPr>
        <w:spacing w:after="0" w:line="480" w:lineRule="auto"/>
        <w:jc w:val="both"/>
        <w:rPr>
          <w:rFonts w:ascii="Times New Roman" w:hAnsi="Times New Roman"/>
          <w:sz w:val="24"/>
          <w:szCs w:val="24"/>
        </w:rPr>
      </w:pPr>
      <w:r w:rsidRPr="0055351D">
        <w:rPr>
          <w:rFonts w:ascii="Times New Roman" w:hAnsi="Times New Roman"/>
          <w:sz w:val="24"/>
          <w:szCs w:val="24"/>
        </w:rPr>
        <w:t>Bank Non Devisa</w:t>
      </w:r>
    </w:p>
    <w:p w:rsidR="003F20ED" w:rsidRPr="0055351D" w:rsidRDefault="003F20ED" w:rsidP="003F20ED">
      <w:pPr>
        <w:pStyle w:val="ListParagraph"/>
        <w:spacing w:after="0" w:line="480" w:lineRule="auto"/>
        <w:ind w:left="1500"/>
        <w:jc w:val="both"/>
        <w:rPr>
          <w:rFonts w:ascii="Times New Roman" w:hAnsi="Times New Roman"/>
          <w:sz w:val="24"/>
          <w:szCs w:val="24"/>
        </w:rPr>
      </w:pPr>
      <w:r w:rsidRPr="0055351D">
        <w:rPr>
          <w:rFonts w:ascii="Times New Roman" w:hAnsi="Times New Roman"/>
          <w:sz w:val="24"/>
          <w:szCs w:val="24"/>
        </w:rPr>
        <w:t>Bank non devisa adalah bank yang belum mempunyai izin untuk melakukan aktivitas transaksi ke luar negeri. Transaksi yang dilakukan oleh bank non devisa masih terbatas atau transaksi dalam negeri saja.</w:t>
      </w:r>
    </w:p>
    <w:p w:rsidR="003F20ED" w:rsidRPr="0055351D" w:rsidRDefault="003F20ED" w:rsidP="001B6F6D">
      <w:pPr>
        <w:pStyle w:val="ListParagraph"/>
        <w:numPr>
          <w:ilvl w:val="0"/>
          <w:numId w:val="16"/>
        </w:numPr>
        <w:spacing w:after="0" w:line="480" w:lineRule="auto"/>
        <w:jc w:val="both"/>
        <w:rPr>
          <w:rFonts w:ascii="Times New Roman" w:hAnsi="Times New Roman"/>
          <w:sz w:val="24"/>
          <w:szCs w:val="24"/>
        </w:rPr>
      </w:pPr>
      <w:r w:rsidRPr="0055351D">
        <w:rPr>
          <w:rFonts w:ascii="Times New Roman" w:hAnsi="Times New Roman"/>
          <w:sz w:val="24"/>
          <w:szCs w:val="24"/>
        </w:rPr>
        <w:t>Jenis bank ditinjau dari segi penentuan harga</w:t>
      </w:r>
    </w:p>
    <w:p w:rsidR="003F20ED" w:rsidRPr="0055351D" w:rsidRDefault="003F20ED" w:rsidP="001B6F6D">
      <w:pPr>
        <w:pStyle w:val="ListParagraph"/>
        <w:numPr>
          <w:ilvl w:val="0"/>
          <w:numId w:val="20"/>
        </w:numPr>
        <w:spacing w:after="0" w:line="480" w:lineRule="auto"/>
        <w:jc w:val="both"/>
        <w:rPr>
          <w:rFonts w:ascii="Times New Roman" w:hAnsi="Times New Roman"/>
          <w:sz w:val="24"/>
          <w:szCs w:val="24"/>
        </w:rPr>
      </w:pPr>
      <w:r w:rsidRPr="0055351D">
        <w:rPr>
          <w:rFonts w:ascii="Times New Roman" w:hAnsi="Times New Roman"/>
          <w:sz w:val="24"/>
          <w:szCs w:val="24"/>
        </w:rPr>
        <w:t>Bank konvensional</w:t>
      </w:r>
    </w:p>
    <w:p w:rsidR="003F20ED" w:rsidRPr="0055351D" w:rsidRDefault="003F20ED" w:rsidP="003F20ED">
      <w:pPr>
        <w:pStyle w:val="ListParagraph"/>
        <w:spacing w:after="0" w:line="480" w:lineRule="auto"/>
        <w:ind w:left="1500"/>
        <w:jc w:val="both"/>
        <w:rPr>
          <w:rFonts w:ascii="Times New Roman" w:hAnsi="Times New Roman"/>
          <w:sz w:val="24"/>
          <w:szCs w:val="24"/>
        </w:rPr>
      </w:pPr>
      <w:r w:rsidRPr="0055351D">
        <w:rPr>
          <w:rFonts w:ascii="Times New Roman" w:hAnsi="Times New Roman"/>
          <w:sz w:val="24"/>
          <w:szCs w:val="24"/>
        </w:rPr>
        <w:t>Mayoritas bank yang berkembang di Indonesia saat ini adalah bank yang berorientasi pada prinsip konvensional. Untuk memperoleh keuntungan, bank yang berdasarkan prinsip konvensional menggunakan dua metode, yaitu :</w:t>
      </w:r>
    </w:p>
    <w:p w:rsidR="003F20ED" w:rsidRPr="0055351D" w:rsidRDefault="003F20ED" w:rsidP="001B6F6D">
      <w:pPr>
        <w:pStyle w:val="ListParagraph"/>
        <w:numPr>
          <w:ilvl w:val="0"/>
          <w:numId w:val="21"/>
        </w:numPr>
        <w:spacing w:after="0" w:line="480" w:lineRule="auto"/>
        <w:jc w:val="both"/>
        <w:rPr>
          <w:rFonts w:ascii="Times New Roman" w:hAnsi="Times New Roman"/>
          <w:sz w:val="24"/>
          <w:szCs w:val="24"/>
        </w:rPr>
      </w:pPr>
      <w:r w:rsidRPr="0055351D">
        <w:rPr>
          <w:rFonts w:ascii="Times New Roman" w:hAnsi="Times New Roman"/>
          <w:sz w:val="24"/>
          <w:szCs w:val="24"/>
        </w:rPr>
        <w:t>Menetapkan bunga sebagai harga, baik untuk produk simpanan seperti giro, tabungan maupun deposito. Demikian pula harga untuk produk pinjaman (kredit) juga ditentukan berdasarkan tingkat suku bunga tertentu.</w:t>
      </w:r>
    </w:p>
    <w:p w:rsidR="003F20ED" w:rsidRPr="0055351D" w:rsidRDefault="003F20ED" w:rsidP="001B6F6D">
      <w:pPr>
        <w:pStyle w:val="ListParagraph"/>
        <w:numPr>
          <w:ilvl w:val="0"/>
          <w:numId w:val="21"/>
        </w:numPr>
        <w:spacing w:after="0" w:line="480" w:lineRule="auto"/>
        <w:jc w:val="both"/>
        <w:rPr>
          <w:rFonts w:ascii="Times New Roman" w:hAnsi="Times New Roman"/>
          <w:sz w:val="24"/>
          <w:szCs w:val="24"/>
        </w:rPr>
      </w:pPr>
      <w:r w:rsidRPr="0055351D">
        <w:rPr>
          <w:rFonts w:ascii="Times New Roman" w:hAnsi="Times New Roman"/>
          <w:sz w:val="24"/>
          <w:szCs w:val="24"/>
        </w:rPr>
        <w:t>Untuk jasa-jasa bank lainnya pihak perbankan menggunakan atau menetapkan berbagai biaya-biaya dalam nominal atau persentase tertentu.</w:t>
      </w:r>
    </w:p>
    <w:p w:rsidR="003F20ED" w:rsidRPr="0055351D" w:rsidRDefault="003F20ED" w:rsidP="001B6F6D">
      <w:pPr>
        <w:pStyle w:val="ListParagraph"/>
        <w:numPr>
          <w:ilvl w:val="0"/>
          <w:numId w:val="20"/>
        </w:numPr>
        <w:spacing w:after="0" w:line="480" w:lineRule="auto"/>
        <w:jc w:val="both"/>
        <w:rPr>
          <w:rFonts w:ascii="Times New Roman" w:hAnsi="Times New Roman"/>
          <w:sz w:val="24"/>
          <w:szCs w:val="24"/>
        </w:rPr>
      </w:pPr>
      <w:r w:rsidRPr="0055351D">
        <w:rPr>
          <w:rFonts w:ascii="Times New Roman" w:hAnsi="Times New Roman"/>
          <w:sz w:val="24"/>
          <w:szCs w:val="24"/>
        </w:rPr>
        <w:t>Bank Syariah</w:t>
      </w:r>
    </w:p>
    <w:p w:rsidR="003F20ED" w:rsidRPr="0055351D" w:rsidRDefault="003F20ED" w:rsidP="003F20ED">
      <w:pPr>
        <w:pStyle w:val="ListParagraph"/>
        <w:spacing w:after="0" w:line="480" w:lineRule="auto"/>
        <w:ind w:left="1500"/>
        <w:jc w:val="both"/>
        <w:rPr>
          <w:rFonts w:ascii="Times New Roman" w:hAnsi="Times New Roman"/>
          <w:sz w:val="24"/>
          <w:szCs w:val="24"/>
        </w:rPr>
      </w:pPr>
      <w:r w:rsidRPr="0055351D">
        <w:rPr>
          <w:rFonts w:ascii="Times New Roman" w:hAnsi="Times New Roman"/>
          <w:sz w:val="24"/>
          <w:szCs w:val="24"/>
        </w:rPr>
        <w:t>Bank yang berdasarkan prinsip syariah dalam penentuan harga produknya sangat berbeda dengan bank konvensional. Bank menurut prinsip syariah aturan perjanjian berdasarkan hukum-hukum Islam antara bank dengan pihak lain untuk menyimpan dana atau pembiayaan usaha atau kegiatan perbankan lainnya.</w:t>
      </w:r>
    </w:p>
    <w:p w:rsidR="003F20ED" w:rsidRPr="0055351D" w:rsidRDefault="003F20ED" w:rsidP="003F20ED">
      <w:pPr>
        <w:spacing w:after="0" w:line="480" w:lineRule="auto"/>
        <w:ind w:firstLine="720"/>
        <w:jc w:val="both"/>
        <w:rPr>
          <w:rFonts w:ascii="Times New Roman" w:hAnsi="Times New Roman"/>
          <w:sz w:val="24"/>
          <w:szCs w:val="24"/>
        </w:rPr>
      </w:pPr>
      <w:r w:rsidRPr="0055351D">
        <w:rPr>
          <w:rFonts w:ascii="Times New Roman" w:hAnsi="Times New Roman"/>
          <w:sz w:val="24"/>
          <w:szCs w:val="24"/>
        </w:rPr>
        <w:t>Dalam penentuan harga atau mencari keuntungan bagi bank prinsip syariah adalah sebagai berikut :</w:t>
      </w:r>
    </w:p>
    <w:p w:rsidR="003F20ED" w:rsidRPr="0055351D" w:rsidRDefault="003F20ED" w:rsidP="001B6F6D">
      <w:pPr>
        <w:pStyle w:val="ListParagraph"/>
        <w:numPr>
          <w:ilvl w:val="0"/>
          <w:numId w:val="22"/>
        </w:numPr>
        <w:spacing w:after="0" w:line="480" w:lineRule="auto"/>
        <w:jc w:val="both"/>
        <w:rPr>
          <w:rFonts w:ascii="Times New Roman" w:hAnsi="Times New Roman"/>
          <w:sz w:val="24"/>
          <w:szCs w:val="24"/>
        </w:rPr>
      </w:pPr>
      <w:r w:rsidRPr="0055351D">
        <w:rPr>
          <w:rFonts w:ascii="Times New Roman" w:hAnsi="Times New Roman"/>
          <w:sz w:val="24"/>
          <w:szCs w:val="24"/>
        </w:rPr>
        <w:t>Pembiayaan menurut bagi hasil</w:t>
      </w:r>
    </w:p>
    <w:p w:rsidR="003F20ED" w:rsidRPr="0055351D" w:rsidRDefault="003F20ED" w:rsidP="001B6F6D">
      <w:pPr>
        <w:pStyle w:val="ListParagraph"/>
        <w:numPr>
          <w:ilvl w:val="0"/>
          <w:numId w:val="22"/>
        </w:numPr>
        <w:spacing w:after="0" w:line="480" w:lineRule="auto"/>
        <w:jc w:val="both"/>
        <w:rPr>
          <w:rFonts w:ascii="Times New Roman" w:hAnsi="Times New Roman"/>
          <w:sz w:val="24"/>
          <w:szCs w:val="24"/>
        </w:rPr>
      </w:pPr>
      <w:r w:rsidRPr="0055351D">
        <w:rPr>
          <w:rFonts w:ascii="Times New Roman" w:hAnsi="Times New Roman"/>
          <w:sz w:val="24"/>
          <w:szCs w:val="24"/>
        </w:rPr>
        <w:t>Pembiayaan berdasarkan prinsip penyertaan modal</w:t>
      </w:r>
    </w:p>
    <w:p w:rsidR="003F20ED" w:rsidRPr="0055351D" w:rsidRDefault="003F20ED" w:rsidP="001B6F6D">
      <w:pPr>
        <w:pStyle w:val="ListParagraph"/>
        <w:numPr>
          <w:ilvl w:val="0"/>
          <w:numId w:val="22"/>
        </w:numPr>
        <w:spacing w:after="0" w:line="480" w:lineRule="auto"/>
        <w:jc w:val="both"/>
        <w:rPr>
          <w:rFonts w:ascii="Times New Roman" w:hAnsi="Times New Roman"/>
          <w:sz w:val="24"/>
          <w:szCs w:val="24"/>
        </w:rPr>
      </w:pPr>
      <w:r w:rsidRPr="0055351D">
        <w:rPr>
          <w:rFonts w:ascii="Times New Roman" w:hAnsi="Times New Roman"/>
          <w:sz w:val="24"/>
          <w:szCs w:val="24"/>
        </w:rPr>
        <w:t>Prinsip jual beli barang dengan memperoleh keuntungan</w:t>
      </w:r>
    </w:p>
    <w:p w:rsidR="003F20ED" w:rsidRPr="0055351D" w:rsidRDefault="003F20ED" w:rsidP="001B6F6D">
      <w:pPr>
        <w:pStyle w:val="ListParagraph"/>
        <w:numPr>
          <w:ilvl w:val="0"/>
          <w:numId w:val="22"/>
        </w:numPr>
        <w:spacing w:after="0" w:line="480" w:lineRule="auto"/>
        <w:jc w:val="both"/>
        <w:rPr>
          <w:rFonts w:ascii="Times New Roman" w:hAnsi="Times New Roman"/>
          <w:sz w:val="24"/>
          <w:szCs w:val="24"/>
        </w:rPr>
      </w:pPr>
      <w:r w:rsidRPr="0055351D">
        <w:rPr>
          <w:rFonts w:ascii="Times New Roman" w:hAnsi="Times New Roman"/>
          <w:sz w:val="24"/>
          <w:szCs w:val="24"/>
        </w:rPr>
        <w:t>Pembiayaan barang modal berdasarkan sewa murni atas barang yang disewa dari pihak bank oleh pihak lain</w:t>
      </w:r>
    </w:p>
    <w:p w:rsidR="003F20ED" w:rsidRPr="0055351D" w:rsidRDefault="003F20ED" w:rsidP="001B6F6D">
      <w:pPr>
        <w:pStyle w:val="ListParagraph"/>
        <w:numPr>
          <w:ilvl w:val="0"/>
          <w:numId w:val="16"/>
        </w:numPr>
        <w:spacing w:after="0" w:line="480" w:lineRule="auto"/>
        <w:jc w:val="both"/>
        <w:rPr>
          <w:rFonts w:ascii="Times New Roman" w:hAnsi="Times New Roman"/>
          <w:sz w:val="24"/>
          <w:szCs w:val="24"/>
        </w:rPr>
      </w:pPr>
      <w:r w:rsidRPr="0055351D">
        <w:rPr>
          <w:rFonts w:ascii="Times New Roman" w:hAnsi="Times New Roman"/>
          <w:sz w:val="24"/>
          <w:szCs w:val="24"/>
        </w:rPr>
        <w:t>Jenis bank ditinjau dari jenis kantornya</w:t>
      </w:r>
    </w:p>
    <w:p w:rsidR="003F20ED" w:rsidRPr="0055351D" w:rsidRDefault="003F20ED" w:rsidP="001B6F6D">
      <w:pPr>
        <w:pStyle w:val="ListParagraph"/>
        <w:numPr>
          <w:ilvl w:val="0"/>
          <w:numId w:val="23"/>
        </w:numPr>
        <w:spacing w:after="0" w:line="480" w:lineRule="auto"/>
        <w:jc w:val="both"/>
        <w:rPr>
          <w:rFonts w:ascii="Times New Roman" w:hAnsi="Times New Roman"/>
          <w:sz w:val="24"/>
          <w:szCs w:val="24"/>
        </w:rPr>
      </w:pPr>
      <w:r w:rsidRPr="0055351D">
        <w:rPr>
          <w:rFonts w:ascii="Times New Roman" w:hAnsi="Times New Roman"/>
          <w:sz w:val="24"/>
          <w:szCs w:val="24"/>
        </w:rPr>
        <w:t>Kantor Pusat</w:t>
      </w:r>
    </w:p>
    <w:p w:rsidR="003F20ED" w:rsidRPr="0055351D" w:rsidRDefault="003F20ED" w:rsidP="003F20ED">
      <w:pPr>
        <w:pStyle w:val="ListParagraph"/>
        <w:spacing w:after="0" w:line="480" w:lineRule="auto"/>
        <w:ind w:left="1440"/>
        <w:jc w:val="both"/>
        <w:rPr>
          <w:rFonts w:ascii="Times New Roman" w:hAnsi="Times New Roman"/>
          <w:sz w:val="24"/>
          <w:szCs w:val="24"/>
        </w:rPr>
      </w:pPr>
      <w:r w:rsidRPr="0055351D">
        <w:rPr>
          <w:rFonts w:ascii="Times New Roman" w:hAnsi="Times New Roman"/>
          <w:sz w:val="24"/>
          <w:szCs w:val="24"/>
        </w:rPr>
        <w:t>Kantor pusat merupakan kantor bank yang menjadi pusat dari kantor cabang di seluruh wilayah negara, maupun yang ada di negara lain. Tugas utama kantor pusat antara lain menyusun kebijakan operasional bank secara keseluruhan, membuat perencanaan strategis, dan melakukan pengawasan operasional di seluruh  kantor cabang.</w:t>
      </w:r>
    </w:p>
    <w:p w:rsidR="003F20ED" w:rsidRPr="0055351D" w:rsidRDefault="003F20ED" w:rsidP="001B6F6D">
      <w:pPr>
        <w:pStyle w:val="ListParagraph"/>
        <w:numPr>
          <w:ilvl w:val="0"/>
          <w:numId w:val="23"/>
        </w:numPr>
        <w:spacing w:after="0" w:line="480" w:lineRule="auto"/>
        <w:jc w:val="both"/>
        <w:rPr>
          <w:rFonts w:ascii="Times New Roman" w:hAnsi="Times New Roman"/>
          <w:sz w:val="24"/>
          <w:szCs w:val="24"/>
        </w:rPr>
      </w:pPr>
      <w:r w:rsidRPr="0055351D">
        <w:rPr>
          <w:rFonts w:ascii="Times New Roman" w:hAnsi="Times New Roman"/>
          <w:sz w:val="24"/>
          <w:szCs w:val="24"/>
        </w:rPr>
        <w:t>Kantor Wilayah</w:t>
      </w:r>
    </w:p>
    <w:p w:rsidR="003F20ED" w:rsidRPr="0055351D" w:rsidRDefault="003F20ED" w:rsidP="003F20ED">
      <w:pPr>
        <w:pStyle w:val="ListParagraph"/>
        <w:spacing w:after="0" w:line="480" w:lineRule="auto"/>
        <w:ind w:left="1440"/>
        <w:jc w:val="both"/>
        <w:rPr>
          <w:rFonts w:ascii="Times New Roman" w:hAnsi="Times New Roman"/>
          <w:sz w:val="24"/>
          <w:szCs w:val="24"/>
        </w:rPr>
      </w:pPr>
      <w:r w:rsidRPr="0055351D">
        <w:rPr>
          <w:rFonts w:ascii="Times New Roman" w:hAnsi="Times New Roman"/>
          <w:sz w:val="24"/>
          <w:szCs w:val="24"/>
        </w:rPr>
        <w:t>Kantor wilayah merupakan perwakilan dari kantor pusat yang membawahi suatu wilayah tertentu.</w:t>
      </w:r>
    </w:p>
    <w:p w:rsidR="003F20ED" w:rsidRPr="0055351D" w:rsidRDefault="003F20ED" w:rsidP="001B6F6D">
      <w:pPr>
        <w:pStyle w:val="ListParagraph"/>
        <w:numPr>
          <w:ilvl w:val="0"/>
          <w:numId w:val="23"/>
        </w:numPr>
        <w:spacing w:after="0" w:line="480" w:lineRule="auto"/>
        <w:jc w:val="both"/>
        <w:rPr>
          <w:rFonts w:ascii="Times New Roman" w:hAnsi="Times New Roman"/>
          <w:sz w:val="24"/>
          <w:szCs w:val="24"/>
        </w:rPr>
      </w:pPr>
      <w:r w:rsidRPr="0055351D">
        <w:rPr>
          <w:rFonts w:ascii="Times New Roman" w:hAnsi="Times New Roman"/>
          <w:sz w:val="24"/>
          <w:szCs w:val="24"/>
        </w:rPr>
        <w:t>Kantor Cabang Penuh</w:t>
      </w:r>
    </w:p>
    <w:p w:rsidR="003F20ED" w:rsidRPr="0055351D" w:rsidRDefault="003F20ED" w:rsidP="003F20ED">
      <w:pPr>
        <w:pStyle w:val="ListParagraph"/>
        <w:spacing w:after="0" w:line="480" w:lineRule="auto"/>
        <w:ind w:left="1440"/>
        <w:jc w:val="both"/>
        <w:rPr>
          <w:rFonts w:ascii="Times New Roman" w:hAnsi="Times New Roman"/>
          <w:sz w:val="24"/>
          <w:szCs w:val="24"/>
        </w:rPr>
      </w:pPr>
      <w:r w:rsidRPr="0055351D">
        <w:rPr>
          <w:rFonts w:ascii="Times New Roman" w:hAnsi="Times New Roman"/>
          <w:sz w:val="24"/>
          <w:szCs w:val="24"/>
        </w:rPr>
        <w:t>Kantor cabang penuh merupakan kantor cabang yang diberi kewenangan oleh kantor pusat atau wilayah untuk melakukan semua transaksi perbankan.</w:t>
      </w:r>
    </w:p>
    <w:p w:rsidR="003F20ED" w:rsidRPr="0055351D" w:rsidRDefault="003F20ED" w:rsidP="001B6F6D">
      <w:pPr>
        <w:pStyle w:val="ListParagraph"/>
        <w:numPr>
          <w:ilvl w:val="0"/>
          <w:numId w:val="23"/>
        </w:numPr>
        <w:spacing w:after="0" w:line="480" w:lineRule="auto"/>
        <w:jc w:val="both"/>
        <w:rPr>
          <w:rFonts w:ascii="Times New Roman" w:hAnsi="Times New Roman"/>
          <w:sz w:val="24"/>
          <w:szCs w:val="24"/>
        </w:rPr>
      </w:pPr>
      <w:r w:rsidRPr="0055351D">
        <w:rPr>
          <w:rFonts w:ascii="Times New Roman" w:hAnsi="Times New Roman"/>
          <w:sz w:val="24"/>
          <w:szCs w:val="24"/>
        </w:rPr>
        <w:t>Kantor Cabang Pembantu</w:t>
      </w:r>
    </w:p>
    <w:p w:rsidR="003F20ED" w:rsidRPr="0055351D" w:rsidRDefault="003F20ED" w:rsidP="003F20ED">
      <w:pPr>
        <w:pStyle w:val="ListParagraph"/>
        <w:spacing w:after="0" w:line="480" w:lineRule="auto"/>
        <w:ind w:left="1440"/>
        <w:jc w:val="both"/>
        <w:rPr>
          <w:rFonts w:ascii="Times New Roman" w:hAnsi="Times New Roman"/>
          <w:sz w:val="24"/>
          <w:szCs w:val="24"/>
        </w:rPr>
      </w:pPr>
      <w:r w:rsidRPr="0055351D">
        <w:rPr>
          <w:rFonts w:ascii="Times New Roman" w:hAnsi="Times New Roman"/>
          <w:sz w:val="24"/>
          <w:szCs w:val="24"/>
        </w:rPr>
        <w:t>Kantor cabang pembantu berbeda dari kantor cabang penuh, kantor cabang pembantu hanya dapat melayani beberapa aktivitas perbankan.</w:t>
      </w:r>
    </w:p>
    <w:p w:rsidR="003F20ED" w:rsidRPr="0055351D" w:rsidRDefault="003F20ED" w:rsidP="001B6F6D">
      <w:pPr>
        <w:pStyle w:val="ListParagraph"/>
        <w:numPr>
          <w:ilvl w:val="0"/>
          <w:numId w:val="23"/>
        </w:numPr>
        <w:spacing w:after="0" w:line="480" w:lineRule="auto"/>
        <w:jc w:val="both"/>
        <w:rPr>
          <w:rFonts w:ascii="Times New Roman" w:hAnsi="Times New Roman"/>
          <w:sz w:val="24"/>
          <w:szCs w:val="24"/>
        </w:rPr>
      </w:pPr>
      <w:r w:rsidRPr="0055351D">
        <w:rPr>
          <w:rFonts w:ascii="Times New Roman" w:hAnsi="Times New Roman"/>
          <w:sz w:val="24"/>
          <w:szCs w:val="24"/>
        </w:rPr>
        <w:t>Kantor Kas</w:t>
      </w:r>
    </w:p>
    <w:p w:rsidR="003F20ED" w:rsidRPr="0055351D" w:rsidRDefault="003F20ED" w:rsidP="003F20ED">
      <w:pPr>
        <w:pStyle w:val="ListParagraph"/>
        <w:spacing w:after="0" w:line="480" w:lineRule="auto"/>
        <w:ind w:left="1440"/>
        <w:jc w:val="both"/>
        <w:rPr>
          <w:rFonts w:ascii="Times New Roman" w:hAnsi="Times New Roman"/>
          <w:sz w:val="24"/>
          <w:szCs w:val="24"/>
        </w:rPr>
      </w:pPr>
      <w:r w:rsidRPr="0055351D">
        <w:rPr>
          <w:rFonts w:ascii="Times New Roman" w:hAnsi="Times New Roman"/>
          <w:sz w:val="24"/>
          <w:szCs w:val="24"/>
        </w:rPr>
        <w:t>Kantor kas merupakan kantor cabang paling kecil, karena aktivitas yang dapat dilakukan oleh kantor kas hanya meliputi transaksi yang terkait dengan tabungan baik setoran dan penarikan tunai, transaksi pembukuan giro, deposito, pelayan transfer, kliring dan inkaso.</w:t>
      </w:r>
    </w:p>
    <w:p w:rsidR="003F20ED" w:rsidRPr="0055351D" w:rsidRDefault="003F20ED" w:rsidP="003F20ED">
      <w:pPr>
        <w:spacing w:after="0" w:line="480" w:lineRule="auto"/>
        <w:jc w:val="both"/>
        <w:rPr>
          <w:rFonts w:ascii="Times New Roman" w:eastAsiaTheme="minorHAnsi" w:hAnsi="Times New Roman"/>
          <w:sz w:val="24"/>
          <w:szCs w:val="24"/>
        </w:rPr>
      </w:pPr>
    </w:p>
    <w:p w:rsidR="003F20ED" w:rsidRPr="0055351D" w:rsidRDefault="003F20ED" w:rsidP="003F20ED">
      <w:pPr>
        <w:spacing w:after="0" w:line="480" w:lineRule="auto"/>
        <w:jc w:val="both"/>
        <w:rPr>
          <w:rFonts w:ascii="Times New Roman" w:hAnsi="Times New Roman"/>
          <w:b/>
          <w:sz w:val="24"/>
          <w:szCs w:val="24"/>
        </w:rPr>
      </w:pPr>
      <w:r w:rsidRPr="0055351D">
        <w:rPr>
          <w:rFonts w:ascii="Times New Roman" w:hAnsi="Times New Roman"/>
          <w:b/>
          <w:sz w:val="24"/>
          <w:szCs w:val="24"/>
        </w:rPr>
        <w:t>2.1.1.4</w:t>
      </w:r>
      <w:r w:rsidRPr="0055351D">
        <w:rPr>
          <w:rFonts w:ascii="Times New Roman" w:hAnsi="Times New Roman"/>
          <w:b/>
          <w:sz w:val="24"/>
          <w:szCs w:val="24"/>
        </w:rPr>
        <w:tab/>
        <w:t xml:space="preserve">Kegiatan Usaha Bank </w:t>
      </w:r>
    </w:p>
    <w:p w:rsidR="003F20ED" w:rsidRPr="0055351D" w:rsidRDefault="003F20ED" w:rsidP="003F20ED">
      <w:pPr>
        <w:spacing w:after="0" w:line="480" w:lineRule="auto"/>
        <w:jc w:val="both"/>
        <w:rPr>
          <w:rFonts w:ascii="Times New Roman" w:hAnsi="Times New Roman"/>
          <w:sz w:val="24"/>
          <w:szCs w:val="24"/>
        </w:rPr>
      </w:pPr>
      <w:r w:rsidRPr="0055351D">
        <w:rPr>
          <w:rFonts w:ascii="Times New Roman" w:hAnsi="Times New Roman"/>
          <w:sz w:val="24"/>
          <w:szCs w:val="24"/>
        </w:rPr>
        <w:tab/>
        <w:t>Menurut Kasmir (2012:37), dalam melaksanakan kegiatan usaha bank dibedakan antara Bank Umum dan Bank Perkreditan Rakyat, kegiatan Bank Umum lebih luas dan produk yang ditawarkan pun beragam.</w:t>
      </w:r>
    </w:p>
    <w:p w:rsidR="003F20ED" w:rsidRPr="0055351D" w:rsidRDefault="003F20ED" w:rsidP="003F20ED">
      <w:pPr>
        <w:spacing w:after="0" w:line="480" w:lineRule="auto"/>
        <w:jc w:val="both"/>
        <w:rPr>
          <w:rFonts w:ascii="Times New Roman" w:hAnsi="Times New Roman"/>
          <w:sz w:val="24"/>
          <w:szCs w:val="24"/>
        </w:rPr>
      </w:pPr>
    </w:p>
    <w:p w:rsidR="003F20ED" w:rsidRPr="0055351D" w:rsidRDefault="003F20ED" w:rsidP="003F20ED">
      <w:pPr>
        <w:spacing w:after="0" w:line="480" w:lineRule="auto"/>
        <w:jc w:val="both"/>
        <w:rPr>
          <w:rFonts w:ascii="Times New Roman" w:hAnsi="Times New Roman"/>
          <w:b/>
          <w:sz w:val="24"/>
          <w:szCs w:val="24"/>
        </w:rPr>
      </w:pPr>
      <w:r w:rsidRPr="0055351D">
        <w:rPr>
          <w:rFonts w:ascii="Times New Roman" w:hAnsi="Times New Roman"/>
          <w:b/>
          <w:sz w:val="24"/>
          <w:szCs w:val="24"/>
        </w:rPr>
        <w:t>2.1.1.5</w:t>
      </w:r>
      <w:r w:rsidRPr="0055351D">
        <w:rPr>
          <w:rFonts w:ascii="Times New Roman" w:hAnsi="Times New Roman"/>
          <w:b/>
          <w:sz w:val="24"/>
          <w:szCs w:val="24"/>
        </w:rPr>
        <w:tab/>
        <w:t>Kegiatan Usaha Bank Umum</w:t>
      </w:r>
    </w:p>
    <w:p w:rsidR="003F20ED" w:rsidRPr="0055351D" w:rsidRDefault="003F20ED" w:rsidP="003F20ED">
      <w:pPr>
        <w:spacing w:after="0" w:line="480" w:lineRule="auto"/>
        <w:jc w:val="both"/>
        <w:rPr>
          <w:rFonts w:ascii="Times New Roman" w:hAnsi="Times New Roman"/>
          <w:sz w:val="24"/>
          <w:szCs w:val="24"/>
        </w:rPr>
      </w:pPr>
      <w:r w:rsidRPr="0055351D">
        <w:rPr>
          <w:rFonts w:ascii="Times New Roman" w:hAnsi="Times New Roman"/>
          <w:sz w:val="24"/>
          <w:szCs w:val="24"/>
        </w:rPr>
        <w:tab/>
        <w:t>Menurut Kasmir (2012:37), bahwa dalam melaksanakan kegiatannya, setiap bank berbeda antara kegiatan Bank Umum dengan kegiatan Bank Perkreditan Rakyat. Kegiatan Bank Umum lebih luas dari Bank Perkreditan Rakyat. Artinya, produk yang ditawarkan Bank Umum lebih lengkap, hal ini karena Bank Umum mempunyai kebebasan untuk menentukan jenis produk dan jasanya, sedangkan Bank Perkreditan Rakyat mempunyai keterbatasan tertentu, sehingga kegiatan menjual produk dan wilayah operasinya lebih sempit dibandingkan dengan Bank Umum. Kegiatan usaha Bank Umum adalah sebagai berikut :</w:t>
      </w:r>
    </w:p>
    <w:p w:rsidR="003F20ED" w:rsidRPr="0055351D" w:rsidRDefault="003F20ED" w:rsidP="001B6F6D">
      <w:pPr>
        <w:pStyle w:val="ListParagraph"/>
        <w:numPr>
          <w:ilvl w:val="0"/>
          <w:numId w:val="24"/>
        </w:numPr>
        <w:spacing w:after="0" w:line="480" w:lineRule="auto"/>
        <w:jc w:val="both"/>
        <w:rPr>
          <w:rFonts w:ascii="Times New Roman" w:hAnsi="Times New Roman"/>
          <w:sz w:val="24"/>
          <w:szCs w:val="24"/>
        </w:rPr>
      </w:pPr>
      <w:r w:rsidRPr="0055351D">
        <w:rPr>
          <w:rFonts w:ascii="Times New Roman" w:hAnsi="Times New Roman"/>
          <w:sz w:val="24"/>
          <w:szCs w:val="24"/>
        </w:rPr>
        <w:t>Menghimpun dana dari masyarakat (</w:t>
      </w:r>
      <w:r w:rsidRPr="0055351D">
        <w:rPr>
          <w:rFonts w:ascii="Times New Roman" w:hAnsi="Times New Roman"/>
          <w:i/>
          <w:sz w:val="24"/>
          <w:szCs w:val="24"/>
        </w:rPr>
        <w:t>funding</w:t>
      </w:r>
      <w:r w:rsidRPr="0055351D">
        <w:rPr>
          <w:rFonts w:ascii="Times New Roman" w:hAnsi="Times New Roman"/>
          <w:sz w:val="24"/>
          <w:szCs w:val="24"/>
        </w:rPr>
        <w:t>)</w:t>
      </w:r>
      <w:r w:rsidRPr="0055351D">
        <w:rPr>
          <w:rFonts w:ascii="Times New Roman" w:hAnsi="Times New Roman"/>
          <w:i/>
          <w:sz w:val="24"/>
          <w:szCs w:val="24"/>
        </w:rPr>
        <w:t xml:space="preserve"> </w:t>
      </w:r>
      <w:r w:rsidRPr="0055351D">
        <w:rPr>
          <w:rFonts w:ascii="Times New Roman" w:hAnsi="Times New Roman"/>
          <w:sz w:val="24"/>
          <w:szCs w:val="24"/>
        </w:rPr>
        <w:t>dalam bentuk</w:t>
      </w:r>
      <w:r w:rsidRPr="0055351D">
        <w:rPr>
          <w:rFonts w:ascii="Times New Roman" w:hAnsi="Times New Roman"/>
          <w:i/>
          <w:sz w:val="24"/>
          <w:szCs w:val="24"/>
        </w:rPr>
        <w:t xml:space="preserve"> </w:t>
      </w:r>
      <w:r w:rsidRPr="0055351D">
        <w:rPr>
          <w:rFonts w:ascii="Times New Roman" w:hAnsi="Times New Roman"/>
          <w:sz w:val="24"/>
          <w:szCs w:val="24"/>
        </w:rPr>
        <w:t>:</w:t>
      </w:r>
    </w:p>
    <w:p w:rsidR="003F20ED" w:rsidRPr="0055351D" w:rsidRDefault="003F20ED" w:rsidP="001B6F6D">
      <w:pPr>
        <w:pStyle w:val="ListParagraph"/>
        <w:numPr>
          <w:ilvl w:val="0"/>
          <w:numId w:val="25"/>
        </w:numPr>
        <w:spacing w:before="240" w:after="0" w:line="480" w:lineRule="auto"/>
        <w:jc w:val="both"/>
        <w:rPr>
          <w:rFonts w:ascii="Times New Roman" w:hAnsi="Times New Roman"/>
          <w:sz w:val="24"/>
          <w:szCs w:val="24"/>
        </w:rPr>
      </w:pPr>
      <w:r w:rsidRPr="0055351D">
        <w:rPr>
          <w:rFonts w:ascii="Times New Roman" w:hAnsi="Times New Roman"/>
          <w:sz w:val="24"/>
          <w:szCs w:val="24"/>
        </w:rPr>
        <w:t>Simpanan Giro (</w:t>
      </w:r>
      <w:r w:rsidRPr="0055351D">
        <w:rPr>
          <w:rFonts w:ascii="Times New Roman" w:hAnsi="Times New Roman"/>
          <w:i/>
          <w:sz w:val="24"/>
          <w:szCs w:val="24"/>
        </w:rPr>
        <w:t>Demand Deposit</w:t>
      </w:r>
      <w:r w:rsidRPr="0055351D">
        <w:rPr>
          <w:rFonts w:ascii="Times New Roman" w:hAnsi="Times New Roman"/>
          <w:sz w:val="24"/>
          <w:szCs w:val="24"/>
        </w:rPr>
        <w:t>) yang merupakan simpanan pada bank dimana penarikanya dapat dilakukan setiap saat dengan menggunakan cek atau bilyet giro.</w:t>
      </w:r>
    </w:p>
    <w:p w:rsidR="003F20ED" w:rsidRPr="0055351D" w:rsidRDefault="003F20ED" w:rsidP="001B6F6D">
      <w:pPr>
        <w:pStyle w:val="ListParagraph"/>
        <w:numPr>
          <w:ilvl w:val="0"/>
          <w:numId w:val="25"/>
        </w:numPr>
        <w:spacing w:before="240" w:after="0" w:line="480" w:lineRule="auto"/>
        <w:jc w:val="both"/>
        <w:rPr>
          <w:rFonts w:ascii="Times New Roman" w:hAnsi="Times New Roman"/>
          <w:sz w:val="24"/>
          <w:szCs w:val="24"/>
        </w:rPr>
      </w:pPr>
      <w:r w:rsidRPr="0055351D">
        <w:rPr>
          <w:rFonts w:ascii="Times New Roman" w:hAnsi="Times New Roman"/>
          <w:sz w:val="24"/>
          <w:szCs w:val="24"/>
        </w:rPr>
        <w:t>Simpanan Tabungan (</w:t>
      </w:r>
      <w:r w:rsidRPr="0055351D">
        <w:rPr>
          <w:rFonts w:ascii="Times New Roman" w:hAnsi="Times New Roman"/>
          <w:i/>
          <w:sz w:val="24"/>
          <w:szCs w:val="24"/>
        </w:rPr>
        <w:t>Saving Deposit</w:t>
      </w:r>
      <w:r w:rsidRPr="0055351D">
        <w:rPr>
          <w:rFonts w:ascii="Times New Roman" w:hAnsi="Times New Roman"/>
          <w:sz w:val="24"/>
          <w:szCs w:val="24"/>
        </w:rPr>
        <w:t>) yaitu simpanan pada bank yang penarikanya dapat dilakukan sesuai perjanjian antara bank dengan nasabah dan penarikanya menggunakan slip penarikan, buku tabungan, kartu ATM atau sarana penarikan lainnya.</w:t>
      </w:r>
    </w:p>
    <w:p w:rsidR="003F20ED" w:rsidRPr="0055351D" w:rsidRDefault="003F20ED" w:rsidP="001B6F6D">
      <w:pPr>
        <w:pStyle w:val="ListParagraph"/>
        <w:numPr>
          <w:ilvl w:val="0"/>
          <w:numId w:val="25"/>
        </w:numPr>
        <w:spacing w:before="240" w:after="0" w:line="480" w:lineRule="auto"/>
        <w:jc w:val="both"/>
        <w:rPr>
          <w:rFonts w:ascii="Times New Roman" w:hAnsi="Times New Roman"/>
          <w:sz w:val="24"/>
          <w:szCs w:val="24"/>
        </w:rPr>
      </w:pPr>
      <w:r w:rsidRPr="0055351D">
        <w:rPr>
          <w:rFonts w:ascii="Times New Roman" w:hAnsi="Times New Roman"/>
          <w:sz w:val="24"/>
          <w:szCs w:val="24"/>
        </w:rPr>
        <w:t>Simpanan Deposito (</w:t>
      </w:r>
      <w:r w:rsidRPr="0055351D">
        <w:rPr>
          <w:rFonts w:ascii="Times New Roman" w:hAnsi="Times New Roman"/>
          <w:i/>
          <w:sz w:val="24"/>
          <w:szCs w:val="24"/>
        </w:rPr>
        <w:t>Time Deposit</w:t>
      </w:r>
      <w:r w:rsidRPr="0055351D">
        <w:rPr>
          <w:rFonts w:ascii="Times New Roman" w:hAnsi="Times New Roman"/>
          <w:sz w:val="24"/>
          <w:szCs w:val="24"/>
        </w:rPr>
        <w:t>) merupakan simpanan pada bank yang penarikannya sesuai jangka waktu (jatuh tempo) dan dapat ditarik menggunakan bilyet deposit atau sertifikat deposit.</w:t>
      </w:r>
    </w:p>
    <w:p w:rsidR="003F20ED" w:rsidRPr="0055351D" w:rsidRDefault="003F20ED" w:rsidP="001B6F6D">
      <w:pPr>
        <w:pStyle w:val="ListParagraph"/>
        <w:numPr>
          <w:ilvl w:val="0"/>
          <w:numId w:val="24"/>
        </w:numPr>
        <w:spacing w:before="240" w:after="0" w:line="480" w:lineRule="auto"/>
        <w:jc w:val="both"/>
        <w:rPr>
          <w:rFonts w:ascii="Times New Roman" w:hAnsi="Times New Roman"/>
          <w:sz w:val="24"/>
          <w:szCs w:val="24"/>
        </w:rPr>
      </w:pPr>
      <w:r w:rsidRPr="0055351D">
        <w:rPr>
          <w:rFonts w:ascii="Times New Roman" w:hAnsi="Times New Roman"/>
          <w:sz w:val="24"/>
          <w:szCs w:val="24"/>
        </w:rPr>
        <w:t>Menyalurkan dana ke masyarakat (</w:t>
      </w:r>
      <w:r w:rsidRPr="0055351D">
        <w:rPr>
          <w:rFonts w:ascii="Times New Roman" w:hAnsi="Times New Roman"/>
          <w:i/>
          <w:sz w:val="24"/>
          <w:szCs w:val="24"/>
        </w:rPr>
        <w:t>lending</w:t>
      </w:r>
      <w:r w:rsidRPr="0055351D">
        <w:rPr>
          <w:rFonts w:ascii="Times New Roman" w:hAnsi="Times New Roman"/>
          <w:sz w:val="24"/>
          <w:szCs w:val="24"/>
        </w:rPr>
        <w:t>) dalam bentuk kredit seperti :</w:t>
      </w:r>
    </w:p>
    <w:p w:rsidR="003F20ED" w:rsidRPr="0055351D" w:rsidRDefault="003F20ED" w:rsidP="001B6F6D">
      <w:pPr>
        <w:pStyle w:val="ListParagraph"/>
        <w:numPr>
          <w:ilvl w:val="0"/>
          <w:numId w:val="26"/>
        </w:numPr>
        <w:spacing w:before="240" w:after="0" w:line="480" w:lineRule="auto"/>
        <w:jc w:val="both"/>
        <w:rPr>
          <w:rFonts w:ascii="Times New Roman" w:hAnsi="Times New Roman"/>
          <w:sz w:val="24"/>
          <w:szCs w:val="24"/>
        </w:rPr>
      </w:pPr>
      <w:r w:rsidRPr="0055351D">
        <w:rPr>
          <w:rFonts w:ascii="Times New Roman" w:hAnsi="Times New Roman"/>
          <w:sz w:val="24"/>
          <w:szCs w:val="24"/>
        </w:rPr>
        <w:t>Kredit Investasi adalah kredit yang diberikan kepada para investor untuk investasi yang penggunaanya jangka panjang.</w:t>
      </w:r>
    </w:p>
    <w:p w:rsidR="003F20ED" w:rsidRPr="0055351D" w:rsidRDefault="003F20ED" w:rsidP="001B6F6D">
      <w:pPr>
        <w:pStyle w:val="ListParagraph"/>
        <w:numPr>
          <w:ilvl w:val="0"/>
          <w:numId w:val="26"/>
        </w:numPr>
        <w:spacing w:before="240" w:after="0" w:line="480" w:lineRule="auto"/>
        <w:jc w:val="both"/>
        <w:rPr>
          <w:rFonts w:ascii="Times New Roman" w:hAnsi="Times New Roman"/>
          <w:sz w:val="24"/>
          <w:szCs w:val="24"/>
        </w:rPr>
      </w:pPr>
      <w:r w:rsidRPr="0055351D">
        <w:rPr>
          <w:rFonts w:ascii="Times New Roman" w:hAnsi="Times New Roman"/>
          <w:sz w:val="24"/>
          <w:szCs w:val="24"/>
        </w:rPr>
        <w:t>Kredit Modal Kerja merupakan kredit yang diberikan untuk membiayai kegiatan suatu usaha dan biasanya bersifat jangka pendek guna memperlancar transaksi perdagangan.</w:t>
      </w:r>
    </w:p>
    <w:p w:rsidR="003F20ED" w:rsidRPr="0055351D" w:rsidRDefault="003F20ED" w:rsidP="001B6F6D">
      <w:pPr>
        <w:pStyle w:val="ListParagraph"/>
        <w:numPr>
          <w:ilvl w:val="0"/>
          <w:numId w:val="26"/>
        </w:numPr>
        <w:spacing w:before="240" w:after="0" w:line="480" w:lineRule="auto"/>
        <w:jc w:val="both"/>
        <w:rPr>
          <w:rFonts w:ascii="Times New Roman" w:hAnsi="Times New Roman"/>
          <w:sz w:val="24"/>
          <w:szCs w:val="24"/>
        </w:rPr>
      </w:pPr>
      <w:r w:rsidRPr="0055351D">
        <w:rPr>
          <w:rFonts w:ascii="Times New Roman" w:hAnsi="Times New Roman"/>
          <w:sz w:val="24"/>
          <w:szCs w:val="24"/>
        </w:rPr>
        <w:t>Kredit Perdagangan adalah kredit yang diberikan kepada para pedagang, baik agen-agen maupun pengecer.</w:t>
      </w:r>
    </w:p>
    <w:p w:rsidR="003F20ED" w:rsidRPr="0055351D" w:rsidRDefault="003F20ED" w:rsidP="001B6F6D">
      <w:pPr>
        <w:pStyle w:val="ListParagraph"/>
        <w:numPr>
          <w:ilvl w:val="0"/>
          <w:numId w:val="26"/>
        </w:numPr>
        <w:spacing w:before="240" w:after="0" w:line="480" w:lineRule="auto"/>
        <w:jc w:val="both"/>
        <w:rPr>
          <w:rFonts w:ascii="Times New Roman" w:hAnsi="Times New Roman"/>
          <w:sz w:val="24"/>
          <w:szCs w:val="24"/>
        </w:rPr>
      </w:pPr>
      <w:r w:rsidRPr="0055351D">
        <w:rPr>
          <w:rFonts w:ascii="Times New Roman" w:hAnsi="Times New Roman"/>
          <w:sz w:val="24"/>
          <w:szCs w:val="24"/>
        </w:rPr>
        <w:t>Kredit Konsumtif merupakan kredit yang digunakan untuk konsumtif atau dipakai untuk keperluan pribadi.</w:t>
      </w:r>
    </w:p>
    <w:p w:rsidR="003F20ED" w:rsidRPr="0055351D" w:rsidRDefault="003F20ED" w:rsidP="001B6F6D">
      <w:pPr>
        <w:pStyle w:val="ListParagraph"/>
        <w:numPr>
          <w:ilvl w:val="0"/>
          <w:numId w:val="26"/>
        </w:numPr>
        <w:spacing w:before="240" w:after="0" w:line="480" w:lineRule="auto"/>
        <w:jc w:val="both"/>
        <w:rPr>
          <w:rFonts w:ascii="Times New Roman" w:hAnsi="Times New Roman"/>
          <w:sz w:val="24"/>
          <w:szCs w:val="24"/>
        </w:rPr>
      </w:pPr>
      <w:r w:rsidRPr="0055351D">
        <w:rPr>
          <w:rFonts w:ascii="Times New Roman" w:hAnsi="Times New Roman"/>
          <w:sz w:val="24"/>
          <w:szCs w:val="24"/>
        </w:rPr>
        <w:t>Kredit Produktif adalah kredit yang digunakan untuk menghasilkan barang atau jasa.</w:t>
      </w:r>
    </w:p>
    <w:p w:rsidR="003F20ED" w:rsidRPr="0055351D" w:rsidRDefault="003F20ED" w:rsidP="001B6F6D">
      <w:pPr>
        <w:pStyle w:val="ListParagraph"/>
        <w:numPr>
          <w:ilvl w:val="0"/>
          <w:numId w:val="24"/>
        </w:numPr>
        <w:spacing w:before="240" w:after="0" w:line="480" w:lineRule="auto"/>
        <w:jc w:val="both"/>
        <w:rPr>
          <w:rFonts w:ascii="Times New Roman" w:hAnsi="Times New Roman"/>
          <w:sz w:val="24"/>
          <w:szCs w:val="24"/>
        </w:rPr>
      </w:pPr>
      <w:r w:rsidRPr="0055351D">
        <w:rPr>
          <w:rFonts w:ascii="Times New Roman" w:hAnsi="Times New Roman"/>
          <w:sz w:val="24"/>
          <w:szCs w:val="24"/>
        </w:rPr>
        <w:t>Memberikan jasa-jasa bank lainnya (</w:t>
      </w:r>
      <w:r w:rsidRPr="0055351D">
        <w:rPr>
          <w:rFonts w:ascii="Times New Roman" w:hAnsi="Times New Roman"/>
          <w:i/>
          <w:sz w:val="24"/>
          <w:szCs w:val="24"/>
        </w:rPr>
        <w:t>servicing</w:t>
      </w:r>
      <w:r w:rsidRPr="0055351D">
        <w:rPr>
          <w:rFonts w:ascii="Times New Roman" w:hAnsi="Times New Roman"/>
          <w:sz w:val="24"/>
          <w:szCs w:val="24"/>
        </w:rPr>
        <w:t>) yaitu :</w:t>
      </w:r>
    </w:p>
    <w:p w:rsidR="003F20ED" w:rsidRPr="0055351D" w:rsidRDefault="003F20ED" w:rsidP="001B6F6D">
      <w:pPr>
        <w:pStyle w:val="ListParagraph"/>
        <w:numPr>
          <w:ilvl w:val="0"/>
          <w:numId w:val="27"/>
        </w:numPr>
        <w:spacing w:before="240" w:after="0" w:line="480" w:lineRule="auto"/>
        <w:jc w:val="both"/>
        <w:rPr>
          <w:rFonts w:ascii="Times New Roman" w:hAnsi="Times New Roman"/>
          <w:sz w:val="24"/>
          <w:szCs w:val="24"/>
        </w:rPr>
      </w:pPr>
      <w:r w:rsidRPr="0055351D">
        <w:rPr>
          <w:rFonts w:ascii="Times New Roman" w:hAnsi="Times New Roman"/>
          <w:sz w:val="24"/>
          <w:szCs w:val="24"/>
        </w:rPr>
        <w:t>Menerima setoran-setoran seperti :</w:t>
      </w:r>
    </w:p>
    <w:p w:rsidR="003F20ED" w:rsidRPr="0055351D" w:rsidRDefault="003F20ED" w:rsidP="001B6F6D">
      <w:pPr>
        <w:pStyle w:val="ListParagraph"/>
        <w:numPr>
          <w:ilvl w:val="0"/>
          <w:numId w:val="28"/>
        </w:numPr>
        <w:spacing w:before="240" w:after="0" w:line="480" w:lineRule="auto"/>
        <w:jc w:val="both"/>
        <w:rPr>
          <w:rFonts w:ascii="Times New Roman" w:hAnsi="Times New Roman"/>
          <w:sz w:val="24"/>
          <w:szCs w:val="24"/>
        </w:rPr>
      </w:pPr>
      <w:r w:rsidRPr="0055351D">
        <w:rPr>
          <w:rFonts w:ascii="Times New Roman" w:hAnsi="Times New Roman"/>
          <w:sz w:val="24"/>
          <w:szCs w:val="24"/>
        </w:rPr>
        <w:t>Pembayaran pajak</w:t>
      </w:r>
    </w:p>
    <w:p w:rsidR="003F20ED" w:rsidRPr="0055351D" w:rsidRDefault="003F20ED" w:rsidP="001B6F6D">
      <w:pPr>
        <w:pStyle w:val="ListParagraph"/>
        <w:numPr>
          <w:ilvl w:val="0"/>
          <w:numId w:val="28"/>
        </w:numPr>
        <w:spacing w:before="240" w:after="0" w:line="480" w:lineRule="auto"/>
        <w:jc w:val="both"/>
        <w:rPr>
          <w:rFonts w:ascii="Times New Roman" w:hAnsi="Times New Roman"/>
          <w:sz w:val="24"/>
          <w:szCs w:val="24"/>
        </w:rPr>
      </w:pPr>
      <w:r w:rsidRPr="0055351D">
        <w:rPr>
          <w:rFonts w:ascii="Times New Roman" w:hAnsi="Times New Roman"/>
          <w:sz w:val="24"/>
          <w:szCs w:val="24"/>
        </w:rPr>
        <w:t>Pembayaran telepon</w:t>
      </w:r>
    </w:p>
    <w:p w:rsidR="003F20ED" w:rsidRPr="0055351D" w:rsidRDefault="003F20ED" w:rsidP="001B6F6D">
      <w:pPr>
        <w:pStyle w:val="ListParagraph"/>
        <w:numPr>
          <w:ilvl w:val="0"/>
          <w:numId w:val="28"/>
        </w:numPr>
        <w:spacing w:before="240" w:after="0" w:line="480" w:lineRule="auto"/>
        <w:jc w:val="both"/>
        <w:rPr>
          <w:rFonts w:ascii="Times New Roman" w:hAnsi="Times New Roman"/>
          <w:sz w:val="24"/>
          <w:szCs w:val="24"/>
        </w:rPr>
      </w:pPr>
      <w:r w:rsidRPr="0055351D">
        <w:rPr>
          <w:rFonts w:ascii="Times New Roman" w:hAnsi="Times New Roman"/>
          <w:sz w:val="24"/>
          <w:szCs w:val="24"/>
        </w:rPr>
        <w:t>Pembayaran air</w:t>
      </w:r>
    </w:p>
    <w:p w:rsidR="003F20ED" w:rsidRPr="0055351D" w:rsidRDefault="003F20ED" w:rsidP="001B6F6D">
      <w:pPr>
        <w:pStyle w:val="ListParagraph"/>
        <w:numPr>
          <w:ilvl w:val="0"/>
          <w:numId w:val="28"/>
        </w:numPr>
        <w:spacing w:before="240" w:after="0" w:line="480" w:lineRule="auto"/>
        <w:jc w:val="both"/>
        <w:rPr>
          <w:rFonts w:ascii="Times New Roman" w:hAnsi="Times New Roman"/>
          <w:sz w:val="24"/>
          <w:szCs w:val="24"/>
        </w:rPr>
      </w:pPr>
      <w:r w:rsidRPr="0055351D">
        <w:rPr>
          <w:rFonts w:ascii="Times New Roman" w:hAnsi="Times New Roman"/>
          <w:sz w:val="24"/>
          <w:szCs w:val="24"/>
        </w:rPr>
        <w:t>Pembayaran listrik</w:t>
      </w:r>
    </w:p>
    <w:p w:rsidR="003F20ED" w:rsidRPr="0055351D" w:rsidRDefault="003F20ED" w:rsidP="001B6F6D">
      <w:pPr>
        <w:pStyle w:val="ListParagraph"/>
        <w:numPr>
          <w:ilvl w:val="0"/>
          <w:numId w:val="28"/>
        </w:numPr>
        <w:spacing w:before="240" w:after="0" w:line="480" w:lineRule="auto"/>
        <w:jc w:val="both"/>
        <w:rPr>
          <w:rFonts w:ascii="Times New Roman" w:hAnsi="Times New Roman"/>
          <w:sz w:val="24"/>
          <w:szCs w:val="24"/>
        </w:rPr>
      </w:pPr>
      <w:r w:rsidRPr="0055351D">
        <w:rPr>
          <w:rFonts w:ascii="Times New Roman" w:hAnsi="Times New Roman"/>
          <w:sz w:val="24"/>
          <w:szCs w:val="24"/>
        </w:rPr>
        <w:t>Pembayaran uang kuliah</w:t>
      </w:r>
    </w:p>
    <w:p w:rsidR="003F20ED" w:rsidRPr="0055351D" w:rsidRDefault="003F20ED" w:rsidP="001B6F6D">
      <w:pPr>
        <w:pStyle w:val="ListParagraph"/>
        <w:numPr>
          <w:ilvl w:val="0"/>
          <w:numId w:val="27"/>
        </w:numPr>
        <w:spacing w:before="240" w:after="0" w:line="480" w:lineRule="auto"/>
        <w:jc w:val="both"/>
        <w:rPr>
          <w:rFonts w:ascii="Times New Roman" w:hAnsi="Times New Roman"/>
          <w:sz w:val="24"/>
          <w:szCs w:val="24"/>
        </w:rPr>
      </w:pPr>
      <w:r w:rsidRPr="0055351D">
        <w:rPr>
          <w:rFonts w:ascii="Times New Roman" w:hAnsi="Times New Roman"/>
          <w:sz w:val="24"/>
          <w:szCs w:val="24"/>
        </w:rPr>
        <w:t>Melayani pembayaran-pembayaran seperti :</w:t>
      </w:r>
    </w:p>
    <w:p w:rsidR="003F20ED" w:rsidRPr="0055351D" w:rsidRDefault="003F20ED" w:rsidP="001B6F6D">
      <w:pPr>
        <w:pStyle w:val="ListParagraph"/>
        <w:numPr>
          <w:ilvl w:val="0"/>
          <w:numId w:val="29"/>
        </w:numPr>
        <w:spacing w:before="240" w:after="0" w:line="480" w:lineRule="auto"/>
        <w:jc w:val="both"/>
        <w:rPr>
          <w:rFonts w:ascii="Times New Roman" w:hAnsi="Times New Roman"/>
          <w:sz w:val="24"/>
          <w:szCs w:val="24"/>
        </w:rPr>
      </w:pPr>
      <w:r w:rsidRPr="0055351D">
        <w:rPr>
          <w:rFonts w:ascii="Times New Roman" w:hAnsi="Times New Roman"/>
          <w:sz w:val="24"/>
          <w:szCs w:val="24"/>
        </w:rPr>
        <w:t>Gaji/pensiun/honorarium</w:t>
      </w:r>
    </w:p>
    <w:p w:rsidR="003F20ED" w:rsidRPr="0055351D" w:rsidRDefault="003F20ED" w:rsidP="001B6F6D">
      <w:pPr>
        <w:pStyle w:val="ListParagraph"/>
        <w:numPr>
          <w:ilvl w:val="0"/>
          <w:numId w:val="29"/>
        </w:numPr>
        <w:spacing w:before="240" w:after="0" w:line="480" w:lineRule="auto"/>
        <w:jc w:val="both"/>
        <w:rPr>
          <w:rFonts w:ascii="Times New Roman" w:hAnsi="Times New Roman"/>
          <w:sz w:val="24"/>
          <w:szCs w:val="24"/>
        </w:rPr>
      </w:pPr>
      <w:r w:rsidRPr="0055351D">
        <w:rPr>
          <w:rFonts w:ascii="Times New Roman" w:hAnsi="Times New Roman"/>
          <w:sz w:val="24"/>
          <w:szCs w:val="24"/>
        </w:rPr>
        <w:t>Pembayaran dividen</w:t>
      </w:r>
    </w:p>
    <w:p w:rsidR="003F20ED" w:rsidRPr="0055351D" w:rsidRDefault="003F20ED" w:rsidP="001B6F6D">
      <w:pPr>
        <w:pStyle w:val="ListParagraph"/>
        <w:numPr>
          <w:ilvl w:val="0"/>
          <w:numId w:val="29"/>
        </w:numPr>
        <w:spacing w:before="240" w:after="0" w:line="480" w:lineRule="auto"/>
        <w:jc w:val="both"/>
        <w:rPr>
          <w:rFonts w:ascii="Times New Roman" w:hAnsi="Times New Roman"/>
          <w:sz w:val="24"/>
          <w:szCs w:val="24"/>
        </w:rPr>
      </w:pPr>
      <w:r w:rsidRPr="0055351D">
        <w:rPr>
          <w:rFonts w:ascii="Times New Roman" w:hAnsi="Times New Roman"/>
          <w:sz w:val="24"/>
          <w:szCs w:val="24"/>
        </w:rPr>
        <w:t>Pembayaran kupon</w:t>
      </w:r>
    </w:p>
    <w:p w:rsidR="003F20ED" w:rsidRPr="0055351D" w:rsidRDefault="003F20ED" w:rsidP="001B6F6D">
      <w:pPr>
        <w:pStyle w:val="ListParagraph"/>
        <w:numPr>
          <w:ilvl w:val="0"/>
          <w:numId w:val="29"/>
        </w:numPr>
        <w:spacing w:before="240" w:after="0" w:line="480" w:lineRule="auto"/>
        <w:jc w:val="both"/>
        <w:rPr>
          <w:rFonts w:ascii="Times New Roman" w:hAnsi="Times New Roman"/>
          <w:sz w:val="24"/>
          <w:szCs w:val="24"/>
        </w:rPr>
      </w:pPr>
      <w:r w:rsidRPr="0055351D">
        <w:rPr>
          <w:rFonts w:ascii="Times New Roman" w:hAnsi="Times New Roman"/>
          <w:sz w:val="24"/>
          <w:szCs w:val="24"/>
        </w:rPr>
        <w:t>Pembayaran bonus/hadiah</w:t>
      </w:r>
    </w:p>
    <w:p w:rsidR="003F20ED" w:rsidRPr="0055351D" w:rsidRDefault="003F20ED" w:rsidP="001B6F6D">
      <w:pPr>
        <w:pStyle w:val="ListParagraph"/>
        <w:numPr>
          <w:ilvl w:val="0"/>
          <w:numId w:val="27"/>
        </w:numPr>
        <w:spacing w:before="240" w:after="0" w:line="480" w:lineRule="auto"/>
        <w:jc w:val="both"/>
        <w:rPr>
          <w:rFonts w:ascii="Times New Roman" w:hAnsi="Times New Roman"/>
          <w:sz w:val="24"/>
          <w:szCs w:val="24"/>
        </w:rPr>
      </w:pPr>
      <w:r w:rsidRPr="0055351D">
        <w:rPr>
          <w:rFonts w:ascii="Times New Roman" w:hAnsi="Times New Roman"/>
          <w:sz w:val="24"/>
          <w:szCs w:val="24"/>
        </w:rPr>
        <w:t>Di pasar modal perbankan dapat memberikan atau menjadi :</w:t>
      </w:r>
    </w:p>
    <w:p w:rsidR="003F20ED" w:rsidRPr="0055351D" w:rsidRDefault="003F20ED" w:rsidP="001B6F6D">
      <w:pPr>
        <w:pStyle w:val="ListParagraph"/>
        <w:numPr>
          <w:ilvl w:val="0"/>
          <w:numId w:val="30"/>
        </w:numPr>
        <w:spacing w:before="240" w:after="0" w:line="480" w:lineRule="auto"/>
        <w:jc w:val="both"/>
        <w:rPr>
          <w:rFonts w:ascii="Times New Roman" w:hAnsi="Times New Roman"/>
          <w:sz w:val="24"/>
          <w:szCs w:val="24"/>
        </w:rPr>
      </w:pPr>
      <w:r w:rsidRPr="0055351D">
        <w:rPr>
          <w:rFonts w:ascii="Times New Roman" w:hAnsi="Times New Roman"/>
          <w:sz w:val="24"/>
          <w:szCs w:val="24"/>
        </w:rPr>
        <w:t>Penjamin emisi (</w:t>
      </w:r>
      <w:r w:rsidRPr="0055351D">
        <w:rPr>
          <w:rFonts w:ascii="Times New Roman" w:hAnsi="Times New Roman"/>
          <w:i/>
          <w:sz w:val="24"/>
          <w:szCs w:val="24"/>
        </w:rPr>
        <w:t>underwriter</w:t>
      </w:r>
      <w:r w:rsidRPr="0055351D">
        <w:rPr>
          <w:rFonts w:ascii="Times New Roman" w:hAnsi="Times New Roman"/>
          <w:sz w:val="24"/>
          <w:szCs w:val="24"/>
        </w:rPr>
        <w:t>)</w:t>
      </w:r>
    </w:p>
    <w:p w:rsidR="003F20ED" w:rsidRPr="0055351D" w:rsidRDefault="003F20ED" w:rsidP="001B6F6D">
      <w:pPr>
        <w:pStyle w:val="ListParagraph"/>
        <w:numPr>
          <w:ilvl w:val="0"/>
          <w:numId w:val="30"/>
        </w:numPr>
        <w:spacing w:before="240" w:after="0" w:line="480" w:lineRule="auto"/>
        <w:jc w:val="both"/>
        <w:rPr>
          <w:rFonts w:ascii="Times New Roman" w:hAnsi="Times New Roman"/>
          <w:sz w:val="24"/>
          <w:szCs w:val="24"/>
        </w:rPr>
      </w:pPr>
      <w:r w:rsidRPr="0055351D">
        <w:rPr>
          <w:rFonts w:ascii="Times New Roman" w:hAnsi="Times New Roman"/>
          <w:sz w:val="24"/>
          <w:szCs w:val="24"/>
        </w:rPr>
        <w:t>Penanggung (</w:t>
      </w:r>
      <w:r w:rsidRPr="0055351D">
        <w:rPr>
          <w:rFonts w:ascii="Times New Roman" w:hAnsi="Times New Roman"/>
          <w:i/>
          <w:sz w:val="24"/>
          <w:szCs w:val="24"/>
        </w:rPr>
        <w:t>guarantor</w:t>
      </w:r>
      <w:r w:rsidRPr="0055351D">
        <w:rPr>
          <w:rFonts w:ascii="Times New Roman" w:hAnsi="Times New Roman"/>
          <w:sz w:val="24"/>
          <w:szCs w:val="24"/>
        </w:rPr>
        <w:t>)</w:t>
      </w:r>
    </w:p>
    <w:p w:rsidR="003F20ED" w:rsidRPr="0055351D" w:rsidRDefault="003F20ED" w:rsidP="001B6F6D">
      <w:pPr>
        <w:pStyle w:val="ListParagraph"/>
        <w:numPr>
          <w:ilvl w:val="0"/>
          <w:numId w:val="30"/>
        </w:numPr>
        <w:spacing w:after="0" w:line="480" w:lineRule="auto"/>
        <w:jc w:val="both"/>
        <w:rPr>
          <w:rFonts w:ascii="Times New Roman" w:hAnsi="Times New Roman"/>
          <w:sz w:val="24"/>
          <w:szCs w:val="24"/>
        </w:rPr>
      </w:pPr>
      <w:r w:rsidRPr="0055351D">
        <w:rPr>
          <w:rFonts w:ascii="Times New Roman" w:hAnsi="Times New Roman"/>
          <w:sz w:val="24"/>
          <w:szCs w:val="24"/>
        </w:rPr>
        <w:t>Wali amanat (</w:t>
      </w:r>
      <w:r w:rsidRPr="0055351D">
        <w:rPr>
          <w:rFonts w:ascii="Times New Roman" w:hAnsi="Times New Roman"/>
          <w:i/>
          <w:sz w:val="24"/>
          <w:szCs w:val="24"/>
        </w:rPr>
        <w:t>trustee</w:t>
      </w:r>
      <w:r w:rsidRPr="0055351D">
        <w:rPr>
          <w:rFonts w:ascii="Times New Roman" w:hAnsi="Times New Roman"/>
          <w:sz w:val="24"/>
          <w:szCs w:val="24"/>
        </w:rPr>
        <w:t xml:space="preserve">) </w:t>
      </w:r>
    </w:p>
    <w:p w:rsidR="003F20ED" w:rsidRPr="0055351D" w:rsidRDefault="003F20ED" w:rsidP="001B6F6D">
      <w:pPr>
        <w:pStyle w:val="ListParagraph"/>
        <w:numPr>
          <w:ilvl w:val="0"/>
          <w:numId w:val="30"/>
        </w:numPr>
        <w:spacing w:after="0" w:line="480" w:lineRule="auto"/>
        <w:jc w:val="both"/>
        <w:rPr>
          <w:rFonts w:ascii="Times New Roman" w:hAnsi="Times New Roman"/>
          <w:sz w:val="24"/>
          <w:szCs w:val="24"/>
        </w:rPr>
      </w:pPr>
      <w:r w:rsidRPr="0055351D">
        <w:rPr>
          <w:rFonts w:ascii="Times New Roman" w:hAnsi="Times New Roman"/>
          <w:sz w:val="24"/>
          <w:szCs w:val="24"/>
        </w:rPr>
        <w:t xml:space="preserve">Perantara pedagang cek </w:t>
      </w:r>
    </w:p>
    <w:p w:rsidR="003F20ED" w:rsidRPr="0055351D" w:rsidRDefault="003F20ED" w:rsidP="001B6F6D">
      <w:pPr>
        <w:pStyle w:val="ListParagraph"/>
        <w:numPr>
          <w:ilvl w:val="0"/>
          <w:numId w:val="30"/>
        </w:numPr>
        <w:spacing w:after="0" w:line="480" w:lineRule="auto"/>
        <w:jc w:val="both"/>
        <w:rPr>
          <w:rFonts w:ascii="Times New Roman" w:hAnsi="Times New Roman"/>
          <w:sz w:val="24"/>
          <w:szCs w:val="24"/>
        </w:rPr>
      </w:pPr>
      <w:r w:rsidRPr="0055351D">
        <w:rPr>
          <w:rFonts w:ascii="Times New Roman" w:hAnsi="Times New Roman"/>
          <w:sz w:val="24"/>
          <w:szCs w:val="24"/>
        </w:rPr>
        <w:t>Pedagang efek (</w:t>
      </w:r>
      <w:r w:rsidRPr="0055351D">
        <w:rPr>
          <w:rFonts w:ascii="Times New Roman" w:hAnsi="Times New Roman"/>
          <w:i/>
          <w:sz w:val="24"/>
          <w:szCs w:val="24"/>
        </w:rPr>
        <w:t>dealer</w:t>
      </w:r>
      <w:r w:rsidRPr="0055351D">
        <w:rPr>
          <w:rFonts w:ascii="Times New Roman" w:hAnsi="Times New Roman"/>
          <w:sz w:val="24"/>
          <w:szCs w:val="24"/>
        </w:rPr>
        <w:t>)</w:t>
      </w:r>
    </w:p>
    <w:p w:rsidR="003F20ED" w:rsidRPr="0055351D" w:rsidRDefault="003F20ED" w:rsidP="001B6F6D">
      <w:pPr>
        <w:pStyle w:val="ListParagraph"/>
        <w:numPr>
          <w:ilvl w:val="0"/>
          <w:numId w:val="30"/>
        </w:numPr>
        <w:spacing w:after="0" w:line="480" w:lineRule="auto"/>
        <w:jc w:val="both"/>
        <w:rPr>
          <w:rFonts w:ascii="Times New Roman" w:hAnsi="Times New Roman"/>
          <w:sz w:val="24"/>
          <w:szCs w:val="24"/>
        </w:rPr>
      </w:pPr>
      <w:r w:rsidRPr="0055351D">
        <w:rPr>
          <w:rFonts w:ascii="Times New Roman" w:hAnsi="Times New Roman"/>
          <w:sz w:val="24"/>
          <w:szCs w:val="24"/>
        </w:rPr>
        <w:t>Perusahaan pengelola dana (</w:t>
      </w:r>
      <w:r w:rsidRPr="0055351D">
        <w:rPr>
          <w:rFonts w:ascii="Times New Roman" w:hAnsi="Times New Roman"/>
          <w:i/>
          <w:sz w:val="24"/>
          <w:szCs w:val="24"/>
        </w:rPr>
        <w:t>investment company</w:t>
      </w:r>
      <w:r w:rsidRPr="0055351D">
        <w:rPr>
          <w:rFonts w:ascii="Times New Roman" w:hAnsi="Times New Roman"/>
          <w:sz w:val="24"/>
          <w:szCs w:val="24"/>
        </w:rPr>
        <w:t>)</w:t>
      </w:r>
    </w:p>
    <w:p w:rsidR="003F20ED" w:rsidRPr="0055351D" w:rsidRDefault="003F20ED" w:rsidP="001B6F6D">
      <w:pPr>
        <w:pStyle w:val="ListParagraph"/>
        <w:numPr>
          <w:ilvl w:val="0"/>
          <w:numId w:val="27"/>
        </w:numPr>
        <w:spacing w:after="0" w:line="480" w:lineRule="auto"/>
        <w:jc w:val="both"/>
        <w:rPr>
          <w:rFonts w:ascii="Times New Roman" w:hAnsi="Times New Roman"/>
          <w:sz w:val="24"/>
          <w:szCs w:val="24"/>
        </w:rPr>
      </w:pPr>
      <w:r w:rsidRPr="0055351D">
        <w:rPr>
          <w:rFonts w:ascii="Times New Roman" w:hAnsi="Times New Roman"/>
          <w:sz w:val="24"/>
          <w:szCs w:val="24"/>
        </w:rPr>
        <w:t>Transfer (kirim uang) merupakan jasa kiriman uang antar bank baik antar bank yang sama maupun bank yang berbeda. Pengiriman uang dapat dilakukan untuk dalam kota, luar kota maupun luar negeri.</w:t>
      </w:r>
    </w:p>
    <w:p w:rsidR="003F20ED" w:rsidRPr="0055351D" w:rsidRDefault="003F20ED" w:rsidP="001B6F6D">
      <w:pPr>
        <w:pStyle w:val="ListParagraph"/>
        <w:numPr>
          <w:ilvl w:val="0"/>
          <w:numId w:val="27"/>
        </w:numPr>
        <w:spacing w:after="0" w:line="480" w:lineRule="auto"/>
        <w:jc w:val="both"/>
        <w:rPr>
          <w:rFonts w:ascii="Times New Roman" w:hAnsi="Times New Roman"/>
          <w:sz w:val="24"/>
          <w:szCs w:val="24"/>
        </w:rPr>
      </w:pPr>
      <w:r w:rsidRPr="0055351D">
        <w:rPr>
          <w:rFonts w:ascii="Times New Roman" w:hAnsi="Times New Roman"/>
          <w:sz w:val="24"/>
          <w:szCs w:val="24"/>
        </w:rPr>
        <w:t>Inkaso (</w:t>
      </w:r>
      <w:r w:rsidRPr="0055351D">
        <w:rPr>
          <w:rFonts w:ascii="Times New Roman" w:hAnsi="Times New Roman"/>
          <w:i/>
          <w:sz w:val="24"/>
          <w:szCs w:val="24"/>
        </w:rPr>
        <w:t>collection</w:t>
      </w:r>
      <w:r w:rsidRPr="0055351D">
        <w:rPr>
          <w:rFonts w:ascii="Times New Roman" w:hAnsi="Times New Roman"/>
          <w:sz w:val="24"/>
          <w:szCs w:val="24"/>
        </w:rPr>
        <w:t>) merupakan jasa penagihan warkat antar bank yang berasal dari luar kota berupa cek, bilyet giro, atau surat-surat berharga lainnya baik berasal dari warkat bank dalam negeri maupun luar negeri.</w:t>
      </w:r>
    </w:p>
    <w:p w:rsidR="003F20ED" w:rsidRPr="0055351D" w:rsidRDefault="003F20ED" w:rsidP="001B6F6D">
      <w:pPr>
        <w:pStyle w:val="ListParagraph"/>
        <w:numPr>
          <w:ilvl w:val="0"/>
          <w:numId w:val="27"/>
        </w:numPr>
        <w:spacing w:after="0" w:line="480" w:lineRule="auto"/>
        <w:jc w:val="both"/>
        <w:rPr>
          <w:rFonts w:ascii="Times New Roman" w:hAnsi="Times New Roman"/>
          <w:sz w:val="24"/>
          <w:szCs w:val="24"/>
        </w:rPr>
      </w:pPr>
      <w:r w:rsidRPr="0055351D">
        <w:rPr>
          <w:rFonts w:ascii="Times New Roman" w:hAnsi="Times New Roman"/>
          <w:sz w:val="24"/>
          <w:szCs w:val="24"/>
        </w:rPr>
        <w:t>Kliring (</w:t>
      </w:r>
      <w:r w:rsidRPr="0055351D">
        <w:rPr>
          <w:rFonts w:ascii="Times New Roman" w:hAnsi="Times New Roman"/>
          <w:i/>
          <w:sz w:val="24"/>
          <w:szCs w:val="24"/>
        </w:rPr>
        <w:t>clearing</w:t>
      </w:r>
      <w:r w:rsidRPr="0055351D">
        <w:rPr>
          <w:rFonts w:ascii="Times New Roman" w:hAnsi="Times New Roman"/>
          <w:sz w:val="24"/>
          <w:szCs w:val="24"/>
        </w:rPr>
        <w:t>) merupakan jasa penarikan warkat (cek atau BG) yang berasal dari satu kota, termasuk transfer dalam kota antar bank.</w:t>
      </w:r>
    </w:p>
    <w:p w:rsidR="003F20ED" w:rsidRPr="0055351D" w:rsidRDefault="003F20ED" w:rsidP="001B6F6D">
      <w:pPr>
        <w:pStyle w:val="ListParagraph"/>
        <w:numPr>
          <w:ilvl w:val="0"/>
          <w:numId w:val="27"/>
        </w:numPr>
        <w:spacing w:after="0" w:line="480" w:lineRule="auto"/>
        <w:jc w:val="both"/>
        <w:rPr>
          <w:rFonts w:ascii="Times New Roman" w:hAnsi="Times New Roman"/>
          <w:i/>
          <w:sz w:val="24"/>
          <w:szCs w:val="24"/>
        </w:rPr>
      </w:pPr>
      <w:r w:rsidRPr="0055351D">
        <w:rPr>
          <w:rFonts w:ascii="Times New Roman" w:hAnsi="Times New Roman"/>
          <w:i/>
          <w:sz w:val="24"/>
          <w:szCs w:val="24"/>
        </w:rPr>
        <w:t xml:space="preserve">Safe Deposit Box </w:t>
      </w:r>
      <w:r w:rsidRPr="0055351D">
        <w:rPr>
          <w:rFonts w:ascii="Times New Roman" w:hAnsi="Times New Roman"/>
          <w:sz w:val="24"/>
          <w:szCs w:val="24"/>
        </w:rPr>
        <w:t xml:space="preserve">merupakan jasa penyimpanan dokumen, berupa surat-surat atau benda berharga. </w:t>
      </w:r>
      <w:r w:rsidRPr="0055351D">
        <w:rPr>
          <w:rFonts w:ascii="Times New Roman" w:hAnsi="Times New Roman"/>
          <w:i/>
          <w:sz w:val="24"/>
          <w:szCs w:val="24"/>
        </w:rPr>
        <w:t xml:space="preserve">Safe Deposit Box </w:t>
      </w:r>
      <w:r w:rsidRPr="0055351D">
        <w:rPr>
          <w:rFonts w:ascii="Times New Roman" w:hAnsi="Times New Roman"/>
          <w:sz w:val="24"/>
          <w:szCs w:val="24"/>
        </w:rPr>
        <w:t>lebih dikenal dengan nama</w:t>
      </w:r>
      <w:r w:rsidRPr="0055351D">
        <w:rPr>
          <w:rFonts w:ascii="Times New Roman" w:hAnsi="Times New Roman"/>
          <w:i/>
          <w:sz w:val="24"/>
          <w:szCs w:val="24"/>
        </w:rPr>
        <w:t xml:space="preserve"> safe </w:t>
      </w:r>
      <w:r w:rsidRPr="0055351D">
        <w:rPr>
          <w:rFonts w:ascii="Times New Roman" w:hAnsi="Times New Roman"/>
          <w:sz w:val="24"/>
          <w:szCs w:val="24"/>
        </w:rPr>
        <w:t>loket.</w:t>
      </w:r>
    </w:p>
    <w:p w:rsidR="003F20ED" w:rsidRPr="0055351D" w:rsidRDefault="003F20ED" w:rsidP="001B6F6D">
      <w:pPr>
        <w:pStyle w:val="ListParagraph"/>
        <w:numPr>
          <w:ilvl w:val="0"/>
          <w:numId w:val="27"/>
        </w:numPr>
        <w:spacing w:after="0" w:line="480" w:lineRule="auto"/>
        <w:jc w:val="both"/>
        <w:rPr>
          <w:rFonts w:ascii="Times New Roman" w:hAnsi="Times New Roman"/>
          <w:i/>
          <w:sz w:val="24"/>
          <w:szCs w:val="24"/>
        </w:rPr>
      </w:pPr>
      <w:r w:rsidRPr="0055351D">
        <w:rPr>
          <w:rFonts w:ascii="Times New Roman" w:hAnsi="Times New Roman"/>
          <w:sz w:val="24"/>
          <w:szCs w:val="24"/>
        </w:rPr>
        <w:t xml:space="preserve">Bank </w:t>
      </w:r>
      <w:r w:rsidRPr="0055351D">
        <w:rPr>
          <w:rFonts w:ascii="Times New Roman" w:hAnsi="Times New Roman"/>
          <w:i/>
          <w:sz w:val="24"/>
          <w:szCs w:val="24"/>
        </w:rPr>
        <w:t xml:space="preserve">Card </w:t>
      </w:r>
      <w:r w:rsidRPr="0055351D">
        <w:rPr>
          <w:rFonts w:ascii="Times New Roman" w:hAnsi="Times New Roman"/>
          <w:sz w:val="24"/>
          <w:szCs w:val="24"/>
        </w:rPr>
        <w:t>merupakan jasa penerbit kartu-kartu kredit yang dapat digunakan dalam berbagai transaksi dan penarikan uang tunai di ATM (anjungan tunai mandiri) setiap hari.</w:t>
      </w:r>
    </w:p>
    <w:p w:rsidR="003F20ED" w:rsidRPr="0055351D" w:rsidRDefault="003F20ED" w:rsidP="001B6F6D">
      <w:pPr>
        <w:pStyle w:val="ListParagraph"/>
        <w:numPr>
          <w:ilvl w:val="0"/>
          <w:numId w:val="27"/>
        </w:numPr>
        <w:spacing w:after="0" w:line="480" w:lineRule="auto"/>
        <w:jc w:val="both"/>
        <w:rPr>
          <w:rFonts w:ascii="Times New Roman" w:hAnsi="Times New Roman"/>
          <w:i/>
          <w:sz w:val="24"/>
          <w:szCs w:val="24"/>
        </w:rPr>
      </w:pPr>
      <w:r w:rsidRPr="0055351D">
        <w:rPr>
          <w:rFonts w:ascii="Times New Roman" w:hAnsi="Times New Roman"/>
          <w:sz w:val="24"/>
          <w:szCs w:val="24"/>
        </w:rPr>
        <w:t xml:space="preserve">Bank </w:t>
      </w:r>
      <w:r w:rsidRPr="0055351D">
        <w:rPr>
          <w:rFonts w:ascii="Times New Roman" w:hAnsi="Times New Roman"/>
          <w:i/>
          <w:sz w:val="24"/>
          <w:szCs w:val="24"/>
        </w:rPr>
        <w:t xml:space="preserve">notes </w:t>
      </w:r>
      <w:r w:rsidRPr="0055351D">
        <w:rPr>
          <w:rFonts w:ascii="Times New Roman" w:hAnsi="Times New Roman"/>
          <w:sz w:val="24"/>
          <w:szCs w:val="24"/>
        </w:rPr>
        <w:t>(valas) merupakan kegiatan-kegiatan jual beli mata uang asing</w:t>
      </w:r>
    </w:p>
    <w:p w:rsidR="003F20ED" w:rsidRPr="0055351D" w:rsidRDefault="003F20ED" w:rsidP="001B6F6D">
      <w:pPr>
        <w:pStyle w:val="ListParagraph"/>
        <w:numPr>
          <w:ilvl w:val="0"/>
          <w:numId w:val="27"/>
        </w:numPr>
        <w:spacing w:after="0" w:line="480" w:lineRule="auto"/>
        <w:ind w:hanging="366"/>
        <w:jc w:val="both"/>
        <w:rPr>
          <w:rFonts w:ascii="Times New Roman" w:hAnsi="Times New Roman"/>
          <w:i/>
          <w:sz w:val="24"/>
          <w:szCs w:val="24"/>
        </w:rPr>
      </w:pPr>
      <w:r w:rsidRPr="0055351D">
        <w:rPr>
          <w:rFonts w:ascii="Times New Roman" w:hAnsi="Times New Roman"/>
          <w:sz w:val="24"/>
          <w:szCs w:val="24"/>
        </w:rPr>
        <w:t>Bank garansi merupakan jaminan yang diberikan kepada nasabah dalam pembayaran proyek tertentu.</w:t>
      </w:r>
    </w:p>
    <w:p w:rsidR="003F20ED" w:rsidRPr="0055351D" w:rsidRDefault="003F20ED" w:rsidP="001B6F6D">
      <w:pPr>
        <w:pStyle w:val="ListParagraph"/>
        <w:numPr>
          <w:ilvl w:val="0"/>
          <w:numId w:val="27"/>
        </w:numPr>
        <w:spacing w:after="0" w:line="480" w:lineRule="auto"/>
        <w:ind w:hanging="366"/>
        <w:jc w:val="both"/>
        <w:rPr>
          <w:rFonts w:ascii="Times New Roman" w:hAnsi="Times New Roman"/>
          <w:i/>
          <w:sz w:val="24"/>
          <w:szCs w:val="24"/>
        </w:rPr>
      </w:pPr>
      <w:r w:rsidRPr="0055351D">
        <w:rPr>
          <w:rFonts w:ascii="Times New Roman" w:hAnsi="Times New Roman"/>
          <w:i/>
          <w:sz w:val="24"/>
          <w:szCs w:val="24"/>
        </w:rPr>
        <w:t xml:space="preserve">Referensi </w:t>
      </w:r>
      <w:r w:rsidRPr="0055351D">
        <w:rPr>
          <w:rFonts w:ascii="Times New Roman" w:hAnsi="Times New Roman"/>
          <w:sz w:val="24"/>
          <w:szCs w:val="24"/>
        </w:rPr>
        <w:t>bank merupakan surat referensi yang dikeluarkan oleh bank.</w:t>
      </w:r>
    </w:p>
    <w:p w:rsidR="003F20ED" w:rsidRPr="0055351D" w:rsidRDefault="003F20ED" w:rsidP="001B6F6D">
      <w:pPr>
        <w:pStyle w:val="ListParagraph"/>
        <w:numPr>
          <w:ilvl w:val="0"/>
          <w:numId w:val="27"/>
        </w:numPr>
        <w:spacing w:after="0" w:line="480" w:lineRule="auto"/>
        <w:ind w:hanging="366"/>
        <w:jc w:val="both"/>
        <w:rPr>
          <w:rFonts w:ascii="Times New Roman" w:hAnsi="Times New Roman"/>
          <w:i/>
          <w:sz w:val="24"/>
          <w:szCs w:val="24"/>
        </w:rPr>
      </w:pPr>
      <w:r w:rsidRPr="0055351D">
        <w:rPr>
          <w:rFonts w:ascii="Times New Roman" w:hAnsi="Times New Roman"/>
          <w:sz w:val="24"/>
          <w:szCs w:val="24"/>
        </w:rPr>
        <w:t xml:space="preserve">Bank </w:t>
      </w:r>
      <w:r w:rsidRPr="0055351D">
        <w:rPr>
          <w:rFonts w:ascii="Times New Roman" w:hAnsi="Times New Roman"/>
          <w:i/>
          <w:sz w:val="24"/>
          <w:szCs w:val="24"/>
        </w:rPr>
        <w:t xml:space="preserve">draft </w:t>
      </w:r>
      <w:r w:rsidRPr="0055351D">
        <w:rPr>
          <w:rFonts w:ascii="Times New Roman" w:hAnsi="Times New Roman"/>
          <w:sz w:val="24"/>
          <w:szCs w:val="24"/>
        </w:rPr>
        <w:t>merupakan wesel yang diterbitkan oleh bank.</w:t>
      </w:r>
    </w:p>
    <w:p w:rsidR="003F20ED" w:rsidRPr="0055351D" w:rsidRDefault="003F20ED" w:rsidP="001B6F6D">
      <w:pPr>
        <w:pStyle w:val="ListParagraph"/>
        <w:numPr>
          <w:ilvl w:val="0"/>
          <w:numId w:val="27"/>
        </w:numPr>
        <w:spacing w:after="0" w:line="480" w:lineRule="auto"/>
        <w:ind w:hanging="366"/>
        <w:jc w:val="both"/>
        <w:rPr>
          <w:rFonts w:ascii="Times New Roman" w:hAnsi="Times New Roman"/>
          <w:i/>
          <w:sz w:val="24"/>
          <w:szCs w:val="24"/>
        </w:rPr>
      </w:pPr>
      <w:r w:rsidRPr="0055351D">
        <w:rPr>
          <w:rFonts w:ascii="Times New Roman" w:hAnsi="Times New Roman"/>
          <w:i/>
          <w:sz w:val="24"/>
          <w:szCs w:val="24"/>
        </w:rPr>
        <w:t xml:space="preserve">Letter of Credit </w:t>
      </w:r>
      <w:r w:rsidRPr="0055351D">
        <w:rPr>
          <w:rFonts w:ascii="Times New Roman" w:hAnsi="Times New Roman"/>
          <w:sz w:val="24"/>
          <w:szCs w:val="24"/>
        </w:rPr>
        <w:t>(</w:t>
      </w:r>
      <w:r w:rsidRPr="0055351D">
        <w:rPr>
          <w:rFonts w:ascii="Times New Roman" w:hAnsi="Times New Roman"/>
          <w:i/>
          <w:sz w:val="24"/>
          <w:szCs w:val="24"/>
        </w:rPr>
        <w:t>L/C</w:t>
      </w:r>
      <w:r w:rsidRPr="0055351D">
        <w:rPr>
          <w:rFonts w:ascii="Times New Roman" w:hAnsi="Times New Roman"/>
          <w:sz w:val="24"/>
          <w:szCs w:val="24"/>
        </w:rPr>
        <w:t>) merupakan jasa yang diberikan dalam rangka mendukung kegiatan atau transaksi ekspor impor.</w:t>
      </w:r>
    </w:p>
    <w:p w:rsidR="003F20ED" w:rsidRPr="0055351D" w:rsidRDefault="003F20ED" w:rsidP="001B6F6D">
      <w:pPr>
        <w:pStyle w:val="ListParagraph"/>
        <w:numPr>
          <w:ilvl w:val="0"/>
          <w:numId w:val="27"/>
        </w:numPr>
        <w:spacing w:after="0" w:line="480" w:lineRule="auto"/>
        <w:ind w:hanging="366"/>
        <w:jc w:val="both"/>
        <w:rPr>
          <w:rFonts w:ascii="Times New Roman" w:hAnsi="Times New Roman"/>
          <w:i/>
          <w:sz w:val="24"/>
          <w:szCs w:val="24"/>
        </w:rPr>
      </w:pPr>
      <w:r w:rsidRPr="0055351D">
        <w:rPr>
          <w:rFonts w:ascii="Times New Roman" w:hAnsi="Times New Roman"/>
          <w:sz w:val="24"/>
          <w:szCs w:val="24"/>
        </w:rPr>
        <w:t>Cek wisata (</w:t>
      </w:r>
      <w:r w:rsidRPr="0055351D">
        <w:rPr>
          <w:rFonts w:ascii="Times New Roman" w:hAnsi="Times New Roman"/>
          <w:i/>
          <w:sz w:val="24"/>
          <w:szCs w:val="24"/>
        </w:rPr>
        <w:t>travelers cheque</w:t>
      </w:r>
      <w:r w:rsidRPr="0055351D">
        <w:rPr>
          <w:rFonts w:ascii="Times New Roman" w:hAnsi="Times New Roman"/>
          <w:sz w:val="24"/>
          <w:szCs w:val="24"/>
        </w:rPr>
        <w:t>) merupakan cek perjalanan yang bisa digunakan oleh para turis dan dibelanjakan di berbagai tempat perbelanjaan.</w:t>
      </w:r>
    </w:p>
    <w:p w:rsidR="003F20ED" w:rsidRPr="0055351D" w:rsidRDefault="003F20ED" w:rsidP="003F20ED">
      <w:pPr>
        <w:spacing w:after="0" w:line="480" w:lineRule="auto"/>
        <w:jc w:val="both"/>
        <w:rPr>
          <w:rFonts w:ascii="Times New Roman" w:hAnsi="Times New Roman"/>
          <w:b/>
          <w:sz w:val="24"/>
          <w:szCs w:val="24"/>
        </w:rPr>
      </w:pPr>
      <w:r w:rsidRPr="0055351D">
        <w:rPr>
          <w:rFonts w:ascii="Times New Roman" w:hAnsi="Times New Roman"/>
          <w:b/>
          <w:sz w:val="24"/>
          <w:szCs w:val="24"/>
        </w:rPr>
        <w:t>2.1.1.6</w:t>
      </w:r>
      <w:r w:rsidRPr="0055351D">
        <w:rPr>
          <w:rFonts w:ascii="Times New Roman" w:hAnsi="Times New Roman"/>
          <w:b/>
          <w:sz w:val="24"/>
          <w:szCs w:val="24"/>
        </w:rPr>
        <w:tab/>
        <w:t>Kegiatan Usaha Bank Perkreditan Rakyat (BPR)</w:t>
      </w:r>
    </w:p>
    <w:p w:rsidR="003F20ED" w:rsidRPr="0055351D" w:rsidRDefault="003F20ED" w:rsidP="003F20ED">
      <w:pPr>
        <w:spacing w:after="0" w:line="480" w:lineRule="auto"/>
        <w:jc w:val="both"/>
        <w:rPr>
          <w:rFonts w:ascii="Times New Roman" w:eastAsia="Times New Roman" w:hAnsi="Times New Roman"/>
          <w:sz w:val="24"/>
          <w:szCs w:val="24"/>
        </w:rPr>
      </w:pPr>
      <w:r w:rsidRPr="0055351D">
        <w:rPr>
          <w:rFonts w:ascii="Times New Roman" w:hAnsi="Times New Roman"/>
          <w:sz w:val="24"/>
          <w:szCs w:val="24"/>
        </w:rPr>
        <w:tab/>
      </w:r>
      <w:r w:rsidRPr="0055351D">
        <w:rPr>
          <w:rFonts w:ascii="Times New Roman" w:eastAsia="Times New Roman" w:hAnsi="Times New Roman"/>
          <w:sz w:val="24"/>
          <w:szCs w:val="24"/>
          <w:shd w:val="clear" w:color="auto" w:fill="FFFFFF"/>
        </w:rPr>
        <w:t>Dalam Pasal 13 dan 14 Undang-Undang Nomor 7 tahun 1992 tentang Perbankan yang diubah dengan Undang-Undang Nomor 10 tahun 1998 disebutkan usaha BPR meliputi :</w:t>
      </w:r>
    </w:p>
    <w:p w:rsidR="003F20ED" w:rsidRPr="0055351D" w:rsidRDefault="00A72D80" w:rsidP="003F20ED">
      <w:pPr>
        <w:spacing w:after="0" w:line="480" w:lineRule="auto"/>
        <w:ind w:left="709" w:hanging="709"/>
        <w:jc w:val="both"/>
        <w:rPr>
          <w:rFonts w:ascii="Times New Roman" w:hAnsi="Times New Roman"/>
          <w:sz w:val="24"/>
          <w:szCs w:val="24"/>
        </w:rPr>
      </w:pPr>
      <w:r w:rsidRPr="0055351D">
        <w:rPr>
          <w:rFonts w:ascii="Times New Roman" w:hAnsi="Times New Roman"/>
          <w:sz w:val="24"/>
          <w:szCs w:val="24"/>
        </w:rPr>
        <w:t xml:space="preserve">      1.  </w:t>
      </w:r>
      <w:r w:rsidR="003F20ED" w:rsidRPr="0055351D">
        <w:rPr>
          <w:rFonts w:ascii="Times New Roman" w:hAnsi="Times New Roman"/>
          <w:sz w:val="24"/>
          <w:szCs w:val="24"/>
        </w:rPr>
        <w:t>Menghimpun dana dari masyarakat dalam bentuk simpanan berupa deposito berjangka, tabungan, dan/atau bentuk lainnya yang dipersamakan dengan itu.</w:t>
      </w:r>
    </w:p>
    <w:p w:rsidR="003F20ED" w:rsidRPr="0055351D" w:rsidRDefault="003F20ED" w:rsidP="003F20ED">
      <w:pPr>
        <w:spacing w:after="0" w:line="480" w:lineRule="auto"/>
        <w:ind w:left="360"/>
        <w:jc w:val="both"/>
        <w:rPr>
          <w:rFonts w:ascii="Times New Roman" w:hAnsi="Times New Roman"/>
          <w:sz w:val="24"/>
          <w:szCs w:val="24"/>
        </w:rPr>
      </w:pPr>
      <w:r w:rsidRPr="0055351D">
        <w:rPr>
          <w:rFonts w:ascii="Times New Roman" w:hAnsi="Times New Roman"/>
          <w:sz w:val="24"/>
          <w:szCs w:val="24"/>
        </w:rPr>
        <w:t>2.   Memberikan kredit.</w:t>
      </w:r>
    </w:p>
    <w:p w:rsidR="003F20ED" w:rsidRPr="0055351D" w:rsidRDefault="003F20ED" w:rsidP="00A72D80">
      <w:pPr>
        <w:spacing w:after="0" w:line="480" w:lineRule="auto"/>
        <w:ind w:left="709" w:hanging="349"/>
        <w:jc w:val="both"/>
        <w:rPr>
          <w:rFonts w:ascii="Times New Roman" w:hAnsi="Times New Roman"/>
          <w:sz w:val="24"/>
          <w:szCs w:val="24"/>
        </w:rPr>
      </w:pPr>
      <w:r w:rsidRPr="0055351D">
        <w:rPr>
          <w:rFonts w:ascii="Times New Roman" w:hAnsi="Times New Roman"/>
          <w:sz w:val="24"/>
          <w:szCs w:val="24"/>
        </w:rPr>
        <w:t>3. Menyediakan pembiayaan dan penempatan dana berdasarkan Prinsip Syariah,  sesuai dengan ketentuan yang ditetapkan oleh Bank Indonesia.</w:t>
      </w:r>
    </w:p>
    <w:p w:rsidR="003F20ED" w:rsidRPr="0055351D" w:rsidRDefault="003F20ED" w:rsidP="003F20ED">
      <w:pPr>
        <w:spacing w:after="0" w:line="480" w:lineRule="auto"/>
        <w:ind w:left="709" w:hanging="349"/>
        <w:jc w:val="both"/>
        <w:rPr>
          <w:rFonts w:ascii="Times New Roman" w:hAnsi="Times New Roman"/>
          <w:sz w:val="24"/>
          <w:szCs w:val="24"/>
        </w:rPr>
      </w:pPr>
      <w:r w:rsidRPr="0055351D">
        <w:rPr>
          <w:rFonts w:ascii="Times New Roman" w:hAnsi="Times New Roman"/>
          <w:sz w:val="24"/>
          <w:szCs w:val="24"/>
        </w:rPr>
        <w:t>4. Menempatkan dananya dalam bentuk Sertifikat Bank Indonesia (SBI), deposito berjangka, sertifikat deposito, dan/atau tabungan pada bank lain.</w:t>
      </w:r>
    </w:p>
    <w:p w:rsidR="003F20ED" w:rsidRPr="0055351D" w:rsidRDefault="003F20ED" w:rsidP="003F20ED">
      <w:pPr>
        <w:pStyle w:val="ListParagraph"/>
        <w:spacing w:after="0" w:line="480" w:lineRule="auto"/>
        <w:jc w:val="both"/>
        <w:rPr>
          <w:rFonts w:ascii="Times New Roman" w:hAnsi="Times New Roman"/>
          <w:sz w:val="24"/>
          <w:szCs w:val="24"/>
        </w:rPr>
      </w:pPr>
      <w:r w:rsidRPr="0055351D">
        <w:rPr>
          <w:rFonts w:ascii="Times New Roman" w:hAnsi="Times New Roman"/>
          <w:sz w:val="24"/>
          <w:szCs w:val="24"/>
        </w:rPr>
        <w:t>Bank Perkreditan Rakyat dilarang:</w:t>
      </w:r>
    </w:p>
    <w:p w:rsidR="003F20ED" w:rsidRPr="0055351D" w:rsidRDefault="003F20ED" w:rsidP="001B6F6D">
      <w:pPr>
        <w:pStyle w:val="ListParagraph"/>
        <w:numPr>
          <w:ilvl w:val="0"/>
          <w:numId w:val="34"/>
        </w:numPr>
        <w:spacing w:after="0" w:line="480" w:lineRule="auto"/>
        <w:jc w:val="both"/>
        <w:rPr>
          <w:rFonts w:ascii="Times New Roman" w:hAnsi="Times New Roman"/>
          <w:sz w:val="24"/>
          <w:szCs w:val="24"/>
        </w:rPr>
      </w:pPr>
      <w:r w:rsidRPr="0055351D">
        <w:rPr>
          <w:rFonts w:ascii="Times New Roman" w:hAnsi="Times New Roman"/>
          <w:sz w:val="24"/>
          <w:szCs w:val="24"/>
        </w:rPr>
        <w:t>Menerima simpanan berupa giro dan ikut serta dalam lalu lintas pembayaran.</w:t>
      </w:r>
    </w:p>
    <w:p w:rsidR="003F20ED" w:rsidRPr="0055351D" w:rsidRDefault="003F20ED" w:rsidP="001B6F6D">
      <w:pPr>
        <w:pStyle w:val="ListParagraph"/>
        <w:numPr>
          <w:ilvl w:val="0"/>
          <w:numId w:val="34"/>
        </w:numPr>
        <w:spacing w:after="0" w:line="480" w:lineRule="auto"/>
        <w:jc w:val="both"/>
        <w:rPr>
          <w:rFonts w:ascii="Times New Roman" w:hAnsi="Times New Roman"/>
          <w:sz w:val="24"/>
          <w:szCs w:val="24"/>
        </w:rPr>
      </w:pPr>
      <w:r w:rsidRPr="0055351D">
        <w:rPr>
          <w:rFonts w:ascii="Times New Roman" w:hAnsi="Times New Roman"/>
          <w:sz w:val="24"/>
          <w:szCs w:val="24"/>
        </w:rPr>
        <w:t>Melakukan kegiatan usaha dalam valuta asing.</w:t>
      </w:r>
    </w:p>
    <w:p w:rsidR="003F20ED" w:rsidRPr="0055351D" w:rsidRDefault="003F20ED" w:rsidP="001B6F6D">
      <w:pPr>
        <w:pStyle w:val="ListParagraph"/>
        <w:numPr>
          <w:ilvl w:val="0"/>
          <w:numId w:val="34"/>
        </w:numPr>
        <w:spacing w:after="0" w:line="480" w:lineRule="auto"/>
        <w:jc w:val="both"/>
        <w:rPr>
          <w:rFonts w:ascii="Times New Roman" w:hAnsi="Times New Roman"/>
          <w:sz w:val="24"/>
          <w:szCs w:val="24"/>
        </w:rPr>
      </w:pPr>
      <w:r w:rsidRPr="0055351D">
        <w:rPr>
          <w:rFonts w:ascii="Times New Roman" w:hAnsi="Times New Roman"/>
          <w:sz w:val="24"/>
          <w:szCs w:val="24"/>
        </w:rPr>
        <w:t>melakukan penyertaan modal.</w:t>
      </w:r>
    </w:p>
    <w:p w:rsidR="003F20ED" w:rsidRPr="0055351D" w:rsidRDefault="003F20ED" w:rsidP="001B6F6D">
      <w:pPr>
        <w:pStyle w:val="ListParagraph"/>
        <w:numPr>
          <w:ilvl w:val="0"/>
          <w:numId w:val="34"/>
        </w:numPr>
        <w:spacing w:after="0" w:line="480" w:lineRule="auto"/>
        <w:jc w:val="both"/>
        <w:rPr>
          <w:rFonts w:ascii="Times New Roman" w:hAnsi="Times New Roman"/>
          <w:sz w:val="24"/>
          <w:szCs w:val="24"/>
        </w:rPr>
      </w:pPr>
      <w:r w:rsidRPr="0055351D">
        <w:rPr>
          <w:rFonts w:ascii="Times New Roman" w:hAnsi="Times New Roman"/>
          <w:sz w:val="24"/>
          <w:szCs w:val="24"/>
        </w:rPr>
        <w:t xml:space="preserve">Melakukan usaha perasuransian. </w:t>
      </w:r>
    </w:p>
    <w:p w:rsidR="003F20ED" w:rsidRPr="0055351D" w:rsidRDefault="003F20ED" w:rsidP="001B6F6D">
      <w:pPr>
        <w:pStyle w:val="ListParagraph"/>
        <w:numPr>
          <w:ilvl w:val="0"/>
          <w:numId w:val="34"/>
        </w:numPr>
        <w:spacing w:after="0" w:line="480" w:lineRule="auto"/>
        <w:jc w:val="both"/>
        <w:rPr>
          <w:rFonts w:ascii="Times New Roman" w:hAnsi="Times New Roman"/>
          <w:sz w:val="24"/>
          <w:szCs w:val="24"/>
        </w:rPr>
      </w:pPr>
      <w:r w:rsidRPr="0055351D">
        <w:rPr>
          <w:rFonts w:ascii="Times New Roman" w:hAnsi="Times New Roman"/>
          <w:sz w:val="24"/>
          <w:szCs w:val="24"/>
        </w:rPr>
        <w:t>Melakukan usaha lain di luar kegiatan usaha sebagaimana dimaksud dalam Pasal 13.</w:t>
      </w:r>
    </w:p>
    <w:p w:rsidR="003F20ED" w:rsidRPr="0055351D" w:rsidRDefault="003F20ED" w:rsidP="003F20ED">
      <w:pPr>
        <w:spacing w:after="0" w:line="480" w:lineRule="auto"/>
        <w:jc w:val="both"/>
        <w:rPr>
          <w:rFonts w:ascii="Times New Roman" w:hAnsi="Times New Roman"/>
          <w:sz w:val="24"/>
          <w:szCs w:val="24"/>
        </w:rPr>
      </w:pPr>
    </w:p>
    <w:p w:rsidR="003F20ED" w:rsidRPr="0055351D" w:rsidRDefault="003F20ED" w:rsidP="003F20ED">
      <w:pPr>
        <w:spacing w:after="0" w:line="480" w:lineRule="auto"/>
        <w:jc w:val="both"/>
        <w:rPr>
          <w:rFonts w:ascii="Times New Roman" w:hAnsi="Times New Roman"/>
          <w:b/>
          <w:sz w:val="24"/>
          <w:szCs w:val="24"/>
        </w:rPr>
      </w:pPr>
      <w:r w:rsidRPr="0055351D">
        <w:rPr>
          <w:rFonts w:ascii="Times New Roman" w:hAnsi="Times New Roman"/>
          <w:b/>
          <w:sz w:val="24"/>
          <w:szCs w:val="24"/>
        </w:rPr>
        <w:t>2.1.1.7</w:t>
      </w:r>
      <w:r w:rsidRPr="0055351D">
        <w:rPr>
          <w:rFonts w:ascii="Times New Roman" w:hAnsi="Times New Roman"/>
          <w:b/>
          <w:sz w:val="24"/>
          <w:szCs w:val="24"/>
        </w:rPr>
        <w:tab/>
        <w:t>Kegiatan Usaha Bank Umum di Indonesia</w:t>
      </w:r>
    </w:p>
    <w:p w:rsidR="003F20ED" w:rsidRPr="0055351D" w:rsidRDefault="003F20ED" w:rsidP="003F20ED">
      <w:pPr>
        <w:spacing w:after="0" w:line="480" w:lineRule="auto"/>
        <w:ind w:firstLine="720"/>
        <w:jc w:val="both"/>
        <w:rPr>
          <w:rFonts w:ascii="Times New Roman" w:eastAsia="Times New Roman" w:hAnsi="Times New Roman"/>
          <w:sz w:val="24"/>
          <w:szCs w:val="24"/>
        </w:rPr>
      </w:pPr>
      <w:r w:rsidRPr="0055351D">
        <w:rPr>
          <w:rFonts w:ascii="Times New Roman" w:eastAsia="Times New Roman" w:hAnsi="Times New Roman"/>
          <w:sz w:val="24"/>
          <w:szCs w:val="24"/>
          <w:shd w:val="clear" w:color="auto" w:fill="FFFFFF"/>
        </w:rPr>
        <w:t>Dalam Pasal 6 dan 7 Undang-undang Nomor 7 tahun 1992 tentang Perbankan yang diubah dengan Undang-Undang Nomor 10 tahun 1998, disebutkan usaha Bank Umum meliputi :</w:t>
      </w:r>
    </w:p>
    <w:p w:rsidR="003F20ED" w:rsidRPr="0055351D" w:rsidRDefault="003F20ED" w:rsidP="001B6F6D">
      <w:pPr>
        <w:pStyle w:val="NormalWeb"/>
        <w:numPr>
          <w:ilvl w:val="0"/>
          <w:numId w:val="31"/>
        </w:numPr>
        <w:spacing w:before="0" w:beforeAutospacing="0" w:after="0" w:afterAutospacing="0" w:line="480" w:lineRule="auto"/>
        <w:jc w:val="both"/>
        <w:rPr>
          <w:lang w:val="id-ID"/>
        </w:rPr>
      </w:pPr>
      <w:r w:rsidRPr="0055351D">
        <w:rPr>
          <w:lang w:val="id-ID"/>
        </w:rPr>
        <w:t>Menghimpun dana dari masyarakat dalam bentuk simpanan berupa giro, deposito berjangka, sertifikat deposito, tabungan, dan/atau bentuk lainnya yang dipersamakan dengan itu.</w:t>
      </w:r>
    </w:p>
    <w:p w:rsidR="003F20ED" w:rsidRPr="0055351D" w:rsidRDefault="003F20ED" w:rsidP="001B6F6D">
      <w:pPr>
        <w:pStyle w:val="NormalWeb"/>
        <w:numPr>
          <w:ilvl w:val="0"/>
          <w:numId w:val="31"/>
        </w:numPr>
        <w:spacing w:before="0" w:beforeAutospacing="0" w:after="0" w:afterAutospacing="0" w:line="480" w:lineRule="auto"/>
        <w:jc w:val="both"/>
      </w:pPr>
      <w:r w:rsidRPr="0055351D">
        <w:t>Memberikan kredit.</w:t>
      </w:r>
    </w:p>
    <w:p w:rsidR="003F20ED" w:rsidRPr="0055351D" w:rsidRDefault="003F20ED" w:rsidP="001B6F6D">
      <w:pPr>
        <w:pStyle w:val="NormalWeb"/>
        <w:numPr>
          <w:ilvl w:val="0"/>
          <w:numId w:val="31"/>
        </w:numPr>
        <w:spacing w:before="0" w:beforeAutospacing="0" w:after="0" w:afterAutospacing="0" w:line="480" w:lineRule="auto"/>
        <w:jc w:val="both"/>
      </w:pPr>
      <w:r w:rsidRPr="0055351D">
        <w:t>Menerbitkan surat pengakuan hutang.</w:t>
      </w:r>
    </w:p>
    <w:p w:rsidR="003F20ED" w:rsidRPr="0055351D" w:rsidRDefault="003F20ED" w:rsidP="001B6F6D">
      <w:pPr>
        <w:pStyle w:val="NormalWeb"/>
        <w:numPr>
          <w:ilvl w:val="0"/>
          <w:numId w:val="31"/>
        </w:numPr>
        <w:spacing w:before="0" w:beforeAutospacing="0" w:after="0" w:afterAutospacing="0" w:line="480" w:lineRule="auto"/>
        <w:jc w:val="both"/>
      </w:pPr>
      <w:r w:rsidRPr="0055351D">
        <w:t>Membeli, menjual atau menjamin atas risiko sendiri maupun untuk kepentingan dan atas perintah nasabahnya :</w:t>
      </w:r>
    </w:p>
    <w:p w:rsidR="003F20ED" w:rsidRPr="0055351D" w:rsidRDefault="003F20ED" w:rsidP="001B6F6D">
      <w:pPr>
        <w:pStyle w:val="NormalWeb"/>
        <w:numPr>
          <w:ilvl w:val="0"/>
          <w:numId w:val="32"/>
        </w:numPr>
        <w:spacing w:before="0" w:beforeAutospacing="0" w:after="0" w:afterAutospacing="0" w:line="480" w:lineRule="auto"/>
        <w:ind w:left="1418"/>
        <w:jc w:val="both"/>
      </w:pPr>
      <w:r w:rsidRPr="0055351D">
        <w:t>Surat-surat wesel termasuk wesel yang diakseptasi oleh bank yang masa berlakunya tidak lebih lama daripada kebiasaan dalam perdagangan surat-surat dimaksud.</w:t>
      </w:r>
    </w:p>
    <w:p w:rsidR="003F20ED" w:rsidRPr="0055351D" w:rsidRDefault="003F20ED" w:rsidP="001B6F6D">
      <w:pPr>
        <w:pStyle w:val="NormalWeb"/>
        <w:numPr>
          <w:ilvl w:val="0"/>
          <w:numId w:val="32"/>
        </w:numPr>
        <w:spacing w:before="0" w:beforeAutospacing="0" w:after="0" w:afterAutospacing="0" w:line="480" w:lineRule="auto"/>
        <w:ind w:left="1418"/>
        <w:jc w:val="both"/>
      </w:pPr>
      <w:r w:rsidRPr="0055351D">
        <w:t>Surat pengakuan hutang dan kertas dagang lainnya yang masa berlakunya tidak lebih lama dari kebiasaan dalam perdagangan surat-surat dimaksud.</w:t>
      </w:r>
    </w:p>
    <w:p w:rsidR="003F20ED" w:rsidRPr="0055351D" w:rsidRDefault="003F20ED" w:rsidP="001B6F6D">
      <w:pPr>
        <w:pStyle w:val="NormalWeb"/>
        <w:numPr>
          <w:ilvl w:val="0"/>
          <w:numId w:val="32"/>
        </w:numPr>
        <w:spacing w:before="0" w:beforeAutospacing="0" w:after="0" w:afterAutospacing="0" w:line="480" w:lineRule="auto"/>
        <w:ind w:left="1418"/>
        <w:jc w:val="both"/>
      </w:pPr>
      <w:r w:rsidRPr="0055351D">
        <w:t>Kertas perbendaharaan negara dan surat jaminan pemerintah.</w:t>
      </w:r>
    </w:p>
    <w:p w:rsidR="003F20ED" w:rsidRPr="0055351D" w:rsidRDefault="003F20ED" w:rsidP="001B6F6D">
      <w:pPr>
        <w:pStyle w:val="NormalWeb"/>
        <w:numPr>
          <w:ilvl w:val="0"/>
          <w:numId w:val="32"/>
        </w:numPr>
        <w:spacing w:before="0" w:beforeAutospacing="0" w:after="0" w:afterAutospacing="0" w:line="480" w:lineRule="auto"/>
        <w:ind w:left="1418"/>
        <w:jc w:val="both"/>
      </w:pPr>
      <w:r w:rsidRPr="0055351D">
        <w:t>Sertifikat Bank Indonesia (SBI).</w:t>
      </w:r>
    </w:p>
    <w:p w:rsidR="003F20ED" w:rsidRPr="0055351D" w:rsidRDefault="003F20ED" w:rsidP="001B6F6D">
      <w:pPr>
        <w:pStyle w:val="NormalWeb"/>
        <w:numPr>
          <w:ilvl w:val="0"/>
          <w:numId w:val="32"/>
        </w:numPr>
        <w:spacing w:before="0" w:beforeAutospacing="0" w:after="0" w:afterAutospacing="0" w:line="480" w:lineRule="auto"/>
        <w:ind w:left="1418"/>
        <w:jc w:val="both"/>
      </w:pPr>
      <w:r w:rsidRPr="0055351D">
        <w:t>Obligasi.</w:t>
      </w:r>
    </w:p>
    <w:p w:rsidR="003F20ED" w:rsidRPr="0055351D" w:rsidRDefault="003F20ED" w:rsidP="001B6F6D">
      <w:pPr>
        <w:pStyle w:val="NormalWeb"/>
        <w:numPr>
          <w:ilvl w:val="0"/>
          <w:numId w:val="32"/>
        </w:numPr>
        <w:spacing w:before="0" w:beforeAutospacing="0" w:after="0" w:afterAutospacing="0" w:line="480" w:lineRule="auto"/>
        <w:ind w:left="1418"/>
        <w:jc w:val="both"/>
        <w:rPr>
          <w:lang w:val="fr-FR"/>
        </w:rPr>
      </w:pPr>
      <w:r w:rsidRPr="0055351D">
        <w:rPr>
          <w:lang w:val="fr-FR"/>
        </w:rPr>
        <w:t>Surat dagang berjangka waktu sampai dengan 1 (satu) tahun.</w:t>
      </w:r>
    </w:p>
    <w:p w:rsidR="003F20ED" w:rsidRPr="0055351D" w:rsidRDefault="003F20ED" w:rsidP="001B6F6D">
      <w:pPr>
        <w:pStyle w:val="NormalWeb"/>
        <w:numPr>
          <w:ilvl w:val="0"/>
          <w:numId w:val="32"/>
        </w:numPr>
        <w:spacing w:before="0" w:beforeAutospacing="0" w:after="0" w:afterAutospacing="0" w:line="480" w:lineRule="auto"/>
        <w:ind w:left="1418"/>
        <w:jc w:val="both"/>
      </w:pPr>
      <w:r w:rsidRPr="0055351D">
        <w:t>Instrumen surat berharga lain yang berjangka waktu sampai dengan 1 (satu) tahun.</w:t>
      </w:r>
    </w:p>
    <w:p w:rsidR="003F20ED" w:rsidRPr="0055351D" w:rsidRDefault="003F20ED" w:rsidP="001B6F6D">
      <w:pPr>
        <w:pStyle w:val="NormalWeb"/>
        <w:numPr>
          <w:ilvl w:val="0"/>
          <w:numId w:val="31"/>
        </w:numPr>
        <w:spacing w:before="0" w:beforeAutospacing="0" w:after="0" w:afterAutospacing="0" w:line="480" w:lineRule="auto"/>
        <w:jc w:val="both"/>
      </w:pPr>
      <w:r w:rsidRPr="0055351D">
        <w:t>Memindahkan uang baik untuk kepentingan sendiri maupun untuk kepentingan nasabah.</w:t>
      </w:r>
    </w:p>
    <w:p w:rsidR="003F20ED" w:rsidRPr="0055351D" w:rsidRDefault="003F20ED" w:rsidP="001B6F6D">
      <w:pPr>
        <w:pStyle w:val="NormalWeb"/>
        <w:numPr>
          <w:ilvl w:val="0"/>
          <w:numId w:val="31"/>
        </w:numPr>
        <w:spacing w:before="0" w:beforeAutospacing="0" w:after="0" w:afterAutospacing="0" w:line="480" w:lineRule="auto"/>
        <w:jc w:val="both"/>
      </w:pPr>
      <w:r w:rsidRPr="0055351D">
        <w:t>Menempatkan dana pada meminjam dana  atau meminjamkan dana kepada bank lain, baik dengan menggunakan surat, sarana telekomunikasi maupun dengan wesel unjuk, cek atau sarana lainnya.</w:t>
      </w:r>
    </w:p>
    <w:p w:rsidR="003F20ED" w:rsidRPr="0055351D" w:rsidRDefault="003F20ED" w:rsidP="001B6F6D">
      <w:pPr>
        <w:pStyle w:val="NormalWeb"/>
        <w:numPr>
          <w:ilvl w:val="0"/>
          <w:numId w:val="31"/>
        </w:numPr>
        <w:spacing w:before="0" w:beforeAutospacing="0" w:after="0" w:afterAutospacing="0" w:line="480" w:lineRule="auto"/>
        <w:jc w:val="both"/>
      </w:pPr>
      <w:r w:rsidRPr="0055351D">
        <w:t>Menerima pembayaran dari tagihan atas surat berharga dan melakukan perhitungan dengan antar pihak ketiga.</w:t>
      </w:r>
    </w:p>
    <w:p w:rsidR="003F20ED" w:rsidRPr="0055351D" w:rsidRDefault="003F20ED" w:rsidP="001B6F6D">
      <w:pPr>
        <w:pStyle w:val="NormalWeb"/>
        <w:numPr>
          <w:ilvl w:val="0"/>
          <w:numId w:val="31"/>
        </w:numPr>
        <w:spacing w:before="0" w:beforeAutospacing="0" w:after="0" w:afterAutospacing="0" w:line="480" w:lineRule="auto"/>
        <w:jc w:val="both"/>
      </w:pPr>
      <w:r w:rsidRPr="0055351D">
        <w:t>Menyediakan tempat untuk menyimpan barang dan surat berharga.</w:t>
      </w:r>
    </w:p>
    <w:p w:rsidR="003F20ED" w:rsidRPr="0055351D" w:rsidRDefault="003F20ED" w:rsidP="001B6F6D">
      <w:pPr>
        <w:pStyle w:val="NormalWeb"/>
        <w:numPr>
          <w:ilvl w:val="0"/>
          <w:numId w:val="31"/>
        </w:numPr>
        <w:spacing w:before="0" w:beforeAutospacing="0" w:after="0" w:afterAutospacing="0" w:line="480" w:lineRule="auto"/>
        <w:jc w:val="both"/>
      </w:pPr>
      <w:r w:rsidRPr="0055351D">
        <w:t>Melakukan kegiatan penitipan untuk kepentingan pihak lain berdasarkan suatu kontrak.</w:t>
      </w:r>
    </w:p>
    <w:p w:rsidR="003F20ED" w:rsidRPr="0055351D" w:rsidRDefault="003F20ED" w:rsidP="001B6F6D">
      <w:pPr>
        <w:pStyle w:val="NormalWeb"/>
        <w:numPr>
          <w:ilvl w:val="0"/>
          <w:numId w:val="31"/>
        </w:numPr>
        <w:spacing w:before="0" w:beforeAutospacing="0" w:after="0" w:afterAutospacing="0" w:line="480" w:lineRule="auto"/>
        <w:jc w:val="both"/>
      </w:pPr>
      <w:r w:rsidRPr="0055351D">
        <w:t>Melakukan penempatan dana dari nasabah kepada nasabah lainnya dalam bentuk surat berharga yang tidak tercatat di bursa efek.</w:t>
      </w:r>
    </w:p>
    <w:p w:rsidR="003F20ED" w:rsidRPr="0055351D" w:rsidRDefault="003F20ED" w:rsidP="001B6F6D">
      <w:pPr>
        <w:pStyle w:val="NormalWeb"/>
        <w:numPr>
          <w:ilvl w:val="0"/>
          <w:numId w:val="31"/>
        </w:numPr>
        <w:spacing w:before="0" w:beforeAutospacing="0" w:after="0" w:afterAutospacing="0" w:line="480" w:lineRule="auto"/>
        <w:jc w:val="both"/>
      </w:pPr>
      <w:r w:rsidRPr="0055351D">
        <w:t xml:space="preserve">Melakukan kegiatan anjak piutang, usaha kartu kredit dan kegiatan wali amanat </w:t>
      </w:r>
    </w:p>
    <w:p w:rsidR="003F20ED" w:rsidRPr="0055351D" w:rsidRDefault="003F20ED" w:rsidP="001B6F6D">
      <w:pPr>
        <w:pStyle w:val="NormalWeb"/>
        <w:numPr>
          <w:ilvl w:val="0"/>
          <w:numId w:val="31"/>
        </w:numPr>
        <w:spacing w:before="0" w:beforeAutospacing="0" w:after="0" w:afterAutospacing="0" w:line="480" w:lineRule="auto"/>
        <w:jc w:val="both"/>
      </w:pPr>
      <w:r w:rsidRPr="0055351D">
        <w:t>Menyediakan pembiayaan dan atau melakukan kegiatan lain berdasarkan Prinsip Syariah, sesuai dengan ketentuan yang ditetapkan oleh Bank Indonesia.</w:t>
      </w:r>
    </w:p>
    <w:p w:rsidR="003F20ED" w:rsidRPr="0055351D" w:rsidRDefault="003F20ED" w:rsidP="001B6F6D">
      <w:pPr>
        <w:pStyle w:val="NormalWeb"/>
        <w:numPr>
          <w:ilvl w:val="0"/>
          <w:numId w:val="31"/>
        </w:numPr>
        <w:spacing w:before="0" w:beforeAutospacing="0" w:after="0" w:afterAutospacing="0" w:line="480" w:lineRule="auto"/>
        <w:jc w:val="both"/>
      </w:pPr>
      <w:r w:rsidRPr="0055351D">
        <w:t>Melakukan kegiatan lain yang lazim dilakukan oleh bank sepanjang tidak bertentangan dengan Undang-undang ini dan peraturan perundang-undangan yang berlaku. </w:t>
      </w:r>
    </w:p>
    <w:p w:rsidR="003F20ED" w:rsidRPr="0055351D" w:rsidRDefault="003F20ED" w:rsidP="003F20ED">
      <w:pPr>
        <w:pStyle w:val="NormalWeb"/>
        <w:spacing w:before="0" w:beforeAutospacing="0" w:after="0" w:afterAutospacing="0" w:line="480" w:lineRule="auto"/>
        <w:ind w:firstLine="720"/>
        <w:jc w:val="both"/>
      </w:pPr>
      <w:r w:rsidRPr="0055351D">
        <w:t>Selain melakukan kegiatan usaha sebagaimana dimaksud dalam Pasal 6, Bank Umum dapat pula :</w:t>
      </w:r>
    </w:p>
    <w:p w:rsidR="003F20ED" w:rsidRPr="0055351D" w:rsidRDefault="003F20ED" w:rsidP="001B6F6D">
      <w:pPr>
        <w:pStyle w:val="NormalWeb"/>
        <w:numPr>
          <w:ilvl w:val="0"/>
          <w:numId w:val="33"/>
        </w:numPr>
        <w:spacing w:before="0" w:beforeAutospacing="0" w:after="0" w:afterAutospacing="0" w:line="480" w:lineRule="auto"/>
        <w:jc w:val="both"/>
      </w:pPr>
      <w:r w:rsidRPr="0055351D">
        <w:t>Melakukan kegiatan dalam valuta asing dengan memenuhi ketentuan yang ditetapkan oleh Bank Indonesia.</w:t>
      </w:r>
    </w:p>
    <w:p w:rsidR="003F20ED" w:rsidRPr="0055351D" w:rsidRDefault="003F20ED" w:rsidP="001B6F6D">
      <w:pPr>
        <w:pStyle w:val="NormalWeb"/>
        <w:numPr>
          <w:ilvl w:val="0"/>
          <w:numId w:val="33"/>
        </w:numPr>
        <w:spacing w:before="0" w:beforeAutospacing="0" w:after="0" w:afterAutospacing="0" w:line="480" w:lineRule="auto"/>
        <w:jc w:val="both"/>
      </w:pPr>
      <w:r w:rsidRPr="0055351D">
        <w:rPr>
          <w:lang w:val="id-ID"/>
        </w:rPr>
        <w:t>M</w:t>
      </w:r>
      <w:r w:rsidRPr="0055351D">
        <w:t>elakukan kegiatan penyertaan modal pada bank atau perusahaan di bidang keuangan, seperti sewa guna usaha, modal ventura, perusahaan efek, asuransi, serta lembaga kliring penyelesaian dan penyimpanan, dengan memenuhi ketentuan yang ditetapkan oleh Bank Indonesia.</w:t>
      </w:r>
    </w:p>
    <w:p w:rsidR="003F20ED" w:rsidRPr="0055351D" w:rsidRDefault="003F20ED" w:rsidP="001B6F6D">
      <w:pPr>
        <w:pStyle w:val="NormalWeb"/>
        <w:numPr>
          <w:ilvl w:val="0"/>
          <w:numId w:val="33"/>
        </w:numPr>
        <w:spacing w:before="0" w:beforeAutospacing="0" w:after="0" w:afterAutospacing="0" w:line="480" w:lineRule="auto"/>
        <w:jc w:val="both"/>
      </w:pPr>
      <w:r w:rsidRPr="0055351D">
        <w:t>Melakukan kegiatan penyertaan modal sementara untuk mengatasi akibat kegagalan kredit atau kegagalan pembiayaan berdasarkan Prinsip Syariah, dengan syarat harus menarik kembali penyertaannya, dengan memenuhi ketentuan yang ditetapkan oleh Bank Indonesia.</w:t>
      </w:r>
    </w:p>
    <w:p w:rsidR="003F20ED" w:rsidRPr="0055351D" w:rsidRDefault="003F20ED" w:rsidP="003F20ED">
      <w:pPr>
        <w:spacing w:after="0" w:line="480" w:lineRule="auto"/>
        <w:jc w:val="both"/>
        <w:rPr>
          <w:rFonts w:ascii="Times New Roman" w:hAnsi="Times New Roman"/>
          <w:sz w:val="24"/>
          <w:szCs w:val="24"/>
        </w:rPr>
      </w:pPr>
      <w:r w:rsidRPr="0055351D">
        <w:rPr>
          <w:rFonts w:ascii="Times New Roman" w:hAnsi="Times New Roman"/>
          <w:sz w:val="24"/>
          <w:szCs w:val="24"/>
        </w:rPr>
        <w:t>Bertindak sebagai pendiri dana pensiun dan pengurus pensiun sesuai dengan ketentuan dalam peraturan perundang-undangan dana pensiun yang berlaku.</w:t>
      </w:r>
    </w:p>
    <w:p w:rsidR="003F20ED" w:rsidRPr="0055351D" w:rsidRDefault="003F20ED" w:rsidP="003F20ED">
      <w:pPr>
        <w:spacing w:after="0" w:line="480" w:lineRule="auto"/>
        <w:jc w:val="both"/>
        <w:rPr>
          <w:rFonts w:ascii="Times New Roman" w:hAnsi="Times New Roman"/>
          <w:sz w:val="24"/>
          <w:szCs w:val="24"/>
        </w:rPr>
      </w:pPr>
    </w:p>
    <w:p w:rsidR="003F20ED" w:rsidRPr="0055351D" w:rsidRDefault="003F20ED" w:rsidP="00E775BE">
      <w:pPr>
        <w:pStyle w:val="Heading2"/>
        <w:spacing w:after="240"/>
        <w:rPr>
          <w:rFonts w:cs="Times New Roman"/>
          <w:color w:val="auto"/>
          <w:szCs w:val="24"/>
        </w:rPr>
      </w:pPr>
      <w:bookmarkStart w:id="13" w:name="_Toc520153035"/>
      <w:r w:rsidRPr="0055351D">
        <w:rPr>
          <w:rFonts w:cs="Times New Roman"/>
          <w:color w:val="auto"/>
          <w:szCs w:val="24"/>
        </w:rPr>
        <w:t>2.1.2</w:t>
      </w:r>
      <w:r w:rsidRPr="0055351D">
        <w:rPr>
          <w:rFonts w:cs="Times New Roman"/>
          <w:color w:val="auto"/>
          <w:szCs w:val="24"/>
        </w:rPr>
        <w:tab/>
        <w:t>Tinjauan Mengenai Pemasaran</w:t>
      </w:r>
      <w:bookmarkEnd w:id="13"/>
    </w:p>
    <w:p w:rsidR="003F20ED" w:rsidRPr="0055351D" w:rsidRDefault="003F20ED" w:rsidP="003F20ED">
      <w:pPr>
        <w:spacing w:after="0" w:line="480" w:lineRule="auto"/>
        <w:jc w:val="both"/>
        <w:rPr>
          <w:rFonts w:ascii="Times New Roman" w:hAnsi="Times New Roman"/>
          <w:sz w:val="24"/>
          <w:szCs w:val="24"/>
        </w:rPr>
      </w:pPr>
      <w:r w:rsidRPr="0055351D">
        <w:rPr>
          <w:rFonts w:ascii="Times New Roman" w:hAnsi="Times New Roman"/>
          <w:b/>
          <w:sz w:val="24"/>
          <w:szCs w:val="24"/>
        </w:rPr>
        <w:t xml:space="preserve">2.1.2.1  Pengertian Pemasaran </w:t>
      </w:r>
    </w:p>
    <w:p w:rsidR="003F20ED" w:rsidRPr="0055351D" w:rsidRDefault="003F20ED" w:rsidP="003F20ED">
      <w:pPr>
        <w:spacing w:after="0" w:line="480" w:lineRule="auto"/>
        <w:ind w:firstLine="709"/>
        <w:jc w:val="both"/>
        <w:rPr>
          <w:rFonts w:ascii="Times New Roman" w:hAnsi="Times New Roman"/>
          <w:sz w:val="24"/>
          <w:szCs w:val="24"/>
        </w:rPr>
      </w:pPr>
      <w:r w:rsidRPr="0055351D">
        <w:rPr>
          <w:rFonts w:ascii="Times New Roman" w:hAnsi="Times New Roman"/>
          <w:sz w:val="24"/>
          <w:szCs w:val="24"/>
        </w:rPr>
        <w:t xml:space="preserve"> Pemasaran adalah salah satu kegiatan pokok yang perlu dilakukan oleh perusahaan dalam upaya untuk mempertahankan kelangsungan hidup usahanya. Hal tersebut disebabkan karena pemasaran merupakan salah satu kegiatan perusahaan yang secara langsung berhubungan dengan konsumen.</w:t>
      </w:r>
    </w:p>
    <w:p w:rsidR="003F20ED" w:rsidRPr="0055351D" w:rsidRDefault="003F20ED" w:rsidP="003F20ED">
      <w:pPr>
        <w:spacing w:after="0" w:line="480" w:lineRule="auto"/>
        <w:ind w:firstLine="709"/>
        <w:jc w:val="both"/>
        <w:rPr>
          <w:rFonts w:ascii="Times New Roman" w:hAnsi="Times New Roman"/>
          <w:sz w:val="24"/>
          <w:szCs w:val="24"/>
        </w:rPr>
      </w:pPr>
      <w:r w:rsidRPr="0055351D">
        <w:rPr>
          <w:rFonts w:ascii="Times New Roman" w:hAnsi="Times New Roman"/>
          <w:sz w:val="24"/>
          <w:szCs w:val="24"/>
        </w:rPr>
        <w:t>Berikut ini terdapat beberapa pengertian pemasaran menurut para ahli, antara lain:</w:t>
      </w:r>
    </w:p>
    <w:p w:rsidR="003F20ED" w:rsidRPr="0055351D" w:rsidRDefault="003F20ED" w:rsidP="001B6F6D">
      <w:pPr>
        <w:pStyle w:val="ListParagraph"/>
        <w:numPr>
          <w:ilvl w:val="0"/>
          <w:numId w:val="35"/>
        </w:numPr>
        <w:spacing w:after="0" w:line="480" w:lineRule="auto"/>
        <w:jc w:val="both"/>
        <w:rPr>
          <w:rFonts w:ascii="Times New Roman" w:hAnsi="Times New Roman"/>
          <w:sz w:val="24"/>
          <w:szCs w:val="24"/>
        </w:rPr>
      </w:pPr>
      <w:r w:rsidRPr="0055351D">
        <w:rPr>
          <w:rFonts w:ascii="Times New Roman" w:hAnsi="Times New Roman"/>
          <w:sz w:val="24"/>
          <w:szCs w:val="24"/>
        </w:rPr>
        <w:t xml:space="preserve">Menurut </w:t>
      </w:r>
      <w:r w:rsidRPr="0055351D">
        <w:rPr>
          <w:rFonts w:ascii="Times New Roman" w:hAnsi="Times New Roman"/>
          <w:i/>
          <w:sz w:val="24"/>
          <w:szCs w:val="24"/>
        </w:rPr>
        <w:t xml:space="preserve">Marketing Associaton of Australia and New Zealand </w:t>
      </w:r>
      <w:r w:rsidRPr="0055351D">
        <w:rPr>
          <w:rFonts w:ascii="Times New Roman" w:hAnsi="Times New Roman"/>
          <w:sz w:val="24"/>
          <w:szCs w:val="24"/>
        </w:rPr>
        <w:t>(MAANZ) (dalam Alma, 2009:3) pengertian pemasaran adalah aktivitas yang memfasilitasi dan memperlancar suatu hubungan pertukaran yang saling memuaskan melalui penciptaan, pendistribusian, promosi dan penentuan harga.</w:t>
      </w:r>
    </w:p>
    <w:p w:rsidR="003F20ED" w:rsidRPr="0055351D" w:rsidRDefault="003F20ED" w:rsidP="001B6F6D">
      <w:pPr>
        <w:pStyle w:val="ListParagraph"/>
        <w:numPr>
          <w:ilvl w:val="0"/>
          <w:numId w:val="35"/>
        </w:numPr>
        <w:spacing w:after="0" w:line="480" w:lineRule="auto"/>
        <w:jc w:val="both"/>
        <w:rPr>
          <w:rFonts w:ascii="Times New Roman" w:hAnsi="Times New Roman"/>
          <w:sz w:val="24"/>
          <w:szCs w:val="24"/>
        </w:rPr>
      </w:pPr>
      <w:r w:rsidRPr="0055351D">
        <w:rPr>
          <w:rFonts w:ascii="Times New Roman" w:hAnsi="Times New Roman"/>
          <w:sz w:val="24"/>
          <w:szCs w:val="24"/>
        </w:rPr>
        <w:t>Menurut  Stanton (1984:7) yaitu: “Pemasaran adalah suatu sistem total dari kegiatan bisnis yang dirancang untuk merencanakan, menentukan harga, mempromosikan dan mendistribusikan barang-barang yang memuaskan keinginan dan jasa baik kepada para konsumen saat ini maupun konsumen potensial”.</w:t>
      </w:r>
    </w:p>
    <w:p w:rsidR="003F20ED" w:rsidRPr="0055351D" w:rsidRDefault="003F20ED" w:rsidP="001B6F6D">
      <w:pPr>
        <w:pStyle w:val="ListParagraph"/>
        <w:numPr>
          <w:ilvl w:val="0"/>
          <w:numId w:val="35"/>
        </w:numPr>
        <w:spacing w:after="0" w:line="480" w:lineRule="auto"/>
        <w:jc w:val="both"/>
        <w:rPr>
          <w:rFonts w:ascii="Times New Roman" w:hAnsi="Times New Roman"/>
          <w:sz w:val="24"/>
          <w:szCs w:val="24"/>
        </w:rPr>
      </w:pPr>
      <w:r w:rsidRPr="0055351D">
        <w:rPr>
          <w:rFonts w:ascii="Times New Roman" w:hAnsi="Times New Roman"/>
          <w:sz w:val="24"/>
          <w:szCs w:val="24"/>
        </w:rPr>
        <w:t>Menurut Basu dan Hani (2004:4) Pemasaran adalah sistem keseluruhan dari kegiatan-kegiatan usaha yang ditujukan untuk merencanakan, menentukan harga, mempromosikan, dan mendistribusikan barang dan jasa yang dapat memuaskan kebutuhan baik kepada pembeli yang ada maupun pembeli potensial.</w:t>
      </w:r>
    </w:p>
    <w:p w:rsidR="003F20ED" w:rsidRPr="0055351D" w:rsidRDefault="003F20ED" w:rsidP="001B6F6D">
      <w:pPr>
        <w:pStyle w:val="ListParagraph"/>
        <w:numPr>
          <w:ilvl w:val="0"/>
          <w:numId w:val="35"/>
        </w:numPr>
        <w:spacing w:after="0" w:line="480" w:lineRule="auto"/>
        <w:jc w:val="both"/>
        <w:rPr>
          <w:rFonts w:ascii="Times New Roman" w:hAnsi="Times New Roman"/>
          <w:sz w:val="24"/>
          <w:szCs w:val="24"/>
        </w:rPr>
      </w:pPr>
      <w:r w:rsidRPr="0055351D">
        <w:rPr>
          <w:rFonts w:ascii="Times New Roman" w:hAnsi="Times New Roman"/>
          <w:sz w:val="24"/>
          <w:szCs w:val="24"/>
        </w:rPr>
        <w:t xml:space="preserve">Pengertian pemasaran menurut </w:t>
      </w:r>
      <w:r w:rsidRPr="0055351D">
        <w:rPr>
          <w:rFonts w:ascii="Times New Roman" w:hAnsi="Times New Roman"/>
          <w:i/>
          <w:sz w:val="24"/>
          <w:szCs w:val="24"/>
        </w:rPr>
        <w:t>American Marketing Association</w:t>
      </w:r>
      <w:r w:rsidRPr="0055351D">
        <w:rPr>
          <w:rFonts w:ascii="Times New Roman" w:hAnsi="Times New Roman"/>
          <w:sz w:val="24"/>
          <w:szCs w:val="24"/>
        </w:rPr>
        <w:t xml:space="preserve"> (AMA) (dalam Kotler dan Keller, 2012:6) adalah satu fungsi organisasi dan seperangkat proses untuk menciptakan, mengomunikasikan dan menyerahkan nilai kepada pelanggan dan mengelola hubungan pelanggan dengan cara menguntungkan organisasi dan para pemilik sahamnya.</w:t>
      </w:r>
    </w:p>
    <w:p w:rsidR="003F20ED" w:rsidRPr="0055351D" w:rsidRDefault="003F20ED" w:rsidP="001B6F6D">
      <w:pPr>
        <w:pStyle w:val="ListParagraph"/>
        <w:numPr>
          <w:ilvl w:val="0"/>
          <w:numId w:val="35"/>
        </w:numPr>
        <w:spacing w:after="0" w:line="480" w:lineRule="auto"/>
        <w:jc w:val="both"/>
        <w:rPr>
          <w:rFonts w:ascii="Times New Roman" w:hAnsi="Times New Roman"/>
          <w:sz w:val="24"/>
          <w:szCs w:val="24"/>
        </w:rPr>
      </w:pPr>
      <w:r w:rsidRPr="0055351D">
        <w:rPr>
          <w:rFonts w:ascii="Times New Roman" w:hAnsi="Times New Roman"/>
          <w:sz w:val="24"/>
          <w:szCs w:val="24"/>
        </w:rPr>
        <w:t>Menurut Buchory (2008:4), pemasaran bank adalah “proses sosial dan manajerial untuk merencanakan, menciptakan, dan mempertukarkan produk atau jasa bank yang dibutuhkan dan diinginkan nasabah”.</w:t>
      </w:r>
    </w:p>
    <w:p w:rsidR="007D4CF5" w:rsidRDefault="007D4CF5" w:rsidP="003F20ED">
      <w:pPr>
        <w:spacing w:after="0" w:line="480" w:lineRule="auto"/>
        <w:jc w:val="both"/>
        <w:rPr>
          <w:rFonts w:ascii="Times New Roman" w:hAnsi="Times New Roman"/>
          <w:b/>
          <w:sz w:val="24"/>
          <w:szCs w:val="24"/>
        </w:rPr>
      </w:pPr>
    </w:p>
    <w:p w:rsidR="003F20ED" w:rsidRPr="0055351D" w:rsidRDefault="003F20ED" w:rsidP="003F20ED">
      <w:pPr>
        <w:spacing w:after="0" w:line="480" w:lineRule="auto"/>
        <w:jc w:val="both"/>
        <w:rPr>
          <w:rFonts w:ascii="Times New Roman" w:hAnsi="Times New Roman"/>
          <w:b/>
          <w:sz w:val="24"/>
          <w:szCs w:val="24"/>
        </w:rPr>
      </w:pPr>
      <w:r w:rsidRPr="0055351D">
        <w:rPr>
          <w:rFonts w:ascii="Times New Roman" w:hAnsi="Times New Roman"/>
          <w:b/>
          <w:sz w:val="24"/>
          <w:szCs w:val="24"/>
        </w:rPr>
        <w:t>2.1.2.2  Kegiatan Pemasaran Bank</w:t>
      </w:r>
    </w:p>
    <w:p w:rsidR="003F20ED" w:rsidRPr="0055351D" w:rsidRDefault="003F20ED" w:rsidP="003F20ED">
      <w:pPr>
        <w:spacing w:after="0" w:line="480" w:lineRule="auto"/>
        <w:ind w:firstLine="709"/>
        <w:jc w:val="both"/>
        <w:rPr>
          <w:rFonts w:ascii="Times New Roman" w:hAnsi="Times New Roman"/>
          <w:sz w:val="24"/>
          <w:szCs w:val="24"/>
        </w:rPr>
      </w:pPr>
      <w:r w:rsidRPr="0055351D">
        <w:rPr>
          <w:rFonts w:ascii="Times New Roman" w:hAnsi="Times New Roman"/>
          <w:sz w:val="24"/>
          <w:szCs w:val="24"/>
        </w:rPr>
        <w:tab/>
        <w:t xml:space="preserve">  Wahjono (2010:15), menyatakan bahwa sebagai unit bisnis, bank senantiasa berorientasi laba. Kegiatan pemasaran sudah merupakan suatu kebutuhan utama dan merupakan suatu keharusan untuk dijalankan. Oleh karena itu, bagi dunia usaha khususnya perbankan perlu mengemas kegiatan pemasarannya secara terpadu dan terus menerus melakukan riset pasar. Pemasaran harus dikelola secara professional, sehingga kebutuhan dan keinginan pelanggan akan segera terpenuhi dan merasa puas. Pengelolaan pemasaran bank professional inilah yang disebut dengan nama manajemen pemasaran bank</w:t>
      </w:r>
    </w:p>
    <w:p w:rsidR="003F20ED" w:rsidRPr="0055351D" w:rsidRDefault="003F20ED" w:rsidP="003F20ED">
      <w:pPr>
        <w:spacing w:after="0" w:line="480" w:lineRule="auto"/>
        <w:ind w:firstLine="709"/>
        <w:jc w:val="both"/>
        <w:rPr>
          <w:rFonts w:ascii="Times New Roman" w:hAnsi="Times New Roman"/>
          <w:sz w:val="24"/>
          <w:szCs w:val="24"/>
        </w:rPr>
      </w:pPr>
      <w:r w:rsidRPr="0055351D">
        <w:rPr>
          <w:rFonts w:ascii="Times New Roman" w:hAnsi="Times New Roman"/>
          <w:sz w:val="24"/>
          <w:szCs w:val="24"/>
        </w:rPr>
        <w:tab/>
        <w:t xml:space="preserve">  Kasmir (2005:6), mengemukakan bahwa tujuan pemasaran bank secara umum adalah sebagai berikut:</w:t>
      </w:r>
    </w:p>
    <w:p w:rsidR="003F20ED" w:rsidRPr="0055351D" w:rsidRDefault="003F20ED" w:rsidP="001B6F6D">
      <w:pPr>
        <w:pStyle w:val="ListParagraph"/>
        <w:numPr>
          <w:ilvl w:val="1"/>
          <w:numId w:val="9"/>
        </w:numPr>
        <w:spacing w:line="480" w:lineRule="auto"/>
        <w:jc w:val="both"/>
        <w:rPr>
          <w:rFonts w:ascii="Times New Roman" w:hAnsi="Times New Roman"/>
          <w:sz w:val="24"/>
          <w:szCs w:val="24"/>
        </w:rPr>
      </w:pPr>
      <w:r w:rsidRPr="0055351D">
        <w:rPr>
          <w:rFonts w:ascii="Times New Roman" w:hAnsi="Times New Roman"/>
          <w:sz w:val="24"/>
          <w:szCs w:val="24"/>
        </w:rPr>
        <w:t>Memaksimumkan konsumsi atau dengan kata lain memudahkan dan merangsang konsumsi, sehingga dapat menarik nasabah untuk membeli produk yang ditawarkan bank secara berulang – ulang.</w:t>
      </w:r>
    </w:p>
    <w:p w:rsidR="003F20ED" w:rsidRPr="0055351D" w:rsidRDefault="003F20ED" w:rsidP="001B6F6D">
      <w:pPr>
        <w:pStyle w:val="ListParagraph"/>
        <w:numPr>
          <w:ilvl w:val="1"/>
          <w:numId w:val="9"/>
        </w:numPr>
        <w:spacing w:line="480" w:lineRule="auto"/>
        <w:jc w:val="both"/>
        <w:rPr>
          <w:rFonts w:ascii="Times New Roman" w:hAnsi="Times New Roman"/>
          <w:sz w:val="24"/>
          <w:szCs w:val="24"/>
        </w:rPr>
      </w:pPr>
      <w:r w:rsidRPr="0055351D">
        <w:rPr>
          <w:rFonts w:ascii="Times New Roman" w:hAnsi="Times New Roman"/>
          <w:sz w:val="24"/>
          <w:szCs w:val="24"/>
        </w:rPr>
        <w:t>Memaksimumkan kepuasan pelanggan melalui berbagai pelayanan yang diinginkan nasabah. Nasabah yang puas akan menjadi ujung tombak pemasaran selanjutnya, karena kepuasan ini akan ditularkan kepada nasabah lainnya melalui cerita (</w:t>
      </w:r>
      <w:r w:rsidRPr="0055351D">
        <w:rPr>
          <w:rFonts w:ascii="Times New Roman" w:hAnsi="Times New Roman"/>
          <w:i/>
          <w:sz w:val="24"/>
          <w:szCs w:val="24"/>
        </w:rPr>
        <w:t>word of mouth</w:t>
      </w:r>
      <w:r w:rsidRPr="0055351D">
        <w:rPr>
          <w:rFonts w:ascii="Times New Roman" w:hAnsi="Times New Roman"/>
          <w:sz w:val="24"/>
          <w:szCs w:val="24"/>
        </w:rPr>
        <w:t>)</w:t>
      </w:r>
    </w:p>
    <w:p w:rsidR="003F20ED" w:rsidRPr="0055351D" w:rsidRDefault="003F20ED" w:rsidP="001B6F6D">
      <w:pPr>
        <w:pStyle w:val="ListParagraph"/>
        <w:numPr>
          <w:ilvl w:val="1"/>
          <w:numId w:val="9"/>
        </w:numPr>
        <w:spacing w:after="0" w:line="480" w:lineRule="auto"/>
        <w:jc w:val="both"/>
        <w:rPr>
          <w:rFonts w:ascii="Times New Roman" w:hAnsi="Times New Roman"/>
          <w:sz w:val="24"/>
          <w:szCs w:val="24"/>
        </w:rPr>
      </w:pPr>
      <w:r w:rsidRPr="0055351D">
        <w:rPr>
          <w:rFonts w:ascii="Times New Roman" w:hAnsi="Times New Roman"/>
          <w:sz w:val="24"/>
          <w:szCs w:val="24"/>
        </w:rPr>
        <w:t>Memaksimumkan pilihan (ragam produk) dalam arti bank menyediakan berbagai jenis produk bank sehingga nasabah memiliki beragam pilihan.</w:t>
      </w:r>
    </w:p>
    <w:p w:rsidR="003F20ED" w:rsidRPr="0055351D" w:rsidRDefault="003F20ED" w:rsidP="003F20ED">
      <w:pPr>
        <w:pStyle w:val="ListParagraph"/>
        <w:spacing w:after="0" w:line="480" w:lineRule="auto"/>
        <w:ind w:left="644"/>
        <w:jc w:val="both"/>
        <w:rPr>
          <w:rFonts w:ascii="Times New Roman" w:hAnsi="Times New Roman"/>
          <w:sz w:val="24"/>
          <w:szCs w:val="24"/>
        </w:rPr>
      </w:pPr>
    </w:p>
    <w:p w:rsidR="003F20ED" w:rsidRPr="0055351D" w:rsidRDefault="003F20ED" w:rsidP="003F20ED">
      <w:pPr>
        <w:tabs>
          <w:tab w:val="left" w:pos="709"/>
        </w:tabs>
        <w:spacing w:after="0" w:line="480" w:lineRule="auto"/>
        <w:jc w:val="both"/>
        <w:rPr>
          <w:rFonts w:ascii="Times New Roman" w:hAnsi="Times New Roman"/>
          <w:b/>
          <w:sz w:val="24"/>
          <w:szCs w:val="24"/>
        </w:rPr>
      </w:pPr>
      <w:r w:rsidRPr="0055351D">
        <w:rPr>
          <w:rFonts w:ascii="Times New Roman" w:hAnsi="Times New Roman"/>
          <w:b/>
          <w:sz w:val="24"/>
          <w:szCs w:val="24"/>
        </w:rPr>
        <w:t xml:space="preserve"> 2.1.2.3 Bauran Pemasaran</w:t>
      </w:r>
    </w:p>
    <w:p w:rsidR="003F20ED" w:rsidRPr="0055351D" w:rsidRDefault="003F20ED" w:rsidP="003F20ED">
      <w:pPr>
        <w:tabs>
          <w:tab w:val="left" w:pos="709"/>
        </w:tabs>
        <w:spacing w:after="0" w:line="480" w:lineRule="auto"/>
        <w:jc w:val="both"/>
        <w:rPr>
          <w:rFonts w:ascii="Times New Roman" w:hAnsi="Times New Roman"/>
          <w:b/>
          <w:sz w:val="24"/>
          <w:szCs w:val="24"/>
        </w:rPr>
      </w:pPr>
      <w:r w:rsidRPr="0055351D">
        <w:rPr>
          <w:rFonts w:ascii="Times New Roman" w:hAnsi="Times New Roman"/>
          <w:b/>
          <w:sz w:val="24"/>
          <w:szCs w:val="24"/>
        </w:rPr>
        <w:tab/>
      </w:r>
      <w:r w:rsidR="007D4CF5">
        <w:rPr>
          <w:rFonts w:ascii="Times New Roman" w:hAnsi="Times New Roman"/>
          <w:b/>
          <w:sz w:val="24"/>
          <w:szCs w:val="24"/>
          <w:lang w:val="id-ID"/>
        </w:rPr>
        <w:t xml:space="preserve"> </w:t>
      </w:r>
      <w:r w:rsidRPr="0055351D">
        <w:rPr>
          <w:rFonts w:ascii="Times New Roman" w:hAnsi="Times New Roman"/>
          <w:sz w:val="24"/>
          <w:szCs w:val="24"/>
        </w:rPr>
        <w:t>Untuk mencapai tujuan yang diharapkan dalam pemasaran suatu produk, diperlukan strategi yang efektif dalam menjalankan kegiatan pemasaran terutama pemasaran perbankan. Strategi ini disebut dengan Bauran Pemasaran (</w:t>
      </w:r>
      <w:r w:rsidRPr="0055351D">
        <w:rPr>
          <w:rFonts w:ascii="Times New Roman" w:hAnsi="Times New Roman"/>
          <w:i/>
          <w:sz w:val="24"/>
          <w:szCs w:val="24"/>
        </w:rPr>
        <w:t>marketing mix</w:t>
      </w:r>
      <w:r w:rsidRPr="0055351D">
        <w:rPr>
          <w:rFonts w:ascii="Times New Roman" w:hAnsi="Times New Roman"/>
          <w:sz w:val="24"/>
          <w:szCs w:val="24"/>
        </w:rPr>
        <w:t>).</w:t>
      </w:r>
    </w:p>
    <w:p w:rsidR="003F20ED" w:rsidRPr="0055351D" w:rsidRDefault="003F20ED" w:rsidP="003F20ED">
      <w:pPr>
        <w:spacing w:after="0" w:line="480" w:lineRule="auto"/>
        <w:ind w:firstLine="720"/>
        <w:jc w:val="both"/>
        <w:rPr>
          <w:rFonts w:ascii="Times New Roman" w:hAnsi="Times New Roman"/>
          <w:sz w:val="24"/>
          <w:szCs w:val="24"/>
        </w:rPr>
      </w:pPr>
      <w:r w:rsidRPr="0055351D">
        <w:rPr>
          <w:rFonts w:ascii="Times New Roman" w:hAnsi="Times New Roman"/>
          <w:sz w:val="24"/>
          <w:szCs w:val="24"/>
        </w:rPr>
        <w:t xml:space="preserve">Menurut Kotler dan Amstrong (2011:81), bahwa Bauran Pemasaran adalah seperangkat alat pemasar taktis dan terkendali yang dipadukan oleh perusahaan untuk menghasilkan respon yang dinginkan pasar sasarannya. Dalam bauran pemasaran terdapat seperangkat alat pemasaran yang dikenal dengan istilah 4P, yaitu </w:t>
      </w:r>
      <w:r w:rsidRPr="0055351D">
        <w:rPr>
          <w:rFonts w:ascii="Times New Roman" w:hAnsi="Times New Roman"/>
          <w:i/>
          <w:sz w:val="24"/>
          <w:szCs w:val="24"/>
        </w:rPr>
        <w:t>Product</w:t>
      </w:r>
      <w:r w:rsidRPr="0055351D">
        <w:rPr>
          <w:rFonts w:ascii="Times New Roman" w:hAnsi="Times New Roman"/>
          <w:sz w:val="24"/>
          <w:szCs w:val="24"/>
        </w:rPr>
        <w:t xml:space="preserve"> (Produk), </w:t>
      </w:r>
      <w:r w:rsidRPr="0055351D">
        <w:rPr>
          <w:rFonts w:ascii="Times New Roman" w:hAnsi="Times New Roman"/>
          <w:i/>
          <w:sz w:val="24"/>
          <w:szCs w:val="24"/>
        </w:rPr>
        <w:t>Price</w:t>
      </w:r>
      <w:r w:rsidRPr="0055351D">
        <w:rPr>
          <w:rFonts w:ascii="Times New Roman" w:hAnsi="Times New Roman"/>
          <w:sz w:val="24"/>
          <w:szCs w:val="24"/>
        </w:rPr>
        <w:t xml:space="preserve"> (Harga), </w:t>
      </w:r>
      <w:r w:rsidRPr="0055351D">
        <w:rPr>
          <w:rFonts w:ascii="Times New Roman" w:hAnsi="Times New Roman"/>
          <w:i/>
          <w:sz w:val="24"/>
          <w:szCs w:val="24"/>
        </w:rPr>
        <w:t>Place</w:t>
      </w:r>
      <w:r w:rsidRPr="0055351D">
        <w:rPr>
          <w:rFonts w:ascii="Times New Roman" w:hAnsi="Times New Roman"/>
          <w:sz w:val="24"/>
          <w:szCs w:val="24"/>
        </w:rPr>
        <w:t xml:space="preserve"> (Tempat), dan </w:t>
      </w:r>
      <w:r w:rsidRPr="0055351D">
        <w:rPr>
          <w:rFonts w:ascii="Times New Roman" w:hAnsi="Times New Roman"/>
          <w:i/>
          <w:sz w:val="24"/>
          <w:szCs w:val="24"/>
        </w:rPr>
        <w:t>Promotion</w:t>
      </w:r>
      <w:r w:rsidRPr="0055351D">
        <w:rPr>
          <w:rFonts w:ascii="Times New Roman" w:hAnsi="Times New Roman"/>
          <w:sz w:val="24"/>
          <w:szCs w:val="24"/>
        </w:rPr>
        <w:t xml:space="preserve"> (Promosi). Sedangkan dalam pemasaran jasa dikenal dengan istilah 7P yaitu </w:t>
      </w:r>
      <w:r w:rsidRPr="0055351D">
        <w:rPr>
          <w:rFonts w:ascii="Times New Roman" w:hAnsi="Times New Roman"/>
          <w:i/>
          <w:sz w:val="24"/>
          <w:szCs w:val="24"/>
        </w:rPr>
        <w:t>Product</w:t>
      </w:r>
      <w:r w:rsidRPr="0055351D">
        <w:rPr>
          <w:rFonts w:ascii="Times New Roman" w:hAnsi="Times New Roman"/>
          <w:sz w:val="24"/>
          <w:szCs w:val="24"/>
        </w:rPr>
        <w:t xml:space="preserve"> (Produk), </w:t>
      </w:r>
      <w:r w:rsidRPr="0055351D">
        <w:rPr>
          <w:rFonts w:ascii="Times New Roman" w:hAnsi="Times New Roman"/>
          <w:i/>
          <w:sz w:val="24"/>
          <w:szCs w:val="24"/>
        </w:rPr>
        <w:t>Price</w:t>
      </w:r>
      <w:r w:rsidRPr="0055351D">
        <w:rPr>
          <w:rFonts w:ascii="Times New Roman" w:hAnsi="Times New Roman"/>
          <w:sz w:val="24"/>
          <w:szCs w:val="24"/>
        </w:rPr>
        <w:t xml:space="preserve"> (Harga), </w:t>
      </w:r>
      <w:r w:rsidRPr="0055351D">
        <w:rPr>
          <w:rFonts w:ascii="Times New Roman" w:hAnsi="Times New Roman"/>
          <w:i/>
          <w:sz w:val="24"/>
          <w:szCs w:val="24"/>
        </w:rPr>
        <w:t>Place</w:t>
      </w:r>
      <w:r w:rsidRPr="0055351D">
        <w:rPr>
          <w:rFonts w:ascii="Times New Roman" w:hAnsi="Times New Roman"/>
          <w:sz w:val="24"/>
          <w:szCs w:val="24"/>
        </w:rPr>
        <w:t xml:space="preserve"> (Tempat), </w:t>
      </w:r>
      <w:r w:rsidRPr="0055351D">
        <w:rPr>
          <w:rFonts w:ascii="Times New Roman" w:hAnsi="Times New Roman"/>
          <w:i/>
          <w:sz w:val="24"/>
          <w:szCs w:val="24"/>
        </w:rPr>
        <w:t>Promotion</w:t>
      </w:r>
      <w:r w:rsidRPr="0055351D">
        <w:rPr>
          <w:rFonts w:ascii="Times New Roman" w:hAnsi="Times New Roman"/>
          <w:sz w:val="24"/>
          <w:szCs w:val="24"/>
        </w:rPr>
        <w:t xml:space="preserve"> (Promosi), </w:t>
      </w:r>
      <w:r w:rsidRPr="0055351D">
        <w:rPr>
          <w:rFonts w:ascii="Times New Roman" w:hAnsi="Times New Roman"/>
          <w:i/>
          <w:sz w:val="24"/>
          <w:szCs w:val="24"/>
        </w:rPr>
        <w:t>People</w:t>
      </w:r>
      <w:r w:rsidRPr="0055351D">
        <w:rPr>
          <w:rFonts w:ascii="Times New Roman" w:hAnsi="Times New Roman"/>
          <w:sz w:val="24"/>
          <w:szCs w:val="24"/>
        </w:rPr>
        <w:t xml:space="preserve"> (Orang), </w:t>
      </w:r>
      <w:r w:rsidRPr="0055351D">
        <w:rPr>
          <w:rFonts w:ascii="Times New Roman" w:hAnsi="Times New Roman"/>
          <w:i/>
          <w:sz w:val="24"/>
          <w:szCs w:val="24"/>
        </w:rPr>
        <w:t>Physical evidence</w:t>
      </w:r>
      <w:r w:rsidRPr="0055351D">
        <w:rPr>
          <w:rFonts w:ascii="Times New Roman" w:hAnsi="Times New Roman"/>
          <w:sz w:val="24"/>
          <w:szCs w:val="24"/>
        </w:rPr>
        <w:t xml:space="preserve"> (Sarana fisik) dan </w:t>
      </w:r>
      <w:r w:rsidRPr="0055351D">
        <w:rPr>
          <w:rFonts w:ascii="Times New Roman" w:hAnsi="Times New Roman"/>
          <w:i/>
          <w:sz w:val="24"/>
          <w:szCs w:val="24"/>
        </w:rPr>
        <w:t>Process</w:t>
      </w:r>
      <w:r w:rsidRPr="0055351D">
        <w:rPr>
          <w:rFonts w:ascii="Times New Roman" w:hAnsi="Times New Roman"/>
          <w:sz w:val="24"/>
          <w:szCs w:val="24"/>
        </w:rPr>
        <w:t xml:space="preserve"> (Proses). Menurut Kotler dan Amstrong (2012:62) uraian 7P adalah sebagai berikut :</w:t>
      </w:r>
    </w:p>
    <w:p w:rsidR="003F20ED" w:rsidRPr="0055351D" w:rsidRDefault="003F20ED" w:rsidP="001B6F6D">
      <w:pPr>
        <w:pStyle w:val="ListParagraph"/>
        <w:numPr>
          <w:ilvl w:val="1"/>
          <w:numId w:val="8"/>
        </w:numPr>
        <w:spacing w:line="480" w:lineRule="auto"/>
        <w:ind w:left="709"/>
        <w:jc w:val="both"/>
        <w:rPr>
          <w:rFonts w:ascii="Times New Roman" w:hAnsi="Times New Roman"/>
          <w:sz w:val="24"/>
          <w:szCs w:val="24"/>
        </w:rPr>
      </w:pPr>
      <w:r w:rsidRPr="0055351D">
        <w:rPr>
          <w:rFonts w:ascii="Times New Roman" w:hAnsi="Times New Roman"/>
          <w:i/>
          <w:sz w:val="24"/>
          <w:szCs w:val="24"/>
        </w:rPr>
        <w:t xml:space="preserve">Product </w:t>
      </w:r>
      <w:r w:rsidRPr="0055351D">
        <w:rPr>
          <w:rFonts w:ascii="Times New Roman" w:hAnsi="Times New Roman"/>
          <w:sz w:val="24"/>
          <w:szCs w:val="24"/>
        </w:rPr>
        <w:t>(Produk)</w:t>
      </w:r>
    </w:p>
    <w:p w:rsidR="003F20ED" w:rsidRPr="0055351D" w:rsidRDefault="003F20ED" w:rsidP="003F20ED">
      <w:pPr>
        <w:pStyle w:val="ListParagraph"/>
        <w:spacing w:after="0" w:line="480" w:lineRule="auto"/>
        <w:ind w:left="709"/>
        <w:jc w:val="both"/>
        <w:rPr>
          <w:rFonts w:ascii="Times New Roman" w:hAnsi="Times New Roman"/>
          <w:sz w:val="24"/>
          <w:szCs w:val="24"/>
        </w:rPr>
      </w:pPr>
      <w:r w:rsidRPr="0055351D">
        <w:rPr>
          <w:rFonts w:ascii="Times New Roman" w:hAnsi="Times New Roman"/>
          <w:sz w:val="24"/>
          <w:szCs w:val="24"/>
        </w:rPr>
        <w:t>Mengelola unsur produk termasuk perencanaan dan pengembangan produk atau jasa yang tepat untuk dipasarkan dengan mengubah produk atau jasa – jasa yang ada dengan menambah dan mengambil tindakan yang lain yang mempengaruhi bermacam – macam produk atau jasa</w:t>
      </w:r>
    </w:p>
    <w:p w:rsidR="003F20ED" w:rsidRPr="0055351D" w:rsidRDefault="003F20ED" w:rsidP="001B6F6D">
      <w:pPr>
        <w:pStyle w:val="ListParagraph"/>
        <w:numPr>
          <w:ilvl w:val="1"/>
          <w:numId w:val="8"/>
        </w:numPr>
        <w:spacing w:after="0" w:line="480" w:lineRule="auto"/>
        <w:ind w:left="709"/>
        <w:jc w:val="both"/>
        <w:rPr>
          <w:rFonts w:ascii="Times New Roman" w:hAnsi="Times New Roman"/>
          <w:sz w:val="24"/>
          <w:szCs w:val="24"/>
        </w:rPr>
      </w:pPr>
      <w:r w:rsidRPr="0055351D">
        <w:rPr>
          <w:rFonts w:ascii="Times New Roman" w:hAnsi="Times New Roman"/>
          <w:i/>
          <w:sz w:val="24"/>
          <w:szCs w:val="24"/>
        </w:rPr>
        <w:t xml:space="preserve">Price </w:t>
      </w:r>
      <w:r w:rsidRPr="0055351D">
        <w:rPr>
          <w:rFonts w:ascii="Times New Roman" w:hAnsi="Times New Roman"/>
          <w:sz w:val="24"/>
          <w:szCs w:val="24"/>
        </w:rPr>
        <w:t>(Harga)</w:t>
      </w:r>
    </w:p>
    <w:p w:rsidR="003F20ED" w:rsidRPr="0055351D" w:rsidRDefault="003F20ED" w:rsidP="003F20ED">
      <w:pPr>
        <w:pStyle w:val="ListParagraph"/>
        <w:spacing w:line="480" w:lineRule="auto"/>
        <w:ind w:left="709"/>
        <w:jc w:val="both"/>
        <w:rPr>
          <w:rFonts w:ascii="Times New Roman" w:hAnsi="Times New Roman"/>
          <w:sz w:val="24"/>
          <w:szCs w:val="24"/>
        </w:rPr>
      </w:pPr>
      <w:r w:rsidRPr="0055351D">
        <w:rPr>
          <w:rFonts w:ascii="Times New Roman" w:hAnsi="Times New Roman"/>
          <w:sz w:val="24"/>
          <w:szCs w:val="24"/>
        </w:rPr>
        <w:t>Suatu sistem manajemen perusahaan yang akan menentukan harga dasar yang tepat bagi produk atau jasa dan harus menentukan strategi yang menyangkut potongan harga, pembayaran ongkos angkut, dan berbagai variabel yang bersangkutan.</w:t>
      </w:r>
    </w:p>
    <w:p w:rsidR="003F20ED" w:rsidRPr="0055351D" w:rsidRDefault="003F20ED" w:rsidP="001B6F6D">
      <w:pPr>
        <w:pStyle w:val="ListParagraph"/>
        <w:numPr>
          <w:ilvl w:val="1"/>
          <w:numId w:val="8"/>
        </w:numPr>
        <w:spacing w:line="480" w:lineRule="auto"/>
        <w:ind w:left="709"/>
        <w:jc w:val="both"/>
        <w:rPr>
          <w:rFonts w:ascii="Times New Roman" w:hAnsi="Times New Roman"/>
          <w:sz w:val="24"/>
          <w:szCs w:val="24"/>
        </w:rPr>
      </w:pPr>
      <w:r w:rsidRPr="0055351D">
        <w:rPr>
          <w:rFonts w:ascii="Times New Roman" w:hAnsi="Times New Roman"/>
          <w:i/>
          <w:sz w:val="24"/>
          <w:szCs w:val="24"/>
        </w:rPr>
        <w:t xml:space="preserve">Place </w:t>
      </w:r>
      <w:r w:rsidRPr="0055351D">
        <w:rPr>
          <w:rFonts w:ascii="Times New Roman" w:hAnsi="Times New Roman"/>
          <w:sz w:val="24"/>
          <w:szCs w:val="24"/>
        </w:rPr>
        <w:t>(Tempat)</w:t>
      </w:r>
    </w:p>
    <w:p w:rsidR="003F20ED" w:rsidRPr="0055351D" w:rsidRDefault="003F20ED" w:rsidP="003F20ED">
      <w:pPr>
        <w:pStyle w:val="ListParagraph"/>
        <w:spacing w:line="480" w:lineRule="auto"/>
        <w:ind w:left="709"/>
        <w:jc w:val="both"/>
        <w:rPr>
          <w:rFonts w:ascii="Times New Roman" w:hAnsi="Times New Roman"/>
          <w:sz w:val="24"/>
          <w:szCs w:val="24"/>
        </w:rPr>
      </w:pPr>
      <w:r w:rsidRPr="0055351D">
        <w:rPr>
          <w:rFonts w:ascii="Times New Roman" w:hAnsi="Times New Roman"/>
          <w:sz w:val="24"/>
          <w:szCs w:val="24"/>
        </w:rPr>
        <w:t>Memilih</w:t>
      </w:r>
      <w:r w:rsidRPr="0055351D">
        <w:rPr>
          <w:rFonts w:ascii="Times New Roman" w:hAnsi="Times New Roman"/>
          <w:i/>
          <w:sz w:val="24"/>
          <w:szCs w:val="24"/>
        </w:rPr>
        <w:t xml:space="preserve"> </w:t>
      </w:r>
      <w:r w:rsidRPr="0055351D">
        <w:rPr>
          <w:rFonts w:ascii="Times New Roman" w:hAnsi="Times New Roman"/>
          <w:sz w:val="24"/>
          <w:szCs w:val="24"/>
        </w:rPr>
        <w:t>dan mengelola saluran perdagangan yang dipakai untuk menyalurkan produk atau jasa dan juga untuk melayani pasar sasaran, serta mengembangkan sistem distribusi untuk pengiriman dan perniagaan produk secara fisik.</w:t>
      </w:r>
    </w:p>
    <w:p w:rsidR="003F20ED" w:rsidRPr="0055351D" w:rsidRDefault="003F20ED" w:rsidP="001B6F6D">
      <w:pPr>
        <w:pStyle w:val="ListParagraph"/>
        <w:numPr>
          <w:ilvl w:val="1"/>
          <w:numId w:val="8"/>
        </w:numPr>
        <w:spacing w:line="480" w:lineRule="auto"/>
        <w:ind w:left="709"/>
        <w:jc w:val="both"/>
        <w:rPr>
          <w:rFonts w:ascii="Times New Roman" w:hAnsi="Times New Roman"/>
          <w:sz w:val="24"/>
          <w:szCs w:val="24"/>
        </w:rPr>
      </w:pPr>
      <w:r w:rsidRPr="0055351D">
        <w:rPr>
          <w:rFonts w:ascii="Times New Roman" w:hAnsi="Times New Roman"/>
          <w:i/>
          <w:sz w:val="24"/>
          <w:szCs w:val="24"/>
        </w:rPr>
        <w:t xml:space="preserve">Promosi </w:t>
      </w:r>
      <w:r w:rsidRPr="0055351D">
        <w:rPr>
          <w:rFonts w:ascii="Times New Roman" w:hAnsi="Times New Roman"/>
          <w:sz w:val="24"/>
          <w:szCs w:val="24"/>
        </w:rPr>
        <w:t>(Promosi)</w:t>
      </w:r>
    </w:p>
    <w:p w:rsidR="003F20ED" w:rsidRPr="0055351D" w:rsidRDefault="003F20ED" w:rsidP="003F20ED">
      <w:pPr>
        <w:pStyle w:val="ListParagraph"/>
        <w:spacing w:line="480" w:lineRule="auto"/>
        <w:ind w:left="709"/>
        <w:jc w:val="both"/>
        <w:rPr>
          <w:rFonts w:ascii="Times New Roman" w:hAnsi="Times New Roman"/>
          <w:sz w:val="24"/>
          <w:szCs w:val="24"/>
        </w:rPr>
      </w:pPr>
      <w:r w:rsidRPr="0055351D">
        <w:rPr>
          <w:rFonts w:ascii="Times New Roman" w:hAnsi="Times New Roman"/>
          <w:sz w:val="24"/>
          <w:szCs w:val="24"/>
        </w:rPr>
        <w:t>Suatu unsur yang digunakan untuk memberitahukan dan membujuk pasar tentang produk atau jasa yang baru pada perusahaan melalui iklan, penjualan pribadi, promosi penjualan maupun publikasi.</w:t>
      </w:r>
    </w:p>
    <w:p w:rsidR="003F20ED" w:rsidRPr="0055351D" w:rsidRDefault="003F20ED" w:rsidP="001B6F6D">
      <w:pPr>
        <w:pStyle w:val="ListParagraph"/>
        <w:numPr>
          <w:ilvl w:val="1"/>
          <w:numId w:val="8"/>
        </w:numPr>
        <w:spacing w:line="480" w:lineRule="auto"/>
        <w:ind w:left="709"/>
        <w:jc w:val="both"/>
        <w:rPr>
          <w:rFonts w:ascii="Times New Roman" w:hAnsi="Times New Roman"/>
          <w:sz w:val="24"/>
          <w:szCs w:val="24"/>
        </w:rPr>
      </w:pPr>
      <w:r w:rsidRPr="0055351D">
        <w:rPr>
          <w:rFonts w:ascii="Times New Roman" w:hAnsi="Times New Roman"/>
          <w:i/>
          <w:sz w:val="24"/>
          <w:szCs w:val="24"/>
        </w:rPr>
        <w:t xml:space="preserve">People </w:t>
      </w:r>
      <w:r w:rsidRPr="0055351D">
        <w:rPr>
          <w:rFonts w:ascii="Times New Roman" w:hAnsi="Times New Roman"/>
          <w:sz w:val="24"/>
          <w:szCs w:val="24"/>
        </w:rPr>
        <w:t>(Orang)</w:t>
      </w:r>
    </w:p>
    <w:p w:rsidR="003F20ED" w:rsidRPr="0055351D" w:rsidRDefault="003F20ED" w:rsidP="003F20ED">
      <w:pPr>
        <w:pStyle w:val="ListParagraph"/>
        <w:spacing w:line="480" w:lineRule="auto"/>
        <w:ind w:left="709"/>
        <w:jc w:val="both"/>
        <w:rPr>
          <w:rFonts w:ascii="Times New Roman" w:hAnsi="Times New Roman"/>
          <w:sz w:val="24"/>
          <w:szCs w:val="24"/>
        </w:rPr>
      </w:pPr>
      <w:r w:rsidRPr="0055351D">
        <w:rPr>
          <w:rFonts w:ascii="Times New Roman" w:hAnsi="Times New Roman"/>
          <w:sz w:val="24"/>
          <w:szCs w:val="24"/>
        </w:rPr>
        <w:t>Semua pelaku yang memainkan peranan penting dalam penyajian jasa sehingga dapat mempengaruhi persepsi pembeli. Semua sikap dan tindakan karyawan, cara berpakaian karyawan dan penampilan karyawan memiliki pengaruh terhadap keberhasilan penyampaian jasa.</w:t>
      </w:r>
    </w:p>
    <w:p w:rsidR="003F20ED" w:rsidRPr="0055351D" w:rsidRDefault="003F20ED" w:rsidP="001B6F6D">
      <w:pPr>
        <w:pStyle w:val="ListParagraph"/>
        <w:numPr>
          <w:ilvl w:val="1"/>
          <w:numId w:val="8"/>
        </w:numPr>
        <w:spacing w:line="480" w:lineRule="auto"/>
        <w:ind w:left="709"/>
        <w:jc w:val="both"/>
        <w:rPr>
          <w:rFonts w:ascii="Times New Roman" w:hAnsi="Times New Roman"/>
          <w:sz w:val="24"/>
          <w:szCs w:val="24"/>
        </w:rPr>
      </w:pPr>
      <w:r w:rsidRPr="0055351D">
        <w:rPr>
          <w:rFonts w:ascii="Times New Roman" w:hAnsi="Times New Roman"/>
          <w:i/>
          <w:sz w:val="24"/>
          <w:szCs w:val="24"/>
        </w:rPr>
        <w:t xml:space="preserve">Physical evidence </w:t>
      </w:r>
      <w:r w:rsidRPr="0055351D">
        <w:rPr>
          <w:rFonts w:ascii="Times New Roman" w:hAnsi="Times New Roman"/>
          <w:sz w:val="24"/>
          <w:szCs w:val="24"/>
        </w:rPr>
        <w:t>(Sarana fisik)</w:t>
      </w:r>
    </w:p>
    <w:p w:rsidR="003F20ED" w:rsidRPr="0055351D" w:rsidRDefault="003F20ED" w:rsidP="003F20ED">
      <w:pPr>
        <w:pStyle w:val="ListParagraph"/>
        <w:spacing w:line="480" w:lineRule="auto"/>
        <w:ind w:left="709"/>
        <w:jc w:val="both"/>
        <w:rPr>
          <w:rFonts w:ascii="Times New Roman" w:hAnsi="Times New Roman"/>
          <w:sz w:val="24"/>
          <w:szCs w:val="24"/>
        </w:rPr>
      </w:pPr>
      <w:r w:rsidRPr="0055351D">
        <w:rPr>
          <w:rFonts w:ascii="Times New Roman" w:hAnsi="Times New Roman"/>
          <w:sz w:val="24"/>
          <w:szCs w:val="24"/>
        </w:rPr>
        <w:t>Merupakan</w:t>
      </w:r>
      <w:r w:rsidRPr="0055351D">
        <w:rPr>
          <w:rFonts w:ascii="Times New Roman" w:hAnsi="Times New Roman"/>
          <w:i/>
          <w:sz w:val="24"/>
          <w:szCs w:val="24"/>
        </w:rPr>
        <w:t xml:space="preserve"> </w:t>
      </w:r>
      <w:r w:rsidRPr="0055351D">
        <w:rPr>
          <w:rFonts w:ascii="Times New Roman" w:hAnsi="Times New Roman"/>
          <w:sz w:val="24"/>
          <w:szCs w:val="24"/>
        </w:rPr>
        <w:t>hal nyata yang turut mempengaruhi keputusan konsumen untuk membeli dan menggunakan produk atau jasa yang ditawarkan. Unsur yang termasuk dalam sarana fisik antara lain lingkungan, bangunan fisik, peralatan, perlengkapan, logo, warna dan barang – barang lainnya.</w:t>
      </w:r>
    </w:p>
    <w:p w:rsidR="003F20ED" w:rsidRPr="0055351D" w:rsidRDefault="003F20ED" w:rsidP="001B6F6D">
      <w:pPr>
        <w:pStyle w:val="ListParagraph"/>
        <w:numPr>
          <w:ilvl w:val="1"/>
          <w:numId w:val="8"/>
        </w:numPr>
        <w:spacing w:after="0" w:line="480" w:lineRule="auto"/>
        <w:ind w:left="709"/>
        <w:jc w:val="both"/>
        <w:rPr>
          <w:rFonts w:ascii="Times New Roman" w:hAnsi="Times New Roman"/>
          <w:sz w:val="24"/>
          <w:szCs w:val="24"/>
        </w:rPr>
      </w:pPr>
      <w:r w:rsidRPr="0055351D">
        <w:rPr>
          <w:rFonts w:ascii="Times New Roman" w:hAnsi="Times New Roman"/>
          <w:i/>
          <w:sz w:val="24"/>
          <w:szCs w:val="24"/>
        </w:rPr>
        <w:t xml:space="preserve">Process </w:t>
      </w:r>
      <w:r w:rsidRPr="0055351D">
        <w:rPr>
          <w:rFonts w:ascii="Times New Roman" w:hAnsi="Times New Roman"/>
          <w:sz w:val="24"/>
          <w:szCs w:val="24"/>
        </w:rPr>
        <w:t>(Proses) adalah semua prosedur aktual, mekanisme, dan aliran aktivitas yang digunakan untuk menyampaikan jasa. Elemen dalam jasa merupakan faktor utama dalam bauran pemasaran jasa seperti pelanggan jasa akan senang merasakan sistem penyerahan jasa sebagai bagian jasa itu sendiri.</w:t>
      </w:r>
    </w:p>
    <w:p w:rsidR="003F20ED" w:rsidRPr="0055351D" w:rsidRDefault="003F20ED" w:rsidP="003F20ED">
      <w:pPr>
        <w:spacing w:after="0" w:line="480" w:lineRule="auto"/>
        <w:ind w:firstLine="709"/>
        <w:jc w:val="both"/>
        <w:rPr>
          <w:rFonts w:ascii="Times New Roman" w:hAnsi="Times New Roman"/>
          <w:sz w:val="24"/>
          <w:szCs w:val="24"/>
        </w:rPr>
      </w:pPr>
      <w:r w:rsidRPr="0055351D">
        <w:rPr>
          <w:rFonts w:ascii="Times New Roman" w:hAnsi="Times New Roman"/>
          <w:sz w:val="24"/>
          <w:szCs w:val="24"/>
        </w:rPr>
        <w:t>Berdasarkan penjelasan mengenai bauran pemasaran maka dapat disimpulkan bahwa bauran pemasaran memiliki elemen – elemen yang sangat berpengaruh dalam penjualan karena elemen tersebut dapat mempengaruhi minat konsumen dalam melakukan keputusan pembelian.</w:t>
      </w:r>
    </w:p>
    <w:p w:rsidR="007D4CF5" w:rsidRDefault="007D4CF5" w:rsidP="00E775BE">
      <w:pPr>
        <w:pStyle w:val="Heading2"/>
        <w:spacing w:after="240"/>
        <w:rPr>
          <w:rFonts w:eastAsia="Calibri" w:cs="Times New Roman"/>
          <w:b w:val="0"/>
          <w:bCs w:val="0"/>
          <w:color w:val="auto"/>
          <w:szCs w:val="24"/>
          <w:lang w:val="en-US"/>
        </w:rPr>
      </w:pPr>
      <w:bookmarkStart w:id="14" w:name="_Toc520153036"/>
    </w:p>
    <w:p w:rsidR="003F20ED" w:rsidRPr="0055351D" w:rsidRDefault="003F20ED" w:rsidP="00E775BE">
      <w:pPr>
        <w:pStyle w:val="Heading2"/>
        <w:spacing w:after="240"/>
        <w:rPr>
          <w:rFonts w:cs="Times New Roman"/>
          <w:color w:val="auto"/>
          <w:szCs w:val="24"/>
        </w:rPr>
      </w:pPr>
      <w:r w:rsidRPr="0055351D">
        <w:rPr>
          <w:rFonts w:cs="Times New Roman"/>
          <w:color w:val="auto"/>
          <w:szCs w:val="24"/>
        </w:rPr>
        <w:t>2.1.3   Tinjauan Mengenai Sarana Fisik (</w:t>
      </w:r>
      <w:r w:rsidRPr="0055351D">
        <w:rPr>
          <w:rFonts w:cs="Times New Roman"/>
          <w:i/>
          <w:color w:val="auto"/>
          <w:szCs w:val="24"/>
        </w:rPr>
        <w:t>Phsical evidence</w:t>
      </w:r>
      <w:r w:rsidRPr="0055351D">
        <w:rPr>
          <w:rFonts w:cs="Times New Roman"/>
          <w:color w:val="auto"/>
          <w:szCs w:val="24"/>
        </w:rPr>
        <w:t>)</w:t>
      </w:r>
      <w:bookmarkEnd w:id="14"/>
    </w:p>
    <w:p w:rsidR="003F20ED" w:rsidRPr="0055351D" w:rsidRDefault="003F20ED" w:rsidP="003F20ED">
      <w:pPr>
        <w:spacing w:after="0" w:line="480" w:lineRule="auto"/>
        <w:jc w:val="both"/>
        <w:rPr>
          <w:rFonts w:ascii="Times New Roman" w:hAnsi="Times New Roman"/>
          <w:b/>
          <w:sz w:val="24"/>
          <w:szCs w:val="24"/>
        </w:rPr>
      </w:pPr>
      <w:r w:rsidRPr="0055351D">
        <w:rPr>
          <w:rFonts w:ascii="Times New Roman" w:hAnsi="Times New Roman"/>
          <w:b/>
          <w:sz w:val="24"/>
          <w:szCs w:val="24"/>
        </w:rPr>
        <w:t>2.1.3.1</w:t>
      </w:r>
      <w:r w:rsidRPr="0055351D">
        <w:rPr>
          <w:rFonts w:ascii="Times New Roman" w:hAnsi="Times New Roman"/>
          <w:b/>
          <w:sz w:val="24"/>
          <w:szCs w:val="24"/>
        </w:rPr>
        <w:tab/>
        <w:t>Pengertian Sarana fisik (</w:t>
      </w:r>
      <w:r w:rsidRPr="0055351D">
        <w:rPr>
          <w:rFonts w:ascii="Times New Roman" w:hAnsi="Times New Roman"/>
          <w:b/>
          <w:i/>
          <w:sz w:val="24"/>
          <w:szCs w:val="24"/>
        </w:rPr>
        <w:t>physical evidence</w:t>
      </w:r>
      <w:r w:rsidRPr="0055351D">
        <w:rPr>
          <w:rFonts w:ascii="Times New Roman" w:hAnsi="Times New Roman"/>
          <w:b/>
          <w:sz w:val="24"/>
          <w:szCs w:val="24"/>
        </w:rPr>
        <w:t>)</w:t>
      </w:r>
    </w:p>
    <w:p w:rsidR="003F20ED" w:rsidRPr="0055351D" w:rsidRDefault="003F20ED" w:rsidP="003F20ED">
      <w:pPr>
        <w:spacing w:after="0" w:line="480" w:lineRule="auto"/>
        <w:jc w:val="both"/>
        <w:rPr>
          <w:rFonts w:ascii="Times New Roman" w:hAnsi="Times New Roman"/>
          <w:sz w:val="24"/>
          <w:szCs w:val="24"/>
        </w:rPr>
      </w:pPr>
      <w:r w:rsidRPr="0055351D">
        <w:rPr>
          <w:rFonts w:ascii="Times New Roman" w:hAnsi="Times New Roman"/>
          <w:b/>
          <w:sz w:val="24"/>
          <w:szCs w:val="24"/>
        </w:rPr>
        <w:tab/>
      </w:r>
      <w:r w:rsidRPr="0055351D">
        <w:rPr>
          <w:rFonts w:ascii="Times New Roman" w:hAnsi="Times New Roman"/>
          <w:sz w:val="24"/>
          <w:szCs w:val="24"/>
        </w:rPr>
        <w:t>Menurut Zeithaml &amp; Bitner yang dikutip dalam Huriyati (2008:63), sarana fisik  merupakan suatu hal yang secara nyata turut mempengaruhi keputusan konsumen untuk membeli dan menggunakan produk jasa yang ditawarkan. Unsur-unsur yang termasuk didalam sarana fisik yang meliputi lingkungan fisik, dalam hal ini adalah bangunan/gedung perusahaan, peralatan, perlengkapan, logo, warna dan barang-barang lainnya.</w:t>
      </w:r>
    </w:p>
    <w:p w:rsidR="003F20ED" w:rsidRPr="0055351D" w:rsidRDefault="003F20ED" w:rsidP="003F20ED">
      <w:pPr>
        <w:spacing w:after="0" w:line="480" w:lineRule="auto"/>
        <w:jc w:val="both"/>
        <w:rPr>
          <w:rFonts w:ascii="Times New Roman" w:hAnsi="Times New Roman"/>
          <w:b/>
          <w:sz w:val="24"/>
          <w:szCs w:val="24"/>
        </w:rPr>
      </w:pPr>
    </w:p>
    <w:p w:rsidR="003F20ED" w:rsidRPr="0055351D" w:rsidRDefault="003F20ED" w:rsidP="003F20ED">
      <w:pPr>
        <w:spacing w:after="0" w:line="480" w:lineRule="auto"/>
        <w:jc w:val="both"/>
        <w:rPr>
          <w:rFonts w:ascii="Times New Roman" w:hAnsi="Times New Roman"/>
          <w:b/>
          <w:sz w:val="24"/>
          <w:szCs w:val="24"/>
        </w:rPr>
      </w:pPr>
      <w:r w:rsidRPr="0055351D">
        <w:rPr>
          <w:rFonts w:ascii="Times New Roman" w:hAnsi="Times New Roman"/>
          <w:b/>
          <w:sz w:val="24"/>
          <w:szCs w:val="24"/>
        </w:rPr>
        <w:t>2.1.3.2  Pengertian Fasilitas</w:t>
      </w:r>
    </w:p>
    <w:p w:rsidR="003F20ED" w:rsidRPr="0055351D" w:rsidRDefault="003F20ED" w:rsidP="003F20ED">
      <w:pPr>
        <w:spacing w:after="0" w:line="480" w:lineRule="auto"/>
        <w:ind w:firstLine="720"/>
        <w:jc w:val="both"/>
        <w:rPr>
          <w:rFonts w:ascii="Times New Roman" w:hAnsi="Times New Roman"/>
          <w:sz w:val="24"/>
          <w:szCs w:val="24"/>
        </w:rPr>
      </w:pPr>
      <w:r w:rsidRPr="0055351D">
        <w:rPr>
          <w:rFonts w:ascii="Times New Roman" w:hAnsi="Times New Roman"/>
          <w:sz w:val="24"/>
          <w:szCs w:val="24"/>
        </w:rPr>
        <w:t xml:space="preserve">  Fasilitas merupakan hal penting bagi suatu perusahaan dalam menjalankan usahanya guna memuaskan pelanggan. Fasilitas dalam perusahaan bisa berupa tempat duduk, tempat parkir, papan informasi, wc, musholla dan sebagainya. Pengertian fasilitas menurut Yazid (2005:136) adalah merupakan bagian dari bukti fisik jasa. Bukti fisik jasa mencakup seluruh aspek fasilitas fisik organisasi atau </w:t>
      </w:r>
      <w:r w:rsidRPr="0055351D">
        <w:rPr>
          <w:rFonts w:ascii="Times New Roman" w:hAnsi="Times New Roman"/>
          <w:i/>
          <w:sz w:val="24"/>
          <w:szCs w:val="24"/>
        </w:rPr>
        <w:t xml:space="preserve">the servicescape </w:t>
      </w:r>
      <w:r w:rsidRPr="0055351D">
        <w:rPr>
          <w:rFonts w:ascii="Times New Roman" w:hAnsi="Times New Roman"/>
          <w:sz w:val="24"/>
          <w:szCs w:val="24"/>
        </w:rPr>
        <w:t xml:space="preserve">(mencakup : lingkungan yang diciptakan, buatan manusia, lingkungan fisik jasa). </w:t>
      </w:r>
      <w:r w:rsidRPr="0055351D">
        <w:rPr>
          <w:rFonts w:ascii="Times New Roman" w:hAnsi="Times New Roman"/>
          <w:i/>
          <w:sz w:val="24"/>
          <w:szCs w:val="24"/>
        </w:rPr>
        <w:t xml:space="preserve">Servicescape </w:t>
      </w:r>
      <w:r w:rsidRPr="0055351D">
        <w:rPr>
          <w:rFonts w:ascii="Times New Roman" w:hAnsi="Times New Roman"/>
          <w:sz w:val="24"/>
          <w:szCs w:val="24"/>
        </w:rPr>
        <w:t xml:space="preserve">berperan sebagai paket dari jasa yang ditawarkan dalam suatu cara menawarkan barang. Dengan demikian, </w:t>
      </w:r>
      <w:r w:rsidRPr="0055351D">
        <w:rPr>
          <w:rFonts w:ascii="Times New Roman" w:hAnsi="Times New Roman"/>
          <w:i/>
          <w:sz w:val="24"/>
          <w:szCs w:val="24"/>
        </w:rPr>
        <w:t xml:space="preserve">servicescape </w:t>
      </w:r>
      <w:r w:rsidRPr="0055351D">
        <w:rPr>
          <w:rFonts w:ascii="Times New Roman" w:hAnsi="Times New Roman"/>
          <w:sz w:val="24"/>
          <w:szCs w:val="24"/>
        </w:rPr>
        <w:t xml:space="preserve">itu merupakan penampilan </w:t>
      </w:r>
      <w:r w:rsidRPr="0055351D">
        <w:rPr>
          <w:rFonts w:ascii="Times New Roman" w:hAnsi="Times New Roman"/>
          <w:i/>
          <w:sz w:val="24"/>
          <w:szCs w:val="24"/>
        </w:rPr>
        <w:t xml:space="preserve">tangible </w:t>
      </w:r>
      <w:r w:rsidRPr="0055351D">
        <w:rPr>
          <w:rFonts w:ascii="Times New Roman" w:hAnsi="Times New Roman"/>
          <w:sz w:val="24"/>
          <w:szCs w:val="24"/>
        </w:rPr>
        <w:t xml:space="preserve">organisasi dan karena menjadi sangat penting dalam membentuk harapan konsumen. Jasa bersifat </w:t>
      </w:r>
      <w:r w:rsidRPr="0055351D">
        <w:rPr>
          <w:rFonts w:ascii="Times New Roman" w:hAnsi="Times New Roman"/>
          <w:i/>
          <w:sz w:val="24"/>
          <w:szCs w:val="24"/>
        </w:rPr>
        <w:t>intangible</w:t>
      </w:r>
      <w:r w:rsidRPr="0055351D">
        <w:rPr>
          <w:rFonts w:ascii="Times New Roman" w:hAnsi="Times New Roman"/>
          <w:sz w:val="24"/>
          <w:szCs w:val="24"/>
        </w:rPr>
        <w:t xml:space="preserve">, karenanya pelanggan seringkali mengandalkan </w:t>
      </w:r>
      <w:r w:rsidRPr="0055351D">
        <w:rPr>
          <w:rFonts w:ascii="Times New Roman" w:hAnsi="Times New Roman"/>
          <w:i/>
          <w:sz w:val="24"/>
          <w:szCs w:val="24"/>
        </w:rPr>
        <w:t xml:space="preserve">physical evidence </w:t>
      </w:r>
      <w:r w:rsidRPr="0055351D">
        <w:rPr>
          <w:rFonts w:ascii="Times New Roman" w:hAnsi="Times New Roman"/>
          <w:sz w:val="24"/>
          <w:szCs w:val="24"/>
        </w:rPr>
        <w:t>dalam mengevaluasi sebuah jasa sebelum membelinya dan menilai kepuasannya selama dan setelah konsumsi.</w:t>
      </w:r>
    </w:p>
    <w:p w:rsidR="00A72D80" w:rsidRPr="0055351D" w:rsidRDefault="00A72D80" w:rsidP="003F20ED">
      <w:pPr>
        <w:spacing w:after="0" w:line="480" w:lineRule="auto"/>
        <w:jc w:val="both"/>
        <w:rPr>
          <w:rFonts w:ascii="Times New Roman" w:hAnsi="Times New Roman"/>
          <w:sz w:val="24"/>
          <w:szCs w:val="24"/>
        </w:rPr>
      </w:pPr>
    </w:p>
    <w:p w:rsidR="003F20ED" w:rsidRPr="0055351D" w:rsidRDefault="003F20ED" w:rsidP="00E775BE">
      <w:pPr>
        <w:pStyle w:val="Heading2"/>
        <w:spacing w:after="240"/>
        <w:rPr>
          <w:rFonts w:cs="Times New Roman"/>
          <w:color w:val="auto"/>
          <w:szCs w:val="24"/>
        </w:rPr>
      </w:pPr>
      <w:bookmarkStart w:id="15" w:name="_Toc520153037"/>
      <w:r w:rsidRPr="0055351D">
        <w:rPr>
          <w:rFonts w:cs="Times New Roman"/>
          <w:color w:val="auto"/>
          <w:szCs w:val="24"/>
        </w:rPr>
        <w:t>2.1.4</w:t>
      </w:r>
      <w:r w:rsidRPr="0055351D">
        <w:rPr>
          <w:rFonts w:cs="Times New Roman"/>
          <w:color w:val="auto"/>
          <w:szCs w:val="24"/>
        </w:rPr>
        <w:tab/>
        <w:t>Tinjauan Mengenai Kepuasan</w:t>
      </w:r>
      <w:bookmarkEnd w:id="15"/>
    </w:p>
    <w:p w:rsidR="003F20ED" w:rsidRPr="0055351D" w:rsidRDefault="003F20ED" w:rsidP="003F20ED">
      <w:pPr>
        <w:spacing w:after="0" w:line="480" w:lineRule="auto"/>
        <w:jc w:val="both"/>
        <w:rPr>
          <w:rFonts w:ascii="Times New Roman" w:hAnsi="Times New Roman"/>
          <w:sz w:val="24"/>
          <w:szCs w:val="24"/>
        </w:rPr>
      </w:pPr>
      <w:r w:rsidRPr="0055351D">
        <w:rPr>
          <w:rFonts w:ascii="Times New Roman" w:hAnsi="Times New Roman"/>
          <w:b/>
          <w:sz w:val="24"/>
          <w:szCs w:val="24"/>
        </w:rPr>
        <w:tab/>
      </w:r>
      <w:r w:rsidRPr="0055351D">
        <w:rPr>
          <w:rFonts w:ascii="Times New Roman" w:hAnsi="Times New Roman"/>
          <w:sz w:val="24"/>
          <w:szCs w:val="24"/>
        </w:rPr>
        <w:t>Tujuan utama dari kegiatan bauran pemasaran yang di lakukan oleh bank adalah untuk memperoleh kepuasan nasabah, bank akan berusaha semaksimal mungkin membuat nasabah menjadi merasa puas terhadap kinerja mereka, dengan adanya kepuasan dari nasabah, bank akan memperoleh keuntungan yang sangat besar.</w:t>
      </w:r>
    </w:p>
    <w:p w:rsidR="003F20ED" w:rsidRPr="0055351D" w:rsidRDefault="003F20ED" w:rsidP="003F20ED">
      <w:pPr>
        <w:spacing w:after="0" w:line="480" w:lineRule="auto"/>
        <w:jc w:val="both"/>
        <w:rPr>
          <w:rFonts w:ascii="Times New Roman" w:hAnsi="Times New Roman"/>
          <w:b/>
          <w:sz w:val="24"/>
          <w:szCs w:val="24"/>
        </w:rPr>
      </w:pPr>
    </w:p>
    <w:p w:rsidR="003F20ED" w:rsidRPr="0055351D" w:rsidRDefault="003F20ED" w:rsidP="003F20ED">
      <w:pPr>
        <w:spacing w:after="0" w:line="480" w:lineRule="auto"/>
        <w:jc w:val="both"/>
        <w:rPr>
          <w:rFonts w:ascii="Times New Roman" w:hAnsi="Times New Roman"/>
          <w:b/>
          <w:sz w:val="24"/>
          <w:szCs w:val="24"/>
        </w:rPr>
      </w:pPr>
      <w:r w:rsidRPr="0055351D">
        <w:rPr>
          <w:rFonts w:ascii="Times New Roman" w:hAnsi="Times New Roman"/>
          <w:b/>
          <w:sz w:val="24"/>
          <w:szCs w:val="24"/>
        </w:rPr>
        <w:t>2.1.4.1 Pengertian Kepuasan</w:t>
      </w:r>
    </w:p>
    <w:p w:rsidR="003F20ED" w:rsidRPr="0055351D" w:rsidRDefault="003F20ED" w:rsidP="003F20ED">
      <w:pPr>
        <w:spacing w:after="0" w:line="480" w:lineRule="auto"/>
        <w:ind w:firstLine="720"/>
        <w:jc w:val="both"/>
        <w:rPr>
          <w:rFonts w:ascii="Times New Roman" w:hAnsi="Times New Roman"/>
          <w:sz w:val="24"/>
          <w:szCs w:val="24"/>
        </w:rPr>
      </w:pPr>
      <w:r w:rsidRPr="0055351D">
        <w:rPr>
          <w:rFonts w:ascii="Times New Roman" w:hAnsi="Times New Roman"/>
          <w:sz w:val="24"/>
          <w:szCs w:val="24"/>
        </w:rPr>
        <w:t>Berikut ini di paparkan beberapa pengertian Kepuasan :</w:t>
      </w:r>
    </w:p>
    <w:p w:rsidR="003F20ED" w:rsidRPr="0055351D" w:rsidRDefault="003F20ED" w:rsidP="001B6F6D">
      <w:pPr>
        <w:pStyle w:val="ListParagraph"/>
        <w:numPr>
          <w:ilvl w:val="0"/>
          <w:numId w:val="6"/>
        </w:numPr>
        <w:spacing w:line="480" w:lineRule="auto"/>
        <w:jc w:val="both"/>
        <w:rPr>
          <w:rFonts w:ascii="Times New Roman" w:hAnsi="Times New Roman"/>
          <w:sz w:val="24"/>
          <w:szCs w:val="24"/>
        </w:rPr>
      </w:pPr>
      <w:r w:rsidRPr="0055351D">
        <w:rPr>
          <w:rFonts w:ascii="Times New Roman" w:hAnsi="Times New Roman"/>
          <w:sz w:val="24"/>
          <w:szCs w:val="24"/>
        </w:rPr>
        <w:t>Menurut Kotler dan Armstrong (2001:9), Kepuasan konsumen adalah sejauh mana anggapan kinerja produk memenuhi harapan pembeli.</w:t>
      </w:r>
    </w:p>
    <w:p w:rsidR="003F20ED" w:rsidRPr="0055351D" w:rsidRDefault="003F20ED" w:rsidP="001B6F6D">
      <w:pPr>
        <w:pStyle w:val="ListParagraph"/>
        <w:numPr>
          <w:ilvl w:val="0"/>
          <w:numId w:val="6"/>
        </w:numPr>
        <w:spacing w:line="480" w:lineRule="auto"/>
        <w:jc w:val="both"/>
        <w:rPr>
          <w:rFonts w:ascii="Times New Roman" w:hAnsi="Times New Roman"/>
          <w:sz w:val="24"/>
          <w:szCs w:val="24"/>
        </w:rPr>
      </w:pPr>
      <w:r w:rsidRPr="0055351D">
        <w:rPr>
          <w:rFonts w:ascii="Times New Roman" w:hAnsi="Times New Roman"/>
          <w:sz w:val="24"/>
          <w:szCs w:val="24"/>
        </w:rPr>
        <w:t>Menurut Zeithaml dan Bitner (2000:75), Kepuasan adalah respon atau tanggapan konsumen mengenai pemenuhan kebutuhan. Kepuasan merupakan penilaian mengenai ciri atau keistimewaan produk atau jasa, atau produk itu sendiri, yang menyediakan tingkat kesenangan konsumen berkaitan dengan pemenuhan kebutuhan konsumsi konsumen.</w:t>
      </w:r>
    </w:p>
    <w:p w:rsidR="003F20ED" w:rsidRPr="0055351D" w:rsidRDefault="003F20ED" w:rsidP="001B6F6D">
      <w:pPr>
        <w:pStyle w:val="ListParagraph"/>
        <w:numPr>
          <w:ilvl w:val="0"/>
          <w:numId w:val="6"/>
        </w:numPr>
        <w:spacing w:line="480" w:lineRule="auto"/>
        <w:jc w:val="both"/>
        <w:rPr>
          <w:rFonts w:ascii="Times New Roman" w:hAnsi="Times New Roman"/>
          <w:sz w:val="24"/>
          <w:szCs w:val="24"/>
        </w:rPr>
      </w:pPr>
      <w:r w:rsidRPr="0055351D">
        <w:rPr>
          <w:rFonts w:ascii="Times New Roman" w:hAnsi="Times New Roman"/>
          <w:sz w:val="24"/>
          <w:szCs w:val="24"/>
        </w:rPr>
        <w:t>Menurut Umar (2005 : 65) Kepuasan konsumen adalah tingkat perasaan konsumen setelah membandingkan antara apa yang dia terima dan harapannya. Seorang pelanggan, jika merasa puas dengan nilai yang diberikan oleh produk atau jasa, sangat besar kemungkinannya menjadi pelanggan dalam waktu yang lama.</w:t>
      </w:r>
    </w:p>
    <w:p w:rsidR="003F20ED" w:rsidRPr="0055351D" w:rsidRDefault="003F20ED" w:rsidP="001B6F6D">
      <w:pPr>
        <w:pStyle w:val="ListParagraph"/>
        <w:numPr>
          <w:ilvl w:val="0"/>
          <w:numId w:val="6"/>
        </w:numPr>
        <w:spacing w:after="0" w:line="480" w:lineRule="auto"/>
        <w:jc w:val="both"/>
        <w:rPr>
          <w:rFonts w:ascii="Times New Roman" w:hAnsi="Times New Roman"/>
          <w:sz w:val="24"/>
          <w:szCs w:val="24"/>
        </w:rPr>
      </w:pPr>
      <w:r w:rsidRPr="0055351D">
        <w:rPr>
          <w:rFonts w:ascii="Times New Roman" w:hAnsi="Times New Roman"/>
          <w:sz w:val="24"/>
          <w:szCs w:val="24"/>
        </w:rPr>
        <w:t>Menurut Kotler (2002: 42), “Kepuasan konsumen adalah perasaan senang atau kecewa seseorang yang berasal dari perbandingan antara kesannya terhadap kinerja (atau hasil) suatu produk dan harapan-harapannya”.</w:t>
      </w:r>
    </w:p>
    <w:p w:rsidR="003F20ED" w:rsidRPr="0055351D" w:rsidRDefault="003F20ED" w:rsidP="003F20ED">
      <w:pPr>
        <w:tabs>
          <w:tab w:val="left" w:pos="1320"/>
        </w:tabs>
        <w:spacing w:after="0" w:line="480" w:lineRule="auto"/>
        <w:jc w:val="both"/>
        <w:rPr>
          <w:rFonts w:ascii="Times New Roman" w:hAnsi="Times New Roman"/>
          <w:b/>
          <w:sz w:val="24"/>
          <w:szCs w:val="24"/>
        </w:rPr>
      </w:pPr>
      <w:r w:rsidRPr="0055351D">
        <w:rPr>
          <w:rFonts w:ascii="Times New Roman" w:hAnsi="Times New Roman"/>
          <w:b/>
          <w:sz w:val="24"/>
          <w:szCs w:val="24"/>
        </w:rPr>
        <w:t>2.1.4.2 Faktor – Faktor Pendukung Kepuasan</w:t>
      </w:r>
    </w:p>
    <w:p w:rsidR="003F20ED" w:rsidRPr="0055351D" w:rsidRDefault="003F20ED" w:rsidP="003F20ED">
      <w:pPr>
        <w:spacing w:after="0" w:line="480" w:lineRule="auto"/>
        <w:jc w:val="both"/>
        <w:rPr>
          <w:rFonts w:ascii="Times New Roman" w:hAnsi="Times New Roman"/>
          <w:sz w:val="24"/>
          <w:szCs w:val="24"/>
        </w:rPr>
      </w:pPr>
      <w:r w:rsidRPr="0055351D">
        <w:rPr>
          <w:rFonts w:ascii="Times New Roman" w:hAnsi="Times New Roman"/>
          <w:sz w:val="24"/>
          <w:szCs w:val="24"/>
        </w:rPr>
        <w:tab/>
        <w:t xml:space="preserve">Untuk memperoleh kepuasan konsumen, ada 5 (lima) faktor yang harus diperhatikan oleh perusahaan.  Menurut Lupyoadi (2001 : 13) adalah sebagai berikut: </w:t>
      </w:r>
    </w:p>
    <w:p w:rsidR="003F20ED" w:rsidRPr="0055351D" w:rsidRDefault="003F20ED" w:rsidP="001B6F6D">
      <w:pPr>
        <w:pStyle w:val="ListParagraph"/>
        <w:numPr>
          <w:ilvl w:val="1"/>
          <w:numId w:val="7"/>
        </w:numPr>
        <w:spacing w:line="480" w:lineRule="auto"/>
        <w:jc w:val="both"/>
        <w:rPr>
          <w:rFonts w:ascii="Times New Roman" w:hAnsi="Times New Roman"/>
          <w:sz w:val="24"/>
          <w:szCs w:val="24"/>
        </w:rPr>
      </w:pPr>
      <w:r w:rsidRPr="0055351D">
        <w:rPr>
          <w:rFonts w:ascii="Times New Roman" w:hAnsi="Times New Roman"/>
          <w:sz w:val="24"/>
          <w:szCs w:val="24"/>
        </w:rPr>
        <w:t>Kualitas produk, yaitu pelanggan akan merasa puas bila hasil mereka menunjukkan bahwa produk yang mereka gunakan berkualitas.</w:t>
      </w:r>
    </w:p>
    <w:p w:rsidR="003F20ED" w:rsidRPr="0055351D" w:rsidRDefault="003F20ED" w:rsidP="001B6F6D">
      <w:pPr>
        <w:pStyle w:val="ListParagraph"/>
        <w:numPr>
          <w:ilvl w:val="1"/>
          <w:numId w:val="7"/>
        </w:numPr>
        <w:spacing w:line="480" w:lineRule="auto"/>
        <w:jc w:val="both"/>
        <w:rPr>
          <w:rFonts w:ascii="Times New Roman" w:hAnsi="Times New Roman"/>
          <w:sz w:val="24"/>
          <w:szCs w:val="24"/>
        </w:rPr>
      </w:pPr>
      <w:r w:rsidRPr="0055351D">
        <w:rPr>
          <w:rFonts w:ascii="Times New Roman" w:hAnsi="Times New Roman"/>
          <w:sz w:val="24"/>
          <w:szCs w:val="24"/>
        </w:rPr>
        <w:t>Kualitas pelayanan atau jasa, yaitu pelanggan akan merasa puas bila mereka mendapatkan pelayanan yang baik atau sesuai dengan yang diharapkan.</w:t>
      </w:r>
    </w:p>
    <w:p w:rsidR="003F20ED" w:rsidRPr="0055351D" w:rsidRDefault="003F20ED" w:rsidP="001B6F6D">
      <w:pPr>
        <w:pStyle w:val="ListParagraph"/>
        <w:numPr>
          <w:ilvl w:val="1"/>
          <w:numId w:val="7"/>
        </w:numPr>
        <w:spacing w:line="480" w:lineRule="auto"/>
        <w:jc w:val="both"/>
        <w:rPr>
          <w:rFonts w:ascii="Times New Roman" w:hAnsi="Times New Roman"/>
          <w:sz w:val="24"/>
          <w:szCs w:val="24"/>
        </w:rPr>
      </w:pPr>
      <w:r w:rsidRPr="0055351D">
        <w:rPr>
          <w:rFonts w:ascii="Times New Roman" w:hAnsi="Times New Roman"/>
          <w:sz w:val="24"/>
          <w:szCs w:val="24"/>
        </w:rPr>
        <w:t xml:space="preserve">Emosi, yaitu pelanggan akan merasa bangga dan mendapatkan keyakinan bahwa orang lain akan kagum terhadap dia bila menggunakan produk dengan merek tertentu yang cenderung mempunyai tingkat kepuasan yang lebih tinggi. Kepuasan yang diperoleh bukan karena kualitas dari produk tetapi sosial atau </w:t>
      </w:r>
      <w:r w:rsidRPr="0055351D">
        <w:rPr>
          <w:rFonts w:ascii="Times New Roman" w:hAnsi="Times New Roman"/>
          <w:i/>
          <w:sz w:val="24"/>
          <w:szCs w:val="24"/>
        </w:rPr>
        <w:t>self esteem</w:t>
      </w:r>
      <w:r w:rsidRPr="0055351D">
        <w:rPr>
          <w:rFonts w:ascii="Times New Roman" w:hAnsi="Times New Roman"/>
          <w:sz w:val="24"/>
          <w:szCs w:val="24"/>
        </w:rPr>
        <w:t xml:space="preserve"> yang membuat pelanggan merasa puas terhadap merek tertentu.</w:t>
      </w:r>
    </w:p>
    <w:p w:rsidR="003F20ED" w:rsidRPr="0055351D" w:rsidRDefault="003F20ED" w:rsidP="001B6F6D">
      <w:pPr>
        <w:pStyle w:val="ListParagraph"/>
        <w:numPr>
          <w:ilvl w:val="1"/>
          <w:numId w:val="7"/>
        </w:numPr>
        <w:spacing w:line="480" w:lineRule="auto"/>
        <w:jc w:val="both"/>
        <w:rPr>
          <w:rFonts w:ascii="Times New Roman" w:hAnsi="Times New Roman"/>
          <w:sz w:val="24"/>
          <w:szCs w:val="24"/>
        </w:rPr>
      </w:pPr>
      <w:r w:rsidRPr="0055351D">
        <w:rPr>
          <w:rFonts w:ascii="Times New Roman" w:hAnsi="Times New Roman"/>
          <w:sz w:val="24"/>
          <w:szCs w:val="24"/>
        </w:rPr>
        <w:t>Harga, yaitu produk yang mempunyai kualitas yang sama tetapi menetapkan harga yang relatif murah akan memberikan nilai yang lebih tinggi kepada pelanggan.</w:t>
      </w:r>
    </w:p>
    <w:p w:rsidR="003F20ED" w:rsidRPr="0055351D" w:rsidRDefault="003F20ED" w:rsidP="001B6F6D">
      <w:pPr>
        <w:pStyle w:val="ListParagraph"/>
        <w:numPr>
          <w:ilvl w:val="1"/>
          <w:numId w:val="7"/>
        </w:numPr>
        <w:spacing w:after="0" w:line="480" w:lineRule="auto"/>
        <w:jc w:val="both"/>
        <w:rPr>
          <w:rFonts w:ascii="Times New Roman" w:hAnsi="Times New Roman"/>
          <w:sz w:val="24"/>
          <w:szCs w:val="24"/>
        </w:rPr>
      </w:pPr>
      <w:r w:rsidRPr="0055351D">
        <w:rPr>
          <w:rFonts w:ascii="Times New Roman" w:hAnsi="Times New Roman"/>
          <w:sz w:val="24"/>
          <w:szCs w:val="24"/>
        </w:rPr>
        <w:t>Biaya, yaitu pelanggan yang tidak perlu mengeluarkan biaya tambahan atau tidak perlu membuang waktu untuk mendapatkan suatu produk atau jasa cenderung puas terhadap produk atau jasa tersebut.</w:t>
      </w:r>
    </w:p>
    <w:p w:rsidR="003F20ED" w:rsidRPr="0055351D" w:rsidRDefault="003F20ED" w:rsidP="003F20ED">
      <w:pPr>
        <w:spacing w:after="0" w:line="480" w:lineRule="auto"/>
        <w:ind w:firstLine="502"/>
        <w:jc w:val="both"/>
        <w:rPr>
          <w:rFonts w:ascii="Times New Roman" w:hAnsi="Times New Roman"/>
          <w:sz w:val="24"/>
          <w:szCs w:val="24"/>
        </w:rPr>
      </w:pPr>
      <w:r w:rsidRPr="0055351D">
        <w:rPr>
          <w:rFonts w:ascii="Times New Roman" w:hAnsi="Times New Roman"/>
          <w:sz w:val="24"/>
          <w:szCs w:val="24"/>
        </w:rPr>
        <w:t>Menurut Irawan (2004 : 37), faktor – faktor yang pendorong kepuasan pelanggan adalah sebagai berikut:</w:t>
      </w:r>
    </w:p>
    <w:p w:rsidR="003F20ED" w:rsidRPr="0055351D" w:rsidRDefault="003F20ED" w:rsidP="001B6F6D">
      <w:pPr>
        <w:pStyle w:val="ListParagraph"/>
        <w:numPr>
          <w:ilvl w:val="0"/>
          <w:numId w:val="13"/>
        </w:numPr>
        <w:spacing w:line="480" w:lineRule="auto"/>
        <w:jc w:val="both"/>
        <w:rPr>
          <w:rFonts w:ascii="Times New Roman" w:hAnsi="Times New Roman"/>
          <w:sz w:val="24"/>
          <w:szCs w:val="24"/>
        </w:rPr>
      </w:pPr>
      <w:r w:rsidRPr="0055351D">
        <w:rPr>
          <w:rFonts w:ascii="Times New Roman" w:hAnsi="Times New Roman"/>
          <w:sz w:val="24"/>
          <w:szCs w:val="24"/>
        </w:rPr>
        <w:t>Kualitas produk, pelanggan puas kalau setelah membeli dan menggunakan produk tersebut ternyata kualitas produknya baik.</w:t>
      </w:r>
    </w:p>
    <w:p w:rsidR="003F20ED" w:rsidRPr="0055351D" w:rsidRDefault="003F20ED" w:rsidP="001B6F6D">
      <w:pPr>
        <w:pStyle w:val="ListParagraph"/>
        <w:numPr>
          <w:ilvl w:val="0"/>
          <w:numId w:val="13"/>
        </w:numPr>
        <w:spacing w:line="480" w:lineRule="auto"/>
        <w:jc w:val="both"/>
        <w:rPr>
          <w:rFonts w:ascii="Times New Roman" w:hAnsi="Times New Roman"/>
          <w:sz w:val="24"/>
          <w:szCs w:val="24"/>
        </w:rPr>
      </w:pPr>
      <w:r w:rsidRPr="0055351D">
        <w:rPr>
          <w:rFonts w:ascii="Times New Roman" w:hAnsi="Times New Roman"/>
          <w:sz w:val="24"/>
          <w:szCs w:val="24"/>
        </w:rPr>
        <w:t xml:space="preserve">Harga, untuk pelanggan yang sensitif, biasanya harga murah adalah sumber kepuasan yang penting karena pelanggan akan mendapatkan </w:t>
      </w:r>
      <w:r w:rsidRPr="0055351D">
        <w:rPr>
          <w:rFonts w:ascii="Times New Roman" w:hAnsi="Times New Roman"/>
          <w:i/>
          <w:sz w:val="24"/>
          <w:szCs w:val="24"/>
        </w:rPr>
        <w:t>value for money</w:t>
      </w:r>
      <w:r w:rsidRPr="0055351D">
        <w:rPr>
          <w:rFonts w:ascii="Times New Roman" w:hAnsi="Times New Roman"/>
          <w:sz w:val="24"/>
          <w:szCs w:val="24"/>
        </w:rPr>
        <w:t xml:space="preserve"> yang tinggi.</w:t>
      </w:r>
    </w:p>
    <w:p w:rsidR="003F20ED" w:rsidRPr="0055351D" w:rsidRDefault="003F20ED" w:rsidP="001B6F6D">
      <w:pPr>
        <w:pStyle w:val="ListParagraph"/>
        <w:numPr>
          <w:ilvl w:val="0"/>
          <w:numId w:val="13"/>
        </w:numPr>
        <w:spacing w:line="480" w:lineRule="auto"/>
        <w:jc w:val="both"/>
        <w:rPr>
          <w:rFonts w:ascii="Times New Roman" w:hAnsi="Times New Roman"/>
          <w:sz w:val="24"/>
          <w:szCs w:val="24"/>
        </w:rPr>
      </w:pPr>
      <w:r w:rsidRPr="0055351D">
        <w:rPr>
          <w:rFonts w:ascii="Times New Roman" w:hAnsi="Times New Roman"/>
          <w:i/>
          <w:sz w:val="24"/>
          <w:szCs w:val="24"/>
        </w:rPr>
        <w:t>Service quality</w:t>
      </w:r>
      <w:r w:rsidRPr="0055351D">
        <w:rPr>
          <w:rFonts w:ascii="Times New Roman" w:hAnsi="Times New Roman"/>
          <w:sz w:val="24"/>
          <w:szCs w:val="24"/>
        </w:rPr>
        <w:t>, kepuasan terhadap kualitas pelayanan biasanya sulit ditiru. Kualitas pelayanan merupakan driver yang mempunyai banyak dimensi, salah satunya yang popular adalah SERVQUAL.</w:t>
      </w:r>
    </w:p>
    <w:p w:rsidR="003F20ED" w:rsidRPr="0055351D" w:rsidRDefault="003F20ED" w:rsidP="001B6F6D">
      <w:pPr>
        <w:pStyle w:val="ListParagraph"/>
        <w:numPr>
          <w:ilvl w:val="0"/>
          <w:numId w:val="13"/>
        </w:numPr>
        <w:spacing w:line="480" w:lineRule="auto"/>
        <w:jc w:val="both"/>
        <w:rPr>
          <w:rFonts w:ascii="Times New Roman" w:hAnsi="Times New Roman"/>
          <w:sz w:val="24"/>
          <w:szCs w:val="24"/>
        </w:rPr>
      </w:pPr>
      <w:r w:rsidRPr="0055351D">
        <w:rPr>
          <w:rFonts w:ascii="Times New Roman" w:hAnsi="Times New Roman"/>
          <w:i/>
          <w:sz w:val="24"/>
          <w:szCs w:val="24"/>
        </w:rPr>
        <w:t>Emotional factor</w:t>
      </w:r>
      <w:r w:rsidRPr="0055351D">
        <w:rPr>
          <w:rFonts w:ascii="Times New Roman" w:hAnsi="Times New Roman"/>
          <w:sz w:val="24"/>
          <w:szCs w:val="24"/>
        </w:rPr>
        <w:t>, pelanggan akan merasa puas (bangga) karena adanya emosional</w:t>
      </w:r>
      <w:r w:rsidRPr="0055351D">
        <w:rPr>
          <w:rFonts w:ascii="Times New Roman" w:hAnsi="Times New Roman"/>
          <w:i/>
          <w:sz w:val="24"/>
          <w:szCs w:val="24"/>
        </w:rPr>
        <w:t xml:space="preserve"> value</w:t>
      </w:r>
      <w:r w:rsidRPr="0055351D">
        <w:rPr>
          <w:rFonts w:ascii="Times New Roman" w:hAnsi="Times New Roman"/>
          <w:sz w:val="24"/>
          <w:szCs w:val="24"/>
        </w:rPr>
        <w:t xml:space="preserve"> yang diberikan oleh brand dari produk tersebut.</w:t>
      </w:r>
    </w:p>
    <w:p w:rsidR="003F20ED" w:rsidRPr="0055351D" w:rsidRDefault="003F20ED" w:rsidP="001B6F6D">
      <w:pPr>
        <w:pStyle w:val="ListParagraph"/>
        <w:numPr>
          <w:ilvl w:val="0"/>
          <w:numId w:val="13"/>
        </w:numPr>
        <w:spacing w:after="0" w:line="480" w:lineRule="auto"/>
        <w:jc w:val="both"/>
        <w:rPr>
          <w:rFonts w:ascii="Times New Roman" w:hAnsi="Times New Roman"/>
          <w:sz w:val="24"/>
          <w:szCs w:val="24"/>
        </w:rPr>
      </w:pPr>
      <w:r w:rsidRPr="0055351D">
        <w:rPr>
          <w:rFonts w:ascii="Times New Roman" w:hAnsi="Times New Roman"/>
          <w:sz w:val="24"/>
          <w:szCs w:val="24"/>
        </w:rPr>
        <w:t>Biaya dan kemudahan, pelanggan akan semakin puas apabila relatif mudah, nyaman dan efisien dalam mendapatkan produk atau pelayanan.</w:t>
      </w:r>
    </w:p>
    <w:p w:rsidR="003F20ED" w:rsidRPr="0055351D" w:rsidRDefault="003F20ED" w:rsidP="003F20ED">
      <w:pPr>
        <w:spacing w:after="0" w:line="480" w:lineRule="auto"/>
        <w:jc w:val="both"/>
        <w:rPr>
          <w:rFonts w:ascii="Times New Roman" w:hAnsi="Times New Roman"/>
          <w:sz w:val="24"/>
          <w:szCs w:val="24"/>
        </w:rPr>
      </w:pPr>
    </w:p>
    <w:p w:rsidR="003F20ED" w:rsidRPr="0055351D" w:rsidRDefault="003F20ED" w:rsidP="003F20ED">
      <w:pPr>
        <w:spacing w:after="0" w:line="480" w:lineRule="auto"/>
        <w:ind w:left="284" w:hanging="284"/>
        <w:jc w:val="both"/>
        <w:rPr>
          <w:rFonts w:ascii="Times New Roman" w:hAnsi="Times New Roman"/>
          <w:sz w:val="24"/>
          <w:szCs w:val="24"/>
        </w:rPr>
      </w:pPr>
      <w:r w:rsidRPr="0055351D">
        <w:rPr>
          <w:rFonts w:ascii="Times New Roman" w:hAnsi="Times New Roman"/>
          <w:b/>
          <w:sz w:val="24"/>
          <w:szCs w:val="24"/>
        </w:rPr>
        <w:t>2.1.4.3  Metode Pengukuran Kepuasan</w:t>
      </w:r>
    </w:p>
    <w:p w:rsidR="003F20ED" w:rsidRPr="0055351D" w:rsidRDefault="003F20ED" w:rsidP="003F20ED">
      <w:pPr>
        <w:spacing w:after="0" w:line="480" w:lineRule="auto"/>
        <w:ind w:left="142"/>
        <w:jc w:val="both"/>
        <w:rPr>
          <w:rFonts w:ascii="Times New Roman" w:hAnsi="Times New Roman"/>
          <w:sz w:val="24"/>
          <w:szCs w:val="24"/>
        </w:rPr>
      </w:pPr>
      <w:r w:rsidRPr="0055351D">
        <w:rPr>
          <w:rFonts w:ascii="Times New Roman" w:hAnsi="Times New Roman"/>
          <w:b/>
          <w:sz w:val="24"/>
          <w:szCs w:val="24"/>
        </w:rPr>
        <w:tab/>
        <w:t xml:space="preserve"> </w:t>
      </w:r>
      <w:r w:rsidRPr="0055351D">
        <w:rPr>
          <w:rFonts w:ascii="Times New Roman" w:hAnsi="Times New Roman"/>
          <w:sz w:val="24"/>
          <w:szCs w:val="24"/>
        </w:rPr>
        <w:t>Menurut Kotler (dalam Tjiptono (2003:104), mengemukakan beberapa cara yang dapat dilakukan untuk mengukur kepuasan yaitu:</w:t>
      </w:r>
    </w:p>
    <w:p w:rsidR="003F20ED" w:rsidRPr="0055351D" w:rsidRDefault="003F20ED" w:rsidP="001B6F6D">
      <w:pPr>
        <w:pStyle w:val="ListParagraph"/>
        <w:numPr>
          <w:ilvl w:val="0"/>
          <w:numId w:val="14"/>
        </w:numPr>
        <w:spacing w:line="480" w:lineRule="auto"/>
        <w:jc w:val="both"/>
        <w:rPr>
          <w:rFonts w:ascii="Times New Roman" w:hAnsi="Times New Roman"/>
          <w:bCs/>
          <w:sz w:val="24"/>
          <w:szCs w:val="24"/>
        </w:rPr>
      </w:pPr>
      <w:r w:rsidRPr="0055351D">
        <w:rPr>
          <w:rFonts w:ascii="Times New Roman" w:hAnsi="Times New Roman"/>
          <w:bCs/>
          <w:sz w:val="24"/>
          <w:szCs w:val="24"/>
        </w:rPr>
        <w:t>Sistem keluhan dan saran</w:t>
      </w:r>
    </w:p>
    <w:p w:rsidR="003F20ED" w:rsidRPr="0055351D" w:rsidRDefault="003F20ED" w:rsidP="003F20ED">
      <w:pPr>
        <w:pStyle w:val="ListParagraph"/>
        <w:spacing w:line="480" w:lineRule="auto"/>
        <w:ind w:left="622"/>
        <w:jc w:val="both"/>
        <w:rPr>
          <w:rFonts w:ascii="Times New Roman" w:hAnsi="Times New Roman"/>
          <w:sz w:val="24"/>
          <w:szCs w:val="24"/>
        </w:rPr>
      </w:pPr>
      <w:r w:rsidRPr="0055351D">
        <w:rPr>
          <w:rFonts w:ascii="Times New Roman" w:hAnsi="Times New Roman"/>
          <w:sz w:val="24"/>
          <w:szCs w:val="24"/>
        </w:rPr>
        <w:t>Organisasi yang berpusat pelanggan (</w:t>
      </w:r>
      <w:r w:rsidRPr="0055351D">
        <w:rPr>
          <w:rFonts w:ascii="Times New Roman" w:hAnsi="Times New Roman"/>
          <w:i/>
          <w:iCs/>
          <w:sz w:val="24"/>
          <w:szCs w:val="24"/>
        </w:rPr>
        <w:t>Customer centered</w:t>
      </w:r>
      <w:r w:rsidRPr="0055351D">
        <w:rPr>
          <w:rFonts w:ascii="Times New Roman" w:hAnsi="Times New Roman"/>
          <w:sz w:val="24"/>
          <w:szCs w:val="24"/>
        </w:rPr>
        <w:t>) memberikan kesempatan yang luas kepada para pelanggannya untuk menyampaikan saran dan keluhan. Informasi-informasi ini dapat memberikan ide-ide cemerlang bagi perusahaan dan memungkinkannya untuk bereaksi secara tanggap dan cepat untuk mengatasi masalah-masalah yang timbul.</w:t>
      </w:r>
    </w:p>
    <w:p w:rsidR="003F20ED" w:rsidRPr="0055351D" w:rsidRDefault="003F20ED" w:rsidP="003F20ED">
      <w:pPr>
        <w:spacing w:line="480" w:lineRule="auto"/>
        <w:ind w:left="360"/>
        <w:jc w:val="both"/>
        <w:rPr>
          <w:rFonts w:ascii="Times New Roman" w:hAnsi="Times New Roman"/>
          <w:bCs/>
          <w:sz w:val="24"/>
          <w:szCs w:val="24"/>
        </w:rPr>
      </w:pPr>
      <w:r w:rsidRPr="0055351D">
        <w:rPr>
          <w:rFonts w:ascii="Times New Roman" w:hAnsi="Times New Roman"/>
          <w:bCs/>
          <w:i/>
          <w:sz w:val="24"/>
          <w:szCs w:val="24"/>
        </w:rPr>
        <w:t>2.  Ghost shopping</w:t>
      </w:r>
    </w:p>
    <w:p w:rsidR="003F20ED" w:rsidRPr="0055351D" w:rsidRDefault="003F20ED" w:rsidP="003F20ED">
      <w:pPr>
        <w:pStyle w:val="ListParagraph"/>
        <w:spacing w:line="480" w:lineRule="auto"/>
        <w:ind w:left="622"/>
        <w:jc w:val="both"/>
        <w:rPr>
          <w:rFonts w:ascii="Times New Roman" w:hAnsi="Times New Roman"/>
          <w:bCs/>
          <w:sz w:val="24"/>
          <w:szCs w:val="24"/>
        </w:rPr>
      </w:pPr>
      <w:r w:rsidRPr="0055351D">
        <w:rPr>
          <w:rFonts w:ascii="Times New Roman" w:hAnsi="Times New Roman"/>
          <w:sz w:val="24"/>
          <w:szCs w:val="24"/>
        </w:rPr>
        <w:t>Salah satu cara untuk memperoleh gambaran mengenai kepuasan pelanggan adalah dengan mempekerjakan beberapa orang untuk berperan atau bersikap sebagai pembeli potensial, kemudian melaporkan temuan-temuannya mengenai kekuatan dan kelemahan produk perusahaan dan pesaing berdasarkan pengalaman mereka dalam pembelian produk-produk tersebut.</w:t>
      </w:r>
    </w:p>
    <w:p w:rsidR="003F20ED" w:rsidRPr="0055351D" w:rsidRDefault="003F20ED" w:rsidP="003F20ED">
      <w:pPr>
        <w:spacing w:line="480" w:lineRule="auto"/>
        <w:ind w:left="262"/>
        <w:jc w:val="both"/>
        <w:rPr>
          <w:rFonts w:ascii="Times New Roman" w:hAnsi="Times New Roman"/>
          <w:bCs/>
          <w:sz w:val="24"/>
          <w:szCs w:val="24"/>
        </w:rPr>
      </w:pPr>
      <w:r w:rsidRPr="0055351D">
        <w:rPr>
          <w:rFonts w:ascii="Times New Roman" w:hAnsi="Times New Roman"/>
          <w:bCs/>
          <w:i/>
          <w:sz w:val="24"/>
          <w:szCs w:val="24"/>
        </w:rPr>
        <w:t>3.   Lost customer analysis</w:t>
      </w:r>
    </w:p>
    <w:p w:rsidR="003F20ED" w:rsidRPr="0055351D" w:rsidRDefault="003F20ED" w:rsidP="003F20ED">
      <w:pPr>
        <w:pStyle w:val="ListParagraph"/>
        <w:spacing w:line="480" w:lineRule="auto"/>
        <w:ind w:left="622"/>
        <w:jc w:val="both"/>
        <w:rPr>
          <w:rFonts w:ascii="Times New Roman" w:hAnsi="Times New Roman"/>
          <w:bCs/>
          <w:sz w:val="24"/>
          <w:szCs w:val="24"/>
        </w:rPr>
      </w:pPr>
      <w:r w:rsidRPr="0055351D">
        <w:rPr>
          <w:rFonts w:ascii="Times New Roman" w:hAnsi="Times New Roman"/>
          <w:sz w:val="24"/>
          <w:szCs w:val="24"/>
        </w:rPr>
        <w:t xml:space="preserve">Perusahaan seyogyanya menghubungi para pelanggan yang telah berhenti membeli atau yang telah pindah pemasok agar dapat memahami mengapa hal itu terjadi. Bukan hanya </w:t>
      </w:r>
      <w:r w:rsidRPr="0055351D">
        <w:rPr>
          <w:rFonts w:ascii="Times New Roman" w:hAnsi="Times New Roman"/>
          <w:i/>
          <w:sz w:val="24"/>
          <w:szCs w:val="24"/>
        </w:rPr>
        <w:t>exit interview</w:t>
      </w:r>
      <w:r w:rsidRPr="0055351D">
        <w:rPr>
          <w:rFonts w:ascii="Times New Roman" w:hAnsi="Times New Roman"/>
          <w:sz w:val="24"/>
          <w:szCs w:val="24"/>
        </w:rPr>
        <w:t xml:space="preserve"> saja yang perlu, tetapi pemantauan </w:t>
      </w:r>
      <w:r w:rsidRPr="0055351D">
        <w:rPr>
          <w:rFonts w:ascii="Times New Roman" w:hAnsi="Times New Roman"/>
          <w:i/>
          <w:sz w:val="24"/>
          <w:szCs w:val="24"/>
        </w:rPr>
        <w:t>customer loss rate</w:t>
      </w:r>
      <w:r w:rsidRPr="0055351D">
        <w:rPr>
          <w:rFonts w:ascii="Times New Roman" w:hAnsi="Times New Roman"/>
          <w:sz w:val="24"/>
          <w:szCs w:val="24"/>
        </w:rPr>
        <w:t xml:space="preserve"> juga penting, peningkatan </w:t>
      </w:r>
      <w:r w:rsidRPr="0055351D">
        <w:rPr>
          <w:rFonts w:ascii="Times New Roman" w:hAnsi="Times New Roman"/>
          <w:i/>
          <w:sz w:val="24"/>
          <w:szCs w:val="24"/>
        </w:rPr>
        <w:t>customer loss rate</w:t>
      </w:r>
      <w:r w:rsidRPr="0055351D">
        <w:rPr>
          <w:rFonts w:ascii="Times New Roman" w:hAnsi="Times New Roman"/>
          <w:sz w:val="24"/>
          <w:szCs w:val="24"/>
        </w:rPr>
        <w:t xml:space="preserve"> menunjukkan kegagalan perusahaan dalam memuaskan pelanggannya.</w:t>
      </w:r>
    </w:p>
    <w:p w:rsidR="003F20ED" w:rsidRPr="0055351D" w:rsidRDefault="003F20ED" w:rsidP="003F20ED">
      <w:pPr>
        <w:spacing w:line="480" w:lineRule="auto"/>
        <w:ind w:left="262"/>
        <w:jc w:val="both"/>
        <w:rPr>
          <w:rFonts w:ascii="Times New Roman" w:hAnsi="Times New Roman"/>
          <w:sz w:val="24"/>
          <w:szCs w:val="24"/>
        </w:rPr>
      </w:pPr>
      <w:r w:rsidRPr="0055351D">
        <w:rPr>
          <w:rFonts w:ascii="Times New Roman" w:hAnsi="Times New Roman"/>
          <w:bCs/>
          <w:sz w:val="24"/>
          <w:szCs w:val="24"/>
        </w:rPr>
        <w:t>4.   Survei kepuasan pelanggan</w:t>
      </w:r>
    </w:p>
    <w:p w:rsidR="003F20ED" w:rsidRPr="0055351D" w:rsidRDefault="003F20ED" w:rsidP="003F20ED">
      <w:pPr>
        <w:pStyle w:val="ListParagraph"/>
        <w:spacing w:line="480" w:lineRule="auto"/>
        <w:ind w:left="622"/>
        <w:jc w:val="both"/>
        <w:rPr>
          <w:rFonts w:ascii="Times New Roman" w:hAnsi="Times New Roman"/>
          <w:sz w:val="24"/>
          <w:szCs w:val="24"/>
        </w:rPr>
      </w:pPr>
      <w:r w:rsidRPr="0055351D">
        <w:rPr>
          <w:rFonts w:ascii="Times New Roman" w:hAnsi="Times New Roman"/>
          <w:sz w:val="24"/>
          <w:szCs w:val="24"/>
        </w:rPr>
        <w:t>Umumnya penelitian mengenai kepuasan pelanggan dilakukan dengan  penelitian survei, baik melalui pos, telepon, maupun wawancara langsung. Perusahaan akan memperoleh tanggapan dan umpan balik secara langsung dari pelanggan dan juga memberikan tanda (</w:t>
      </w:r>
      <w:r w:rsidRPr="0055351D">
        <w:rPr>
          <w:rFonts w:ascii="Times New Roman" w:hAnsi="Times New Roman"/>
          <w:i/>
          <w:sz w:val="24"/>
          <w:szCs w:val="24"/>
        </w:rPr>
        <w:t>signal</w:t>
      </w:r>
      <w:r w:rsidRPr="0055351D">
        <w:rPr>
          <w:rFonts w:ascii="Times New Roman" w:hAnsi="Times New Roman"/>
          <w:sz w:val="24"/>
          <w:szCs w:val="24"/>
        </w:rPr>
        <w:t>) positif bahwa perusahaan menaruh perhatian terhadap para pelanggannya.</w:t>
      </w:r>
      <w:r w:rsidRPr="0055351D">
        <w:rPr>
          <w:rFonts w:ascii="Times New Roman" w:hAnsi="Times New Roman"/>
          <w:sz w:val="24"/>
          <w:szCs w:val="24"/>
        </w:rPr>
        <w:tab/>
      </w:r>
      <w:r w:rsidRPr="0055351D">
        <w:rPr>
          <w:rFonts w:ascii="Times New Roman" w:hAnsi="Times New Roman"/>
          <w:sz w:val="24"/>
          <w:szCs w:val="24"/>
        </w:rPr>
        <w:tab/>
      </w:r>
    </w:p>
    <w:p w:rsidR="003F20ED" w:rsidRPr="0055351D" w:rsidRDefault="003F20ED" w:rsidP="003F20ED">
      <w:pPr>
        <w:spacing w:after="0" w:line="480" w:lineRule="auto"/>
        <w:jc w:val="both"/>
        <w:rPr>
          <w:rFonts w:ascii="Times New Roman" w:hAnsi="Times New Roman"/>
          <w:b/>
          <w:sz w:val="24"/>
          <w:szCs w:val="24"/>
        </w:rPr>
      </w:pPr>
      <w:r w:rsidRPr="0055351D">
        <w:rPr>
          <w:rFonts w:ascii="Times New Roman" w:hAnsi="Times New Roman"/>
          <w:b/>
          <w:sz w:val="24"/>
          <w:szCs w:val="24"/>
        </w:rPr>
        <w:t>2.1.4.4</w:t>
      </w:r>
      <w:r w:rsidRPr="0055351D">
        <w:rPr>
          <w:rFonts w:ascii="Times New Roman" w:hAnsi="Times New Roman"/>
          <w:b/>
          <w:sz w:val="24"/>
          <w:szCs w:val="24"/>
        </w:rPr>
        <w:tab/>
        <w:t>Manfaat Kepuasan</w:t>
      </w:r>
    </w:p>
    <w:p w:rsidR="003F20ED" w:rsidRPr="0055351D" w:rsidRDefault="003F20ED" w:rsidP="003F20ED">
      <w:pPr>
        <w:spacing w:after="0" w:line="480" w:lineRule="auto"/>
        <w:ind w:left="142" w:firstLine="502"/>
        <w:jc w:val="both"/>
        <w:rPr>
          <w:rFonts w:ascii="Times New Roman" w:hAnsi="Times New Roman"/>
          <w:sz w:val="24"/>
          <w:szCs w:val="24"/>
        </w:rPr>
      </w:pPr>
      <w:r w:rsidRPr="0055351D">
        <w:rPr>
          <w:rFonts w:ascii="Times New Roman" w:hAnsi="Times New Roman"/>
          <w:sz w:val="24"/>
          <w:szCs w:val="24"/>
        </w:rPr>
        <w:t xml:space="preserve">  Manfaat menciptakan kepuasan pelanggan membawa dampak yang besar bagi perusahaan. Ali Hasan (2013:36), menyatakan manfaat kepuasan pelanggan meliputi :</w:t>
      </w:r>
    </w:p>
    <w:p w:rsidR="003F20ED" w:rsidRPr="0055351D" w:rsidRDefault="003F20ED" w:rsidP="001B6F6D">
      <w:pPr>
        <w:pStyle w:val="ListParagraph"/>
        <w:numPr>
          <w:ilvl w:val="1"/>
          <w:numId w:val="10"/>
        </w:numPr>
        <w:spacing w:line="480" w:lineRule="auto"/>
        <w:jc w:val="both"/>
        <w:rPr>
          <w:rFonts w:ascii="Times New Roman" w:hAnsi="Times New Roman"/>
          <w:sz w:val="24"/>
          <w:szCs w:val="24"/>
        </w:rPr>
      </w:pPr>
      <w:r w:rsidRPr="0055351D">
        <w:rPr>
          <w:rFonts w:ascii="Times New Roman" w:hAnsi="Times New Roman"/>
          <w:sz w:val="24"/>
          <w:szCs w:val="24"/>
        </w:rPr>
        <w:t>Pendapatan</w:t>
      </w:r>
    </w:p>
    <w:p w:rsidR="003F20ED" w:rsidRPr="0055351D" w:rsidRDefault="003F20ED" w:rsidP="003F20ED">
      <w:pPr>
        <w:pStyle w:val="ListParagraph"/>
        <w:spacing w:after="0" w:line="480" w:lineRule="auto"/>
        <w:ind w:left="644"/>
        <w:jc w:val="both"/>
        <w:rPr>
          <w:rFonts w:ascii="Times New Roman" w:hAnsi="Times New Roman"/>
          <w:sz w:val="24"/>
          <w:szCs w:val="24"/>
        </w:rPr>
      </w:pPr>
      <w:r w:rsidRPr="0055351D">
        <w:rPr>
          <w:rFonts w:ascii="Times New Roman" w:hAnsi="Times New Roman"/>
          <w:sz w:val="24"/>
          <w:szCs w:val="24"/>
        </w:rPr>
        <w:t>Efek kepuasan pelanggan terhadap kinerja pendapatan atau keuntungan jangka panjang</w:t>
      </w:r>
      <w:r w:rsidRPr="0055351D">
        <w:rPr>
          <w:rFonts w:ascii="Times New Roman" w:hAnsi="Times New Roman"/>
          <w:i/>
          <w:iCs/>
          <w:sz w:val="24"/>
          <w:szCs w:val="24"/>
        </w:rPr>
        <w:t>(performance measures reflecting long-term profitability)</w:t>
      </w:r>
      <w:r w:rsidRPr="0055351D">
        <w:rPr>
          <w:rFonts w:ascii="Times New Roman" w:hAnsi="Times New Roman"/>
          <w:sz w:val="24"/>
          <w:szCs w:val="24"/>
        </w:rPr>
        <w:t> dibentuk oleh berbagai dimensi strategis yang lebih kompetitif melalui kesetiaan merek, mutu produk, asosiasi merek/ perusahaan, sanak keluarga berharga, aktivitas produksi baru, kemampuancapaian karyawan dan manajer.</w:t>
      </w:r>
    </w:p>
    <w:p w:rsidR="003F20ED" w:rsidRPr="0055351D" w:rsidRDefault="003F20ED" w:rsidP="001B6F6D">
      <w:pPr>
        <w:pStyle w:val="ListParagraph"/>
        <w:numPr>
          <w:ilvl w:val="1"/>
          <w:numId w:val="10"/>
        </w:numPr>
        <w:spacing w:line="480" w:lineRule="auto"/>
        <w:jc w:val="both"/>
        <w:rPr>
          <w:rFonts w:ascii="Times New Roman" w:hAnsi="Times New Roman"/>
          <w:sz w:val="24"/>
          <w:szCs w:val="24"/>
        </w:rPr>
      </w:pPr>
      <w:r w:rsidRPr="0055351D">
        <w:rPr>
          <w:rFonts w:ascii="Times New Roman" w:hAnsi="Times New Roman"/>
          <w:sz w:val="24"/>
          <w:szCs w:val="24"/>
        </w:rPr>
        <w:t>Reaksi Terhadap Produsen Berbiaya Rendah</w:t>
      </w:r>
    </w:p>
    <w:p w:rsidR="003F20ED" w:rsidRPr="0055351D" w:rsidRDefault="003F20ED" w:rsidP="003F20ED">
      <w:pPr>
        <w:pStyle w:val="ListParagraph"/>
        <w:spacing w:line="480" w:lineRule="auto"/>
        <w:ind w:left="644"/>
        <w:jc w:val="both"/>
        <w:rPr>
          <w:rFonts w:ascii="Times New Roman" w:hAnsi="Times New Roman"/>
          <w:sz w:val="24"/>
          <w:szCs w:val="24"/>
        </w:rPr>
      </w:pPr>
      <w:r w:rsidRPr="0055351D">
        <w:rPr>
          <w:rFonts w:ascii="Times New Roman" w:hAnsi="Times New Roman"/>
          <w:sz w:val="24"/>
          <w:szCs w:val="24"/>
        </w:rPr>
        <w:t>Pemotongan harga dianggap oleh banyak perusahaan menjadi senjata ampuh untuk meraih pangsa. Banyak pelanggan yang bersedia membayar harga lebih mahal untuk pelayanan dan kualitas produk yang lebih baik. Strategi fokus pada kepuasan pelanggan merupakan alternatif terbaik dalam mempertahankan pelanggan untuk menghadapi para produsen berbiaya rendah.</w:t>
      </w:r>
    </w:p>
    <w:p w:rsidR="003F20ED" w:rsidRPr="0055351D" w:rsidRDefault="003F20ED" w:rsidP="001B6F6D">
      <w:pPr>
        <w:pStyle w:val="ListParagraph"/>
        <w:numPr>
          <w:ilvl w:val="1"/>
          <w:numId w:val="10"/>
        </w:numPr>
        <w:spacing w:line="480" w:lineRule="auto"/>
        <w:jc w:val="both"/>
        <w:rPr>
          <w:rFonts w:ascii="Times New Roman" w:hAnsi="Times New Roman"/>
          <w:sz w:val="24"/>
          <w:szCs w:val="24"/>
        </w:rPr>
      </w:pPr>
      <w:r w:rsidRPr="0055351D">
        <w:rPr>
          <w:rFonts w:ascii="Times New Roman" w:hAnsi="Times New Roman"/>
          <w:sz w:val="24"/>
          <w:szCs w:val="24"/>
        </w:rPr>
        <w:t>Manfaat Ekonomis</w:t>
      </w:r>
    </w:p>
    <w:p w:rsidR="003F20ED" w:rsidRPr="0055351D" w:rsidRDefault="003F20ED" w:rsidP="003F20ED">
      <w:pPr>
        <w:pStyle w:val="ListParagraph"/>
        <w:spacing w:line="480" w:lineRule="auto"/>
        <w:ind w:left="644"/>
        <w:jc w:val="both"/>
        <w:rPr>
          <w:rFonts w:ascii="Times New Roman" w:hAnsi="Times New Roman"/>
          <w:sz w:val="24"/>
          <w:szCs w:val="24"/>
        </w:rPr>
      </w:pPr>
      <w:r w:rsidRPr="0055351D">
        <w:rPr>
          <w:rFonts w:ascii="Times New Roman" w:hAnsi="Times New Roman"/>
          <w:sz w:val="24"/>
          <w:szCs w:val="24"/>
        </w:rPr>
        <w:t>Dengan  memertahankan dan memuaskan pelanggan saat ini jauh lebih mudah dibandingkan terus-menerus berupaya menarik atau memprospek pelanggan baru, biaya memertahankan pelanggan lebih murah dibandingkan biaya mencari pelanggan baru.</w:t>
      </w:r>
    </w:p>
    <w:p w:rsidR="003F20ED" w:rsidRPr="0055351D" w:rsidRDefault="003F20ED" w:rsidP="001B6F6D">
      <w:pPr>
        <w:pStyle w:val="ListParagraph"/>
        <w:numPr>
          <w:ilvl w:val="1"/>
          <w:numId w:val="10"/>
        </w:numPr>
        <w:spacing w:line="480" w:lineRule="auto"/>
        <w:jc w:val="both"/>
        <w:rPr>
          <w:rFonts w:ascii="Times New Roman" w:hAnsi="Times New Roman"/>
          <w:sz w:val="24"/>
          <w:szCs w:val="24"/>
        </w:rPr>
      </w:pPr>
      <w:r w:rsidRPr="0055351D">
        <w:rPr>
          <w:rFonts w:ascii="Times New Roman" w:hAnsi="Times New Roman"/>
          <w:sz w:val="24"/>
          <w:szCs w:val="24"/>
        </w:rPr>
        <w:t>Reduksi Sensitifitas Harga</w:t>
      </w:r>
    </w:p>
    <w:p w:rsidR="003F20ED" w:rsidRPr="0055351D" w:rsidRDefault="003F20ED" w:rsidP="003F20ED">
      <w:pPr>
        <w:pStyle w:val="ListParagraph"/>
        <w:spacing w:line="480" w:lineRule="auto"/>
        <w:ind w:left="644"/>
        <w:jc w:val="both"/>
        <w:rPr>
          <w:rFonts w:ascii="Times New Roman" w:hAnsi="Times New Roman"/>
          <w:sz w:val="24"/>
          <w:szCs w:val="24"/>
        </w:rPr>
      </w:pPr>
      <w:r w:rsidRPr="0055351D">
        <w:rPr>
          <w:rFonts w:ascii="Times New Roman" w:hAnsi="Times New Roman"/>
          <w:sz w:val="24"/>
          <w:szCs w:val="24"/>
        </w:rPr>
        <w:t>Pelanggan yang puas terhadap sebuah perusahaan cenderung lebih jarang menawar harga untuk setiap pembelian individualnya. Kepuasan pelanggan mengalihkan fokus pada harga pelayanan dan kualitas.</w:t>
      </w:r>
    </w:p>
    <w:p w:rsidR="003F20ED" w:rsidRPr="0055351D" w:rsidRDefault="003F20ED" w:rsidP="001B6F6D">
      <w:pPr>
        <w:pStyle w:val="ListParagraph"/>
        <w:numPr>
          <w:ilvl w:val="1"/>
          <w:numId w:val="10"/>
        </w:numPr>
        <w:spacing w:line="480" w:lineRule="auto"/>
        <w:jc w:val="both"/>
        <w:rPr>
          <w:rFonts w:ascii="Times New Roman" w:hAnsi="Times New Roman"/>
          <w:sz w:val="24"/>
          <w:szCs w:val="24"/>
        </w:rPr>
      </w:pPr>
      <w:r w:rsidRPr="0055351D">
        <w:rPr>
          <w:rFonts w:ascii="Times New Roman" w:hAnsi="Times New Roman"/>
          <w:i/>
          <w:iCs/>
          <w:sz w:val="24"/>
          <w:szCs w:val="24"/>
        </w:rPr>
        <w:t>Key</w:t>
      </w:r>
      <w:r w:rsidRPr="0055351D">
        <w:rPr>
          <w:rFonts w:ascii="Times New Roman" w:hAnsi="Times New Roman"/>
          <w:sz w:val="24"/>
          <w:szCs w:val="24"/>
        </w:rPr>
        <w:t> Sukses Bisnis Masa Depan</w:t>
      </w:r>
    </w:p>
    <w:p w:rsidR="003F20ED" w:rsidRPr="0055351D" w:rsidRDefault="003F20ED" w:rsidP="003F20ED">
      <w:pPr>
        <w:pStyle w:val="ListParagraph"/>
        <w:spacing w:line="480" w:lineRule="auto"/>
        <w:ind w:left="644"/>
        <w:jc w:val="both"/>
        <w:rPr>
          <w:rFonts w:ascii="Times New Roman" w:hAnsi="Times New Roman"/>
          <w:sz w:val="24"/>
          <w:szCs w:val="24"/>
        </w:rPr>
      </w:pPr>
      <w:r w:rsidRPr="0055351D">
        <w:rPr>
          <w:rFonts w:ascii="Times New Roman" w:hAnsi="Times New Roman"/>
          <w:sz w:val="24"/>
          <w:szCs w:val="24"/>
        </w:rPr>
        <w:t>Dalam hal ini, terdapat empat hal, yaitu:</w:t>
      </w:r>
    </w:p>
    <w:p w:rsidR="003F20ED" w:rsidRPr="0055351D" w:rsidRDefault="003F20ED" w:rsidP="001B6F6D">
      <w:pPr>
        <w:pStyle w:val="ListParagraph"/>
        <w:numPr>
          <w:ilvl w:val="1"/>
          <w:numId w:val="12"/>
        </w:numPr>
        <w:spacing w:line="480" w:lineRule="auto"/>
        <w:jc w:val="both"/>
        <w:rPr>
          <w:rFonts w:ascii="Times New Roman" w:hAnsi="Times New Roman"/>
          <w:sz w:val="24"/>
          <w:szCs w:val="24"/>
        </w:rPr>
      </w:pPr>
      <w:r w:rsidRPr="0055351D">
        <w:rPr>
          <w:rFonts w:ascii="Times New Roman" w:hAnsi="Times New Roman"/>
          <w:sz w:val="24"/>
          <w:szCs w:val="24"/>
        </w:rPr>
        <w:t>Kepuasan pelanggan merupakan strategi bisnis jangka panjang, membangun dan memperoleh reputasi produk-perusahaan dibutuhkan waktu yang cukup lama, diperlukan investasi besar pada serangkaian aktivitas bisnis untuk membahagiakan pelanggan.</w:t>
      </w:r>
    </w:p>
    <w:p w:rsidR="003F20ED" w:rsidRPr="0055351D" w:rsidRDefault="003F20ED" w:rsidP="001B6F6D">
      <w:pPr>
        <w:pStyle w:val="ListParagraph"/>
        <w:numPr>
          <w:ilvl w:val="1"/>
          <w:numId w:val="12"/>
        </w:numPr>
        <w:spacing w:line="480" w:lineRule="auto"/>
        <w:jc w:val="both"/>
        <w:rPr>
          <w:rFonts w:ascii="Times New Roman" w:hAnsi="Times New Roman"/>
          <w:sz w:val="24"/>
          <w:szCs w:val="24"/>
        </w:rPr>
      </w:pPr>
      <w:r w:rsidRPr="0055351D">
        <w:rPr>
          <w:rFonts w:ascii="Times New Roman" w:hAnsi="Times New Roman"/>
          <w:sz w:val="24"/>
          <w:szCs w:val="24"/>
        </w:rPr>
        <w:t>Kepuasan pelanggan merupakan indikator kesuksesan bisnis di masa depan yang mengukur kecenderungan reaksi pelanggan terhadap perusahaan di masa yang akan datang.</w:t>
      </w:r>
    </w:p>
    <w:p w:rsidR="003F20ED" w:rsidRPr="0055351D" w:rsidRDefault="003F20ED" w:rsidP="001B6F6D">
      <w:pPr>
        <w:pStyle w:val="ListParagraph"/>
        <w:numPr>
          <w:ilvl w:val="1"/>
          <w:numId w:val="12"/>
        </w:numPr>
        <w:spacing w:line="480" w:lineRule="auto"/>
        <w:jc w:val="both"/>
        <w:rPr>
          <w:rFonts w:ascii="Times New Roman" w:hAnsi="Times New Roman"/>
          <w:sz w:val="24"/>
          <w:szCs w:val="24"/>
        </w:rPr>
      </w:pPr>
      <w:r w:rsidRPr="0055351D">
        <w:rPr>
          <w:rFonts w:ascii="Times New Roman" w:hAnsi="Times New Roman"/>
          <w:sz w:val="24"/>
          <w:szCs w:val="24"/>
        </w:rPr>
        <w:t>Program kepuasan pelanggan relatif mahal dan hanya mendatangkan laba jangka panjang yang relatif lama.</w:t>
      </w:r>
    </w:p>
    <w:p w:rsidR="003F20ED" w:rsidRPr="0055351D" w:rsidRDefault="003F20ED" w:rsidP="001B6F6D">
      <w:pPr>
        <w:pStyle w:val="ListParagraph"/>
        <w:numPr>
          <w:ilvl w:val="1"/>
          <w:numId w:val="12"/>
        </w:numPr>
        <w:spacing w:after="0" w:line="480" w:lineRule="auto"/>
        <w:jc w:val="both"/>
        <w:rPr>
          <w:rFonts w:ascii="Times New Roman" w:hAnsi="Times New Roman"/>
          <w:sz w:val="24"/>
          <w:szCs w:val="24"/>
        </w:rPr>
      </w:pPr>
      <w:r w:rsidRPr="0055351D">
        <w:rPr>
          <w:rFonts w:ascii="Times New Roman" w:hAnsi="Times New Roman"/>
          <w:sz w:val="24"/>
          <w:szCs w:val="24"/>
        </w:rPr>
        <w:t>Ukuran kepuasan pelanggan lebih prediktif untuk kinerja masa depan sekalipun tidak mangabaikan data akuntansi.</w:t>
      </w:r>
    </w:p>
    <w:p w:rsidR="003F20ED" w:rsidRPr="0055351D" w:rsidRDefault="003F20ED" w:rsidP="003F20ED">
      <w:pPr>
        <w:spacing w:after="0" w:line="480" w:lineRule="auto"/>
        <w:ind w:left="284"/>
        <w:jc w:val="both"/>
        <w:rPr>
          <w:rFonts w:ascii="Times New Roman" w:hAnsi="Times New Roman"/>
          <w:sz w:val="24"/>
          <w:szCs w:val="24"/>
        </w:rPr>
      </w:pPr>
      <w:r w:rsidRPr="0055351D">
        <w:rPr>
          <w:rFonts w:ascii="Times New Roman" w:hAnsi="Times New Roman"/>
          <w:iCs/>
          <w:sz w:val="24"/>
          <w:szCs w:val="24"/>
        </w:rPr>
        <w:t xml:space="preserve">6.   </w:t>
      </w:r>
      <w:r w:rsidRPr="0055351D">
        <w:rPr>
          <w:rFonts w:ascii="Times New Roman" w:hAnsi="Times New Roman"/>
          <w:i/>
          <w:iCs/>
          <w:sz w:val="24"/>
          <w:szCs w:val="24"/>
        </w:rPr>
        <w:t>Word-Of-Mouth Relationship</w:t>
      </w:r>
    </w:p>
    <w:p w:rsidR="003F20ED" w:rsidRPr="0055351D" w:rsidRDefault="003F20ED" w:rsidP="003F20ED">
      <w:pPr>
        <w:pStyle w:val="ListParagraph"/>
        <w:spacing w:after="0" w:line="480" w:lineRule="auto"/>
        <w:ind w:left="644"/>
        <w:jc w:val="both"/>
        <w:rPr>
          <w:rFonts w:ascii="Times New Roman" w:hAnsi="Times New Roman"/>
          <w:sz w:val="24"/>
          <w:szCs w:val="24"/>
        </w:rPr>
      </w:pPr>
      <w:r w:rsidRPr="0055351D">
        <w:rPr>
          <w:rFonts w:ascii="Times New Roman" w:hAnsi="Times New Roman"/>
          <w:sz w:val="24"/>
          <w:szCs w:val="24"/>
        </w:rPr>
        <w:t>Pelanggan yang puas dapat menjadikan hubungan antara perusahaan dan pelanggan menjadi harmonis, memberikan dasar yang baik bagi pembelian ulang dan terciptanya loyalitas pelanggan, terutama ketika reputasi perusahaan atau produk dilecehkan oleh orang lain, serta membentuk rekomendasi positif dari mulut ke mulut yang sangat menguntungkan bagi perusahaan.</w:t>
      </w:r>
    </w:p>
    <w:p w:rsidR="00A366D5" w:rsidRDefault="00A366D5" w:rsidP="003F20ED">
      <w:pPr>
        <w:spacing w:after="0" w:line="480" w:lineRule="auto"/>
        <w:jc w:val="both"/>
        <w:rPr>
          <w:rFonts w:ascii="Times New Roman" w:hAnsi="Times New Roman"/>
          <w:sz w:val="24"/>
          <w:szCs w:val="24"/>
          <w:lang w:val="id-ID"/>
        </w:rPr>
      </w:pPr>
    </w:p>
    <w:p w:rsidR="003F20ED" w:rsidRDefault="00A366D5" w:rsidP="003F20ED">
      <w:pPr>
        <w:spacing w:after="0" w:line="480" w:lineRule="auto"/>
        <w:jc w:val="both"/>
        <w:rPr>
          <w:rFonts w:ascii="Times New Roman" w:hAnsi="Times New Roman"/>
          <w:b/>
          <w:sz w:val="24"/>
          <w:szCs w:val="24"/>
          <w:lang w:val="id-ID"/>
        </w:rPr>
      </w:pPr>
      <w:r w:rsidRPr="007C22FA">
        <w:rPr>
          <w:rFonts w:ascii="Times New Roman" w:hAnsi="Times New Roman"/>
          <w:b/>
          <w:sz w:val="24"/>
          <w:szCs w:val="24"/>
          <w:lang w:val="id-ID"/>
        </w:rPr>
        <w:t>2.2</w:t>
      </w:r>
      <w:r>
        <w:rPr>
          <w:rFonts w:ascii="Times New Roman" w:hAnsi="Times New Roman"/>
          <w:sz w:val="24"/>
          <w:szCs w:val="24"/>
          <w:lang w:val="id-ID"/>
        </w:rPr>
        <w:t xml:space="preserve">   </w:t>
      </w:r>
      <w:r>
        <w:rPr>
          <w:rFonts w:ascii="Times New Roman" w:hAnsi="Times New Roman"/>
          <w:b/>
          <w:sz w:val="24"/>
          <w:szCs w:val="24"/>
          <w:lang w:val="id-ID"/>
        </w:rPr>
        <w:t>Hasil Penelitian Terdahulu</w:t>
      </w:r>
    </w:p>
    <w:p w:rsidR="00A366D5" w:rsidRPr="00A366D5" w:rsidRDefault="004751F0" w:rsidP="003F20ED">
      <w:pPr>
        <w:spacing w:after="0" w:line="480" w:lineRule="auto"/>
        <w:jc w:val="both"/>
        <w:rPr>
          <w:rFonts w:ascii="Times New Roman" w:hAnsi="Times New Roman"/>
          <w:b/>
          <w:sz w:val="24"/>
          <w:szCs w:val="24"/>
          <w:lang w:val="id-ID"/>
        </w:rPr>
      </w:pPr>
      <w:r>
        <w:rPr>
          <w:rFonts w:ascii="Times New Roman" w:hAnsi="Times New Roman"/>
          <w:b/>
          <w:sz w:val="24"/>
          <w:szCs w:val="24"/>
          <w:lang w:val="id-ID"/>
        </w:rPr>
        <w:tab/>
      </w:r>
      <w:r>
        <w:rPr>
          <w:rFonts w:ascii="Times New Roman" w:hAnsi="Times New Roman"/>
          <w:b/>
          <w:sz w:val="24"/>
          <w:szCs w:val="24"/>
          <w:lang w:val="id-ID"/>
        </w:rPr>
        <w:tab/>
      </w:r>
      <w:r w:rsidR="007D4CF5">
        <w:rPr>
          <w:rFonts w:ascii="Times New Roman" w:hAnsi="Times New Roman"/>
          <w:b/>
          <w:sz w:val="24"/>
          <w:szCs w:val="24"/>
          <w:lang w:val="id-ID"/>
        </w:rPr>
        <w:t xml:space="preserve">Tabel 2.1 </w:t>
      </w:r>
      <w:r>
        <w:rPr>
          <w:rFonts w:ascii="Times New Roman" w:hAnsi="Times New Roman"/>
          <w:b/>
          <w:sz w:val="24"/>
          <w:szCs w:val="24"/>
          <w:lang w:val="id-ID"/>
        </w:rPr>
        <w:t>Hasil Penelitian Terdahulu</w:t>
      </w:r>
      <w:r w:rsidR="00A366D5">
        <w:rPr>
          <w:rFonts w:ascii="Times New Roman" w:hAnsi="Times New Roman"/>
          <w:b/>
          <w:sz w:val="24"/>
          <w:szCs w:val="24"/>
          <w:lang w:val="id-ID"/>
        </w:rPr>
        <w:tab/>
      </w:r>
    </w:p>
    <w:tbl>
      <w:tblPr>
        <w:tblStyle w:val="TableGrid"/>
        <w:tblW w:w="0" w:type="auto"/>
        <w:tblLayout w:type="fixed"/>
        <w:tblLook w:val="04A0" w:firstRow="1" w:lastRow="0" w:firstColumn="1" w:lastColumn="0" w:noHBand="0" w:noVBand="1"/>
      </w:tblPr>
      <w:tblGrid>
        <w:gridCol w:w="2405"/>
        <w:gridCol w:w="2552"/>
        <w:gridCol w:w="2126"/>
      </w:tblGrid>
      <w:tr w:rsidR="00A366D5" w:rsidTr="00F10990">
        <w:tc>
          <w:tcPr>
            <w:tcW w:w="2405" w:type="dxa"/>
          </w:tcPr>
          <w:p w:rsidR="00A366D5" w:rsidRDefault="00A366D5" w:rsidP="003F20ED">
            <w:pPr>
              <w:spacing w:line="480" w:lineRule="auto"/>
              <w:jc w:val="both"/>
              <w:rPr>
                <w:rFonts w:ascii="Times New Roman" w:hAnsi="Times New Roman"/>
                <w:b/>
                <w:sz w:val="24"/>
                <w:szCs w:val="24"/>
                <w:lang w:val="id-ID"/>
              </w:rPr>
            </w:pPr>
            <w:r>
              <w:rPr>
                <w:rFonts w:ascii="Times New Roman" w:hAnsi="Times New Roman"/>
                <w:b/>
                <w:sz w:val="24"/>
                <w:szCs w:val="24"/>
                <w:lang w:val="id-ID"/>
              </w:rPr>
              <w:t>Peneliti</w:t>
            </w:r>
          </w:p>
        </w:tc>
        <w:tc>
          <w:tcPr>
            <w:tcW w:w="2552" w:type="dxa"/>
          </w:tcPr>
          <w:p w:rsidR="00A366D5" w:rsidRDefault="00A366D5" w:rsidP="003F20ED">
            <w:pPr>
              <w:spacing w:line="480" w:lineRule="auto"/>
              <w:jc w:val="both"/>
              <w:rPr>
                <w:rFonts w:ascii="Times New Roman" w:hAnsi="Times New Roman"/>
                <w:b/>
                <w:sz w:val="24"/>
                <w:szCs w:val="24"/>
                <w:lang w:val="id-ID"/>
              </w:rPr>
            </w:pPr>
            <w:r>
              <w:rPr>
                <w:rFonts w:ascii="Times New Roman" w:hAnsi="Times New Roman"/>
                <w:b/>
                <w:sz w:val="24"/>
                <w:szCs w:val="24"/>
                <w:lang w:val="id-ID"/>
              </w:rPr>
              <w:t>Judul</w:t>
            </w:r>
          </w:p>
        </w:tc>
        <w:tc>
          <w:tcPr>
            <w:tcW w:w="2126" w:type="dxa"/>
          </w:tcPr>
          <w:p w:rsidR="00A366D5" w:rsidRDefault="00A366D5" w:rsidP="003F20ED">
            <w:pPr>
              <w:spacing w:line="480" w:lineRule="auto"/>
              <w:jc w:val="both"/>
              <w:rPr>
                <w:rFonts w:ascii="Times New Roman" w:hAnsi="Times New Roman"/>
                <w:b/>
                <w:sz w:val="24"/>
                <w:szCs w:val="24"/>
                <w:lang w:val="id-ID"/>
              </w:rPr>
            </w:pPr>
            <w:r>
              <w:rPr>
                <w:rFonts w:ascii="Times New Roman" w:hAnsi="Times New Roman"/>
                <w:b/>
                <w:sz w:val="24"/>
                <w:szCs w:val="24"/>
                <w:lang w:val="id-ID"/>
              </w:rPr>
              <w:t>Kesimpulan</w:t>
            </w:r>
          </w:p>
        </w:tc>
      </w:tr>
      <w:tr w:rsidR="00A366D5" w:rsidTr="00F10990">
        <w:tc>
          <w:tcPr>
            <w:tcW w:w="2405" w:type="dxa"/>
          </w:tcPr>
          <w:p w:rsidR="00A366D5" w:rsidRPr="00F10990" w:rsidRDefault="00F10990" w:rsidP="003F20ED">
            <w:pPr>
              <w:spacing w:line="480" w:lineRule="auto"/>
              <w:jc w:val="both"/>
              <w:rPr>
                <w:rFonts w:ascii="Times New Roman" w:hAnsi="Times New Roman"/>
                <w:sz w:val="24"/>
                <w:szCs w:val="24"/>
                <w:lang w:val="id-ID"/>
              </w:rPr>
            </w:pPr>
            <w:r>
              <w:rPr>
                <w:rFonts w:ascii="Times New Roman" w:hAnsi="Times New Roman"/>
                <w:sz w:val="24"/>
                <w:szCs w:val="24"/>
                <w:lang w:val="id-ID"/>
              </w:rPr>
              <w:t>Mochamad Toriq (STIESIA Surabaya)</w:t>
            </w:r>
            <w:r w:rsidR="00304E40">
              <w:rPr>
                <w:rFonts w:ascii="Times New Roman" w:hAnsi="Times New Roman"/>
                <w:sz w:val="24"/>
                <w:szCs w:val="24"/>
                <w:lang w:val="id-ID"/>
              </w:rPr>
              <w:t>.</w:t>
            </w:r>
          </w:p>
        </w:tc>
        <w:tc>
          <w:tcPr>
            <w:tcW w:w="2552" w:type="dxa"/>
          </w:tcPr>
          <w:p w:rsidR="00A366D5" w:rsidRPr="00F10990" w:rsidRDefault="00F10990" w:rsidP="003F20ED">
            <w:pPr>
              <w:spacing w:line="480" w:lineRule="auto"/>
              <w:jc w:val="both"/>
              <w:rPr>
                <w:rFonts w:ascii="Times New Roman" w:hAnsi="Times New Roman"/>
                <w:sz w:val="24"/>
                <w:szCs w:val="24"/>
                <w:lang w:val="id-ID"/>
              </w:rPr>
            </w:pPr>
            <w:r>
              <w:rPr>
                <w:rFonts w:ascii="Times New Roman" w:hAnsi="Times New Roman"/>
                <w:sz w:val="24"/>
                <w:szCs w:val="24"/>
                <w:lang w:val="id-ID"/>
              </w:rPr>
              <w:t>Pengaruh Fasilitas dan Kualitas Lay</w:t>
            </w:r>
            <w:r w:rsidR="00304E40">
              <w:rPr>
                <w:rFonts w:ascii="Times New Roman" w:hAnsi="Times New Roman"/>
                <w:sz w:val="24"/>
                <w:szCs w:val="24"/>
                <w:lang w:val="id-ID"/>
              </w:rPr>
              <w:t xml:space="preserve">anan terhadap Kepuasan </w:t>
            </w:r>
          </w:p>
        </w:tc>
        <w:tc>
          <w:tcPr>
            <w:tcW w:w="2126" w:type="dxa"/>
          </w:tcPr>
          <w:p w:rsidR="00A366D5" w:rsidRPr="00F10990" w:rsidRDefault="00F10990" w:rsidP="003F20ED">
            <w:pPr>
              <w:spacing w:line="480" w:lineRule="auto"/>
              <w:jc w:val="both"/>
              <w:rPr>
                <w:rFonts w:ascii="Times New Roman" w:hAnsi="Times New Roman"/>
                <w:sz w:val="24"/>
                <w:szCs w:val="24"/>
                <w:lang w:val="id-ID"/>
              </w:rPr>
            </w:pPr>
            <w:r>
              <w:rPr>
                <w:rFonts w:ascii="Times New Roman" w:hAnsi="Times New Roman"/>
                <w:sz w:val="24"/>
                <w:szCs w:val="24"/>
                <w:lang w:val="id-ID"/>
              </w:rPr>
              <w:t>Pada penelitian ini,</w:t>
            </w:r>
            <w:r w:rsidR="00304E40">
              <w:rPr>
                <w:rFonts w:ascii="Times New Roman" w:hAnsi="Times New Roman"/>
                <w:sz w:val="24"/>
                <w:szCs w:val="24"/>
                <w:lang w:val="id-ID"/>
              </w:rPr>
              <w:t xml:space="preserve"> hasil menunjukkan pengaruh variabel fasilitas dan kualitas layanan terhadap kepuasan adalah signifikan.</w:t>
            </w:r>
          </w:p>
        </w:tc>
      </w:tr>
      <w:tr w:rsidR="00A366D5" w:rsidTr="00F10990">
        <w:tc>
          <w:tcPr>
            <w:tcW w:w="2405" w:type="dxa"/>
          </w:tcPr>
          <w:p w:rsidR="00A366D5" w:rsidRDefault="00304E40" w:rsidP="003F20ED">
            <w:pPr>
              <w:spacing w:line="480" w:lineRule="auto"/>
              <w:jc w:val="both"/>
              <w:rPr>
                <w:rFonts w:ascii="Times New Roman" w:hAnsi="Times New Roman"/>
                <w:sz w:val="24"/>
                <w:szCs w:val="24"/>
                <w:lang w:val="id-ID"/>
              </w:rPr>
            </w:pPr>
            <w:r>
              <w:rPr>
                <w:rFonts w:ascii="Times New Roman" w:hAnsi="Times New Roman"/>
                <w:sz w:val="24"/>
                <w:szCs w:val="24"/>
                <w:lang w:val="id-ID"/>
              </w:rPr>
              <w:t>Ninik Srijani, Achmad Sukma Hidayat.</w:t>
            </w:r>
          </w:p>
          <w:p w:rsidR="00304E40" w:rsidRPr="00304E40" w:rsidRDefault="00304E40" w:rsidP="003F20ED">
            <w:pPr>
              <w:spacing w:line="480" w:lineRule="auto"/>
              <w:jc w:val="both"/>
              <w:rPr>
                <w:rFonts w:ascii="Times New Roman" w:hAnsi="Times New Roman"/>
                <w:sz w:val="24"/>
                <w:szCs w:val="24"/>
                <w:lang w:val="id-ID"/>
              </w:rPr>
            </w:pPr>
            <w:r>
              <w:rPr>
                <w:rFonts w:ascii="Times New Roman" w:hAnsi="Times New Roman"/>
                <w:sz w:val="24"/>
                <w:szCs w:val="24"/>
                <w:lang w:val="id-ID"/>
              </w:rPr>
              <w:t>(Universitas PGRI Madiun)</w:t>
            </w:r>
          </w:p>
        </w:tc>
        <w:tc>
          <w:tcPr>
            <w:tcW w:w="2552" w:type="dxa"/>
          </w:tcPr>
          <w:p w:rsidR="00A366D5" w:rsidRPr="00304E40" w:rsidRDefault="00304E40" w:rsidP="003F20ED">
            <w:pPr>
              <w:spacing w:line="480" w:lineRule="auto"/>
              <w:jc w:val="both"/>
              <w:rPr>
                <w:rFonts w:ascii="Times New Roman" w:hAnsi="Times New Roman"/>
                <w:sz w:val="24"/>
                <w:szCs w:val="24"/>
                <w:lang w:val="id-ID"/>
              </w:rPr>
            </w:pPr>
            <w:r>
              <w:rPr>
                <w:rFonts w:ascii="Times New Roman" w:hAnsi="Times New Roman"/>
                <w:sz w:val="24"/>
                <w:szCs w:val="24"/>
                <w:lang w:val="id-ID"/>
              </w:rPr>
              <w:t>Pengaruh Fasilitas Terhadap Kepuasan</w:t>
            </w:r>
          </w:p>
        </w:tc>
        <w:tc>
          <w:tcPr>
            <w:tcW w:w="2126" w:type="dxa"/>
          </w:tcPr>
          <w:p w:rsidR="00A366D5" w:rsidRPr="00304E40" w:rsidRDefault="00304E40" w:rsidP="003F20ED">
            <w:pPr>
              <w:spacing w:line="480" w:lineRule="auto"/>
              <w:jc w:val="both"/>
              <w:rPr>
                <w:rFonts w:ascii="Times New Roman" w:hAnsi="Times New Roman"/>
                <w:sz w:val="24"/>
                <w:szCs w:val="24"/>
                <w:lang w:val="id-ID"/>
              </w:rPr>
            </w:pPr>
            <w:r>
              <w:rPr>
                <w:rFonts w:ascii="Times New Roman" w:hAnsi="Times New Roman"/>
                <w:sz w:val="24"/>
                <w:szCs w:val="24"/>
                <w:lang w:val="id-ID"/>
              </w:rPr>
              <w:t>Hasil Penelitian menunjukkan bahwa kepuasan cukup tinggi, hal i</w:t>
            </w:r>
            <w:r w:rsidR="00E15791">
              <w:rPr>
                <w:rFonts w:ascii="Times New Roman" w:hAnsi="Times New Roman"/>
                <w:sz w:val="24"/>
                <w:szCs w:val="24"/>
                <w:lang w:val="id-ID"/>
              </w:rPr>
              <w:t>ni dapat dilihat dari kuisioner, dimana 51,49% menyatakan puas.</w:t>
            </w:r>
          </w:p>
        </w:tc>
      </w:tr>
      <w:tr w:rsidR="00A366D5" w:rsidTr="00F10990">
        <w:tc>
          <w:tcPr>
            <w:tcW w:w="2405" w:type="dxa"/>
          </w:tcPr>
          <w:p w:rsidR="00A366D5" w:rsidRDefault="007C22FA" w:rsidP="003F20ED">
            <w:pPr>
              <w:spacing w:line="480" w:lineRule="auto"/>
              <w:jc w:val="both"/>
              <w:rPr>
                <w:rFonts w:ascii="Times New Roman" w:hAnsi="Times New Roman"/>
                <w:sz w:val="24"/>
                <w:szCs w:val="24"/>
                <w:lang w:val="id-ID"/>
              </w:rPr>
            </w:pPr>
            <w:r>
              <w:rPr>
                <w:rFonts w:ascii="Times New Roman" w:hAnsi="Times New Roman"/>
                <w:sz w:val="24"/>
                <w:szCs w:val="24"/>
                <w:lang w:val="id-ID"/>
              </w:rPr>
              <w:t>Yineu Nur Layaalin</w:t>
            </w:r>
          </w:p>
          <w:p w:rsidR="007C22FA" w:rsidRPr="007C22FA" w:rsidRDefault="007C22FA" w:rsidP="003F20ED">
            <w:pPr>
              <w:spacing w:line="480" w:lineRule="auto"/>
              <w:jc w:val="both"/>
              <w:rPr>
                <w:rFonts w:ascii="Times New Roman" w:hAnsi="Times New Roman"/>
                <w:sz w:val="24"/>
                <w:szCs w:val="24"/>
                <w:lang w:val="id-ID"/>
              </w:rPr>
            </w:pPr>
            <w:r>
              <w:rPr>
                <w:rFonts w:ascii="Times New Roman" w:hAnsi="Times New Roman"/>
                <w:sz w:val="24"/>
                <w:szCs w:val="24"/>
                <w:lang w:val="id-ID"/>
              </w:rPr>
              <w:t>(Universitas Negeri Yogyakarta)</w:t>
            </w:r>
          </w:p>
        </w:tc>
        <w:tc>
          <w:tcPr>
            <w:tcW w:w="2552" w:type="dxa"/>
          </w:tcPr>
          <w:p w:rsidR="00A366D5" w:rsidRPr="007C22FA" w:rsidRDefault="007C22FA" w:rsidP="003F20ED">
            <w:pPr>
              <w:spacing w:line="480" w:lineRule="auto"/>
              <w:jc w:val="both"/>
              <w:rPr>
                <w:rFonts w:ascii="Times New Roman" w:hAnsi="Times New Roman"/>
                <w:sz w:val="24"/>
                <w:szCs w:val="24"/>
                <w:lang w:val="id-ID"/>
              </w:rPr>
            </w:pPr>
            <w:r>
              <w:rPr>
                <w:rFonts w:ascii="Times New Roman" w:hAnsi="Times New Roman"/>
                <w:sz w:val="24"/>
                <w:szCs w:val="24"/>
                <w:lang w:val="id-ID"/>
              </w:rPr>
              <w:t>Pengaruh Kualitas Layanan, Harga dan Fasilitas terhadap Kepuasan</w:t>
            </w:r>
          </w:p>
        </w:tc>
        <w:tc>
          <w:tcPr>
            <w:tcW w:w="2126" w:type="dxa"/>
          </w:tcPr>
          <w:p w:rsidR="00A366D5" w:rsidRPr="007C22FA" w:rsidRDefault="007C22FA" w:rsidP="003F20ED">
            <w:pPr>
              <w:spacing w:line="480" w:lineRule="auto"/>
              <w:jc w:val="both"/>
              <w:rPr>
                <w:rFonts w:ascii="Times New Roman" w:hAnsi="Times New Roman"/>
                <w:sz w:val="24"/>
                <w:szCs w:val="24"/>
                <w:lang w:val="id-ID"/>
              </w:rPr>
            </w:pPr>
            <w:r>
              <w:rPr>
                <w:rFonts w:ascii="Times New Roman" w:hAnsi="Times New Roman"/>
                <w:sz w:val="24"/>
                <w:szCs w:val="24"/>
                <w:lang w:val="id-ID"/>
              </w:rPr>
              <w:t>Terdapat pengaruh positif Kualitas Layanan, Harga dan Fasilitas berpengaruh secara bersama – sama terhadap kepuasan</w:t>
            </w:r>
          </w:p>
        </w:tc>
      </w:tr>
    </w:tbl>
    <w:p w:rsidR="00A366D5" w:rsidRPr="00A366D5" w:rsidRDefault="00A366D5" w:rsidP="003F20ED">
      <w:pPr>
        <w:spacing w:after="0" w:line="480" w:lineRule="auto"/>
        <w:jc w:val="both"/>
        <w:rPr>
          <w:rFonts w:ascii="Times New Roman" w:hAnsi="Times New Roman"/>
          <w:b/>
          <w:sz w:val="24"/>
          <w:szCs w:val="24"/>
          <w:lang w:val="id-ID"/>
        </w:rPr>
      </w:pPr>
    </w:p>
    <w:p w:rsidR="003F20ED" w:rsidRPr="0055351D" w:rsidRDefault="004B0054" w:rsidP="00E775BE">
      <w:pPr>
        <w:pStyle w:val="Heading2"/>
        <w:spacing w:after="240"/>
        <w:rPr>
          <w:rFonts w:cs="Times New Roman"/>
          <w:color w:val="auto"/>
          <w:szCs w:val="24"/>
        </w:rPr>
      </w:pPr>
      <w:bookmarkStart w:id="16" w:name="_Toc520153038"/>
      <w:r>
        <w:rPr>
          <w:rFonts w:cs="Times New Roman"/>
          <w:color w:val="auto"/>
          <w:szCs w:val="24"/>
        </w:rPr>
        <w:t>2.3</w:t>
      </w:r>
      <w:r w:rsidR="003F20ED" w:rsidRPr="0055351D">
        <w:rPr>
          <w:rFonts w:cs="Times New Roman"/>
          <w:color w:val="auto"/>
          <w:szCs w:val="24"/>
        </w:rPr>
        <w:tab/>
        <w:t>Kerangka Pemikiran</w:t>
      </w:r>
      <w:bookmarkEnd w:id="16"/>
    </w:p>
    <w:p w:rsidR="003F20ED" w:rsidRPr="0055351D" w:rsidRDefault="003F20ED" w:rsidP="003F20ED">
      <w:pPr>
        <w:spacing w:after="0" w:line="480" w:lineRule="auto"/>
        <w:jc w:val="both"/>
        <w:rPr>
          <w:rFonts w:ascii="Times New Roman" w:eastAsiaTheme="minorHAnsi" w:hAnsi="Times New Roman"/>
          <w:sz w:val="24"/>
          <w:szCs w:val="24"/>
        </w:rPr>
      </w:pPr>
      <w:r w:rsidRPr="007C22FA">
        <w:rPr>
          <w:rFonts w:ascii="Times New Roman" w:eastAsiaTheme="minorHAnsi" w:hAnsi="Times New Roman"/>
          <w:sz w:val="24"/>
          <w:szCs w:val="24"/>
          <w:lang w:val="id-ID"/>
        </w:rPr>
        <w:tab/>
        <w:t xml:space="preserve">Bank adalah lembaga keuangan yang kegiatan utamanya menghimpun dana dari masyarakat dan menyalurkannya kembali dana tersebut ke masyarakat serta memberikan jasa bank lainnya (Kasmir, 2012:12). </w:t>
      </w:r>
      <w:r w:rsidRPr="0055351D">
        <w:rPr>
          <w:rFonts w:ascii="Times New Roman" w:eastAsiaTheme="minorHAnsi" w:hAnsi="Times New Roman"/>
          <w:sz w:val="24"/>
          <w:szCs w:val="24"/>
        </w:rPr>
        <w:t>Menurut Undang-undang Negara Republik Indonesia Nomor 10 Tahun 1998 Tentang Perubahan atas Undang-undang No.7 Tahun 1992 Tentang Perbankan, bank merupakan badan usaha yang menghimpun dana dari masyarakat dalam bentuk simpanan dan menyalurkan kepada masyarakat dalam bentuk kredit dan atau bentuk-bentuk lainnya dalam rangka meningkatkan taraf hidup rakyat banyak.</w:t>
      </w:r>
    </w:p>
    <w:p w:rsidR="003F20ED" w:rsidRPr="0055351D" w:rsidRDefault="003F20ED" w:rsidP="003F20ED">
      <w:pPr>
        <w:spacing w:after="0" w:line="480" w:lineRule="auto"/>
        <w:ind w:firstLine="709"/>
        <w:jc w:val="both"/>
        <w:rPr>
          <w:rFonts w:ascii="Times New Roman" w:hAnsi="Times New Roman"/>
          <w:sz w:val="24"/>
          <w:szCs w:val="24"/>
        </w:rPr>
      </w:pPr>
      <w:r w:rsidRPr="0055351D">
        <w:rPr>
          <w:rFonts w:ascii="Times New Roman" w:eastAsiaTheme="minorHAnsi" w:hAnsi="Times New Roman"/>
          <w:sz w:val="24"/>
          <w:szCs w:val="24"/>
        </w:rPr>
        <w:tab/>
        <w:t xml:space="preserve">Selain kegiatan penghimpunan dan penyaluran dana bank juga memberikan jasa – jasa lainnya guna meningkatkan pendapatan. Jasa – jasa lainnya ini bisa berupa </w:t>
      </w:r>
      <w:r w:rsidRPr="0055351D">
        <w:rPr>
          <w:rFonts w:ascii="Times New Roman" w:eastAsiaTheme="minorHAnsi" w:hAnsi="Times New Roman"/>
          <w:i/>
          <w:sz w:val="24"/>
          <w:szCs w:val="24"/>
        </w:rPr>
        <w:t xml:space="preserve">transfer, clearing, </w:t>
      </w:r>
      <w:r w:rsidRPr="0055351D">
        <w:rPr>
          <w:rFonts w:ascii="Times New Roman" w:eastAsiaTheme="minorHAnsi" w:hAnsi="Times New Roman"/>
          <w:sz w:val="24"/>
          <w:szCs w:val="24"/>
        </w:rPr>
        <w:t xml:space="preserve">inkaso, </w:t>
      </w:r>
      <w:r w:rsidRPr="0055351D">
        <w:rPr>
          <w:rFonts w:ascii="Times New Roman" w:eastAsiaTheme="minorHAnsi" w:hAnsi="Times New Roman"/>
          <w:i/>
          <w:sz w:val="24"/>
          <w:szCs w:val="24"/>
        </w:rPr>
        <w:t>safe deposit box, bank card.</w:t>
      </w:r>
      <w:r w:rsidRPr="0055351D">
        <w:rPr>
          <w:rFonts w:ascii="Times New Roman" w:eastAsiaTheme="minorHAnsi" w:hAnsi="Times New Roman"/>
          <w:sz w:val="24"/>
          <w:szCs w:val="24"/>
        </w:rPr>
        <w:t xml:space="preserve"> Untuk bisa memperkenalkan dan menawarkan jasa – jasa tersebut, bank harus menggunakan strategi pemasaran bank atau 7P. Unsur dari 7P tersebut </w:t>
      </w:r>
      <w:r w:rsidRPr="0055351D">
        <w:rPr>
          <w:rFonts w:ascii="Times New Roman" w:hAnsi="Times New Roman"/>
          <w:sz w:val="24"/>
          <w:szCs w:val="24"/>
        </w:rPr>
        <w:t xml:space="preserve">adalah </w:t>
      </w:r>
      <w:r w:rsidRPr="0055351D">
        <w:rPr>
          <w:rFonts w:ascii="Times New Roman" w:hAnsi="Times New Roman"/>
          <w:i/>
          <w:sz w:val="24"/>
          <w:szCs w:val="24"/>
        </w:rPr>
        <w:t>product, price, people, place, promotion, process, physical evidence</w:t>
      </w:r>
      <w:r w:rsidRPr="0055351D">
        <w:rPr>
          <w:rFonts w:ascii="Times New Roman" w:hAnsi="Times New Roman"/>
          <w:sz w:val="24"/>
          <w:szCs w:val="24"/>
        </w:rPr>
        <w:t xml:space="preserve">. Objek yang diteliti adalah sebuah bank konvensional, yaitu Bank Tabungan Negara yang beralamat di jalan Jawa no.7 Bandung. Unsur yang penulis teliti  adalah </w:t>
      </w:r>
      <w:r w:rsidRPr="0055351D">
        <w:rPr>
          <w:rFonts w:ascii="Times New Roman" w:hAnsi="Times New Roman"/>
          <w:i/>
          <w:sz w:val="24"/>
          <w:szCs w:val="24"/>
        </w:rPr>
        <w:t xml:space="preserve">physical evidence, </w:t>
      </w:r>
      <w:r w:rsidRPr="0055351D">
        <w:rPr>
          <w:rFonts w:ascii="Times New Roman" w:hAnsi="Times New Roman"/>
          <w:sz w:val="24"/>
          <w:szCs w:val="24"/>
        </w:rPr>
        <w:t xml:space="preserve">komponen yang terdapat pada </w:t>
      </w:r>
      <w:r w:rsidRPr="0055351D">
        <w:rPr>
          <w:rFonts w:ascii="Times New Roman" w:hAnsi="Times New Roman"/>
          <w:i/>
          <w:sz w:val="24"/>
          <w:szCs w:val="24"/>
        </w:rPr>
        <w:t xml:space="preserve">physical evidence </w:t>
      </w:r>
      <w:r w:rsidRPr="0055351D">
        <w:rPr>
          <w:rFonts w:ascii="Times New Roman" w:hAnsi="Times New Roman"/>
          <w:sz w:val="24"/>
          <w:szCs w:val="24"/>
        </w:rPr>
        <w:t>yaitu Fasilitas Ruangan dan Fasilitas Parkir. Bila fasilitas ruangan dan parkir yang terdapat pada suatu bank sesuai dengan apa yang nasabah harapakan  maka akan membuat nasabah bank puas, namun sebaliknya  jika tata letak ruangan kurang rapih dan fasilitas parkir yang kurang memadai serta kurang rapih akan membuat nasabah tidak puas dan berpikir untuk mencari bank lain yang lebih baik dan nyaman fasilitas ruangan serta fasilitas parkirnya. Berikut ini kerangka pemikiran mengenai bagian yang penulis teliti :</w:t>
      </w:r>
    </w:p>
    <w:p w:rsidR="00222CFC" w:rsidRPr="0055351D" w:rsidRDefault="00222CFC">
      <w:pPr>
        <w:rPr>
          <w:rFonts w:ascii="Times New Roman" w:hAnsi="Times New Roman"/>
          <w:noProof/>
          <w:sz w:val="24"/>
          <w:szCs w:val="24"/>
        </w:rPr>
      </w:pPr>
      <w:r w:rsidRPr="0055351D">
        <w:rPr>
          <w:rFonts w:ascii="Times New Roman" w:hAnsi="Times New Roman"/>
          <w:noProof/>
          <w:sz w:val="24"/>
          <w:szCs w:val="24"/>
        </w:rPr>
        <w:br w:type="page"/>
      </w:r>
    </w:p>
    <w:p w:rsidR="003F20ED" w:rsidRPr="0055351D" w:rsidRDefault="00EE4268" w:rsidP="003F20ED">
      <w:pPr>
        <w:spacing w:after="0"/>
        <w:rPr>
          <w:rFonts w:ascii="Times New Roman" w:hAnsi="Times New Roman"/>
          <w:noProof/>
          <w:sz w:val="24"/>
          <w:szCs w:val="24"/>
        </w:rPr>
      </w:pPr>
      <w:r w:rsidRPr="0055351D">
        <w:rPr>
          <w:rFonts w:ascii="Times New Roman" w:hAnsi="Times New Roman"/>
          <w:noProof/>
          <w:sz w:val="24"/>
          <w:szCs w:val="24"/>
          <w:lang w:val="id-ID" w:eastAsia="id-ID"/>
        </w:rPr>
        <mc:AlternateContent>
          <mc:Choice Requires="wpg">
            <w:drawing>
              <wp:anchor distT="0" distB="0" distL="114300" distR="114300" simplePos="0" relativeHeight="251638784" behindDoc="0" locked="0" layoutInCell="1" allowOverlap="1" wp14:anchorId="06E82478" wp14:editId="12CBCA7E">
                <wp:simplePos x="0" y="0"/>
                <wp:positionH relativeFrom="margin">
                  <wp:posOffset>-143348</wp:posOffset>
                </wp:positionH>
                <wp:positionV relativeFrom="paragraph">
                  <wp:posOffset>190500</wp:posOffset>
                </wp:positionV>
                <wp:extent cx="5524500" cy="4181475"/>
                <wp:effectExtent l="0" t="0" r="19050" b="28575"/>
                <wp:wrapNone/>
                <wp:docPr id="3" name="Group 3"/>
                <wp:cNvGraphicFramePr/>
                <a:graphic xmlns:a="http://schemas.openxmlformats.org/drawingml/2006/main">
                  <a:graphicData uri="http://schemas.microsoft.com/office/word/2010/wordprocessingGroup">
                    <wpg:wgp>
                      <wpg:cNvGrpSpPr/>
                      <wpg:grpSpPr>
                        <a:xfrm>
                          <a:off x="0" y="0"/>
                          <a:ext cx="5524500" cy="4181475"/>
                          <a:chOff x="0" y="0"/>
                          <a:chExt cx="5524500" cy="4181475"/>
                        </a:xfrm>
                      </wpg:grpSpPr>
                      <wps:wsp>
                        <wps:cNvPr id="4" name="Rectangle 4"/>
                        <wps:cNvSpPr/>
                        <wps:spPr>
                          <a:xfrm>
                            <a:off x="2133600" y="0"/>
                            <a:ext cx="1068019" cy="336499"/>
                          </a:xfrm>
                          <a:prstGeom prst="rect">
                            <a:avLst/>
                          </a:prstGeom>
                          <a:ln w="12700">
                            <a:solidFill>
                              <a:schemeClr val="tx1"/>
                            </a:solidFill>
                          </a:ln>
                        </wps:spPr>
                        <wps:style>
                          <a:lnRef idx="2">
                            <a:schemeClr val="dk1"/>
                          </a:lnRef>
                          <a:fillRef idx="1">
                            <a:schemeClr val="lt1"/>
                          </a:fillRef>
                          <a:effectRef idx="0">
                            <a:schemeClr val="dk1"/>
                          </a:effectRef>
                          <a:fontRef idx="minor">
                            <a:schemeClr val="dk1"/>
                          </a:fontRef>
                        </wps:style>
                        <wps:txbx>
                          <w:txbxContent>
                            <w:p w:rsidR="007D4CF5" w:rsidRPr="000E77E4" w:rsidRDefault="007D4CF5" w:rsidP="003F20ED">
                              <w:pPr>
                                <w:spacing w:after="0"/>
                                <w:jc w:val="center"/>
                                <w:rPr>
                                  <w:rFonts w:ascii="Times New Roman" w:hAnsi="Times New Roman"/>
                                </w:rPr>
                              </w:pPr>
                              <w:r w:rsidRPr="000E77E4">
                                <w:rPr>
                                  <w:rFonts w:ascii="Times New Roman" w:hAnsi="Times New Roman"/>
                                </w:rPr>
                                <w:t>Kegiatan Bank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Rectangle 5"/>
                        <wps:cNvSpPr/>
                        <wps:spPr>
                          <a:xfrm>
                            <a:off x="266700" y="695325"/>
                            <a:ext cx="1133475" cy="447675"/>
                          </a:xfrm>
                          <a:prstGeom prst="rect">
                            <a:avLst/>
                          </a:prstGeom>
                          <a:ln w="12700">
                            <a:solidFill>
                              <a:schemeClr val="tx1"/>
                            </a:solidFill>
                          </a:ln>
                        </wps:spPr>
                        <wps:style>
                          <a:lnRef idx="2">
                            <a:schemeClr val="dk1"/>
                          </a:lnRef>
                          <a:fillRef idx="1">
                            <a:schemeClr val="lt1"/>
                          </a:fillRef>
                          <a:effectRef idx="0">
                            <a:schemeClr val="dk1"/>
                          </a:effectRef>
                          <a:fontRef idx="minor">
                            <a:schemeClr val="dk1"/>
                          </a:fontRef>
                        </wps:style>
                        <wps:txbx>
                          <w:txbxContent>
                            <w:p w:rsidR="007D4CF5" w:rsidRPr="000E77E4" w:rsidRDefault="007D4CF5" w:rsidP="003F20ED">
                              <w:pPr>
                                <w:spacing w:after="0"/>
                                <w:jc w:val="center"/>
                                <w:rPr>
                                  <w:rFonts w:ascii="Times New Roman" w:hAnsi="Times New Roman"/>
                                </w:rPr>
                              </w:pPr>
                              <w:r w:rsidRPr="000E77E4">
                                <w:rPr>
                                  <w:rFonts w:ascii="Times New Roman" w:hAnsi="Times New Roman"/>
                                </w:rPr>
                                <w:t>Penghimpunan Dana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Rectangle 6"/>
                        <wps:cNvSpPr/>
                        <wps:spPr>
                          <a:xfrm>
                            <a:off x="2124075" y="714375"/>
                            <a:ext cx="1067435" cy="457200"/>
                          </a:xfrm>
                          <a:prstGeom prst="rect">
                            <a:avLst/>
                          </a:prstGeom>
                          <a:ln w="12700">
                            <a:solidFill>
                              <a:schemeClr val="tx1"/>
                            </a:solidFill>
                          </a:ln>
                        </wps:spPr>
                        <wps:style>
                          <a:lnRef idx="2">
                            <a:schemeClr val="dk1"/>
                          </a:lnRef>
                          <a:fillRef idx="1">
                            <a:schemeClr val="lt1"/>
                          </a:fillRef>
                          <a:effectRef idx="0">
                            <a:schemeClr val="dk1"/>
                          </a:effectRef>
                          <a:fontRef idx="minor">
                            <a:schemeClr val="dk1"/>
                          </a:fontRef>
                        </wps:style>
                        <wps:txbx>
                          <w:txbxContent>
                            <w:p w:rsidR="007D4CF5" w:rsidRPr="000E77E4" w:rsidRDefault="007D4CF5" w:rsidP="003F20ED">
                              <w:pPr>
                                <w:spacing w:after="0"/>
                                <w:jc w:val="center"/>
                                <w:rPr>
                                  <w:rFonts w:ascii="Times New Roman" w:hAnsi="Times New Roman"/>
                                </w:rPr>
                              </w:pPr>
                              <w:r w:rsidRPr="000E77E4">
                                <w:rPr>
                                  <w:rFonts w:ascii="Times New Roman" w:hAnsi="Times New Roman"/>
                                </w:rPr>
                                <w:t>Penyaluran Dana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Rectangle 7"/>
                        <wps:cNvSpPr/>
                        <wps:spPr>
                          <a:xfrm>
                            <a:off x="3895725" y="695325"/>
                            <a:ext cx="1267460" cy="457200"/>
                          </a:xfrm>
                          <a:prstGeom prst="rect">
                            <a:avLst/>
                          </a:prstGeom>
                          <a:ln w="12700">
                            <a:solidFill>
                              <a:schemeClr val="tx1"/>
                            </a:solidFill>
                          </a:ln>
                        </wps:spPr>
                        <wps:style>
                          <a:lnRef idx="2">
                            <a:schemeClr val="dk1"/>
                          </a:lnRef>
                          <a:fillRef idx="1">
                            <a:schemeClr val="lt1"/>
                          </a:fillRef>
                          <a:effectRef idx="0">
                            <a:schemeClr val="dk1"/>
                          </a:effectRef>
                          <a:fontRef idx="minor">
                            <a:schemeClr val="dk1"/>
                          </a:fontRef>
                        </wps:style>
                        <wps:txbx>
                          <w:txbxContent>
                            <w:p w:rsidR="007D4CF5" w:rsidRPr="000E77E4" w:rsidRDefault="007D4CF5" w:rsidP="003F20ED">
                              <w:pPr>
                                <w:spacing w:after="0"/>
                                <w:jc w:val="center"/>
                                <w:rPr>
                                  <w:rFonts w:ascii="Times New Roman" w:hAnsi="Times New Roman"/>
                                </w:rPr>
                              </w:pPr>
                              <w:r w:rsidRPr="000E77E4">
                                <w:rPr>
                                  <w:rFonts w:ascii="Times New Roman" w:hAnsi="Times New Roman"/>
                                </w:rPr>
                                <w:t>Memberikan Jasa-jasa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Rectangle 8"/>
                        <wps:cNvSpPr/>
                        <wps:spPr>
                          <a:xfrm>
                            <a:off x="2124075" y="1409700"/>
                            <a:ext cx="1067435" cy="335915"/>
                          </a:xfrm>
                          <a:prstGeom prst="rect">
                            <a:avLst/>
                          </a:prstGeom>
                          <a:ln w="12700">
                            <a:solidFill>
                              <a:schemeClr val="tx1"/>
                            </a:solidFill>
                          </a:ln>
                        </wps:spPr>
                        <wps:style>
                          <a:lnRef idx="2">
                            <a:schemeClr val="dk1"/>
                          </a:lnRef>
                          <a:fillRef idx="1">
                            <a:schemeClr val="lt1"/>
                          </a:fillRef>
                          <a:effectRef idx="0">
                            <a:schemeClr val="dk1"/>
                          </a:effectRef>
                          <a:fontRef idx="minor">
                            <a:schemeClr val="dk1"/>
                          </a:fontRef>
                        </wps:style>
                        <wps:txbx>
                          <w:txbxContent>
                            <w:p w:rsidR="007D4CF5" w:rsidRPr="000E77E4" w:rsidRDefault="007D4CF5" w:rsidP="003F20ED">
                              <w:pPr>
                                <w:spacing w:after="0"/>
                                <w:jc w:val="center"/>
                                <w:rPr>
                                  <w:rFonts w:ascii="Times New Roman" w:hAnsi="Times New Roman"/>
                                  <w:i/>
                                  <w:sz w:val="21"/>
                                </w:rPr>
                              </w:pPr>
                              <w:r w:rsidRPr="000E77E4">
                                <w:rPr>
                                  <w:rFonts w:ascii="Times New Roman" w:hAnsi="Times New Roman"/>
                                  <w:i/>
                                  <w:sz w:val="21"/>
                                </w:rPr>
                                <w:t>Marketing Mix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Rectangle 9"/>
                        <wps:cNvSpPr/>
                        <wps:spPr>
                          <a:xfrm>
                            <a:off x="0" y="2228850"/>
                            <a:ext cx="638175" cy="335915"/>
                          </a:xfrm>
                          <a:prstGeom prst="rect">
                            <a:avLst/>
                          </a:prstGeom>
                          <a:ln w="12700">
                            <a:solidFill>
                              <a:schemeClr val="tx1"/>
                            </a:solidFill>
                          </a:ln>
                        </wps:spPr>
                        <wps:style>
                          <a:lnRef idx="2">
                            <a:schemeClr val="dk1"/>
                          </a:lnRef>
                          <a:fillRef idx="1">
                            <a:schemeClr val="lt1"/>
                          </a:fillRef>
                          <a:effectRef idx="0">
                            <a:schemeClr val="dk1"/>
                          </a:effectRef>
                          <a:fontRef idx="minor">
                            <a:schemeClr val="dk1"/>
                          </a:fontRef>
                        </wps:style>
                        <wps:txbx>
                          <w:txbxContent>
                            <w:p w:rsidR="007D4CF5" w:rsidRPr="000E77E4" w:rsidRDefault="007D4CF5" w:rsidP="003F20ED">
                              <w:pPr>
                                <w:spacing w:after="0"/>
                                <w:jc w:val="center"/>
                                <w:rPr>
                                  <w:rFonts w:ascii="Times New Roman" w:hAnsi="Times New Roman"/>
                                  <w:i/>
                                  <w:sz w:val="21"/>
                                </w:rPr>
                              </w:pPr>
                              <w:r>
                                <w:rPr>
                                  <w:rFonts w:ascii="Times New Roman" w:hAnsi="Times New Roman"/>
                                  <w:i/>
                                  <w:sz w:val="21"/>
                                </w:rPr>
                                <w:t>Product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Rectangle 10"/>
                        <wps:cNvSpPr/>
                        <wps:spPr>
                          <a:xfrm>
                            <a:off x="723900" y="2228850"/>
                            <a:ext cx="504825" cy="335915"/>
                          </a:xfrm>
                          <a:prstGeom prst="rect">
                            <a:avLst/>
                          </a:prstGeom>
                          <a:ln w="12700">
                            <a:solidFill>
                              <a:schemeClr val="tx1"/>
                            </a:solidFill>
                          </a:ln>
                        </wps:spPr>
                        <wps:style>
                          <a:lnRef idx="2">
                            <a:schemeClr val="dk1"/>
                          </a:lnRef>
                          <a:fillRef idx="1">
                            <a:schemeClr val="lt1"/>
                          </a:fillRef>
                          <a:effectRef idx="0">
                            <a:schemeClr val="dk1"/>
                          </a:effectRef>
                          <a:fontRef idx="minor">
                            <a:schemeClr val="dk1"/>
                          </a:fontRef>
                        </wps:style>
                        <wps:txbx>
                          <w:txbxContent>
                            <w:p w:rsidR="007D4CF5" w:rsidRPr="000E77E4" w:rsidRDefault="007D4CF5" w:rsidP="003F20ED">
                              <w:pPr>
                                <w:spacing w:after="0"/>
                                <w:jc w:val="center"/>
                                <w:rPr>
                                  <w:rFonts w:ascii="Times New Roman" w:hAnsi="Times New Roman"/>
                                  <w:i/>
                                  <w:sz w:val="21"/>
                                </w:rPr>
                              </w:pPr>
                              <w:r>
                                <w:rPr>
                                  <w:rFonts w:ascii="Times New Roman" w:hAnsi="Times New Roman"/>
                                  <w:i/>
                                  <w:sz w:val="21"/>
                                </w:rPr>
                                <w:t>Price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Rectangle 11"/>
                        <wps:cNvSpPr/>
                        <wps:spPr>
                          <a:xfrm>
                            <a:off x="1314450" y="2238375"/>
                            <a:ext cx="636270" cy="335915"/>
                          </a:xfrm>
                          <a:prstGeom prst="rect">
                            <a:avLst/>
                          </a:prstGeom>
                          <a:ln w="12700">
                            <a:solidFill>
                              <a:schemeClr val="tx1"/>
                            </a:solidFill>
                          </a:ln>
                        </wps:spPr>
                        <wps:style>
                          <a:lnRef idx="2">
                            <a:schemeClr val="dk1"/>
                          </a:lnRef>
                          <a:fillRef idx="1">
                            <a:schemeClr val="lt1"/>
                          </a:fillRef>
                          <a:effectRef idx="0">
                            <a:schemeClr val="dk1"/>
                          </a:effectRef>
                          <a:fontRef idx="minor">
                            <a:schemeClr val="dk1"/>
                          </a:fontRef>
                        </wps:style>
                        <wps:txbx>
                          <w:txbxContent>
                            <w:p w:rsidR="007D4CF5" w:rsidRPr="000E77E4" w:rsidRDefault="007D4CF5" w:rsidP="003F20ED">
                              <w:pPr>
                                <w:spacing w:after="0"/>
                                <w:jc w:val="center"/>
                                <w:rPr>
                                  <w:rFonts w:ascii="Times New Roman" w:hAnsi="Times New Roman"/>
                                  <w:i/>
                                  <w:sz w:val="21"/>
                                </w:rPr>
                              </w:pPr>
                              <w:r>
                                <w:rPr>
                                  <w:rFonts w:ascii="Times New Roman" w:hAnsi="Times New Roman"/>
                                  <w:i/>
                                  <w:sz w:val="21"/>
                                </w:rPr>
                                <w:t>People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Rectangle 12"/>
                        <wps:cNvSpPr/>
                        <wps:spPr>
                          <a:xfrm>
                            <a:off x="2057400" y="2228850"/>
                            <a:ext cx="533400" cy="335915"/>
                          </a:xfrm>
                          <a:prstGeom prst="rect">
                            <a:avLst/>
                          </a:prstGeom>
                          <a:ln w="12700">
                            <a:solidFill>
                              <a:schemeClr val="tx1"/>
                            </a:solidFill>
                          </a:ln>
                        </wps:spPr>
                        <wps:style>
                          <a:lnRef idx="2">
                            <a:schemeClr val="dk1"/>
                          </a:lnRef>
                          <a:fillRef idx="1">
                            <a:schemeClr val="lt1"/>
                          </a:fillRef>
                          <a:effectRef idx="0">
                            <a:schemeClr val="dk1"/>
                          </a:effectRef>
                          <a:fontRef idx="minor">
                            <a:schemeClr val="dk1"/>
                          </a:fontRef>
                        </wps:style>
                        <wps:txbx>
                          <w:txbxContent>
                            <w:p w:rsidR="007D4CF5" w:rsidRPr="000E77E4" w:rsidRDefault="007D4CF5" w:rsidP="003F20ED">
                              <w:pPr>
                                <w:spacing w:after="0"/>
                                <w:jc w:val="center"/>
                                <w:rPr>
                                  <w:rFonts w:ascii="Times New Roman" w:hAnsi="Times New Roman"/>
                                  <w:i/>
                                  <w:sz w:val="21"/>
                                </w:rPr>
                              </w:pPr>
                              <w:r>
                                <w:rPr>
                                  <w:rFonts w:ascii="Times New Roman" w:hAnsi="Times New Roman"/>
                                  <w:i/>
                                  <w:sz w:val="21"/>
                                </w:rPr>
                                <w:t>Place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Rectangle 13"/>
                        <wps:cNvSpPr/>
                        <wps:spPr>
                          <a:xfrm>
                            <a:off x="2714625" y="2238375"/>
                            <a:ext cx="781050" cy="335915"/>
                          </a:xfrm>
                          <a:prstGeom prst="rect">
                            <a:avLst/>
                          </a:prstGeom>
                          <a:ln w="12700">
                            <a:solidFill>
                              <a:schemeClr val="tx1"/>
                            </a:solidFill>
                          </a:ln>
                        </wps:spPr>
                        <wps:style>
                          <a:lnRef idx="2">
                            <a:schemeClr val="dk1"/>
                          </a:lnRef>
                          <a:fillRef idx="1">
                            <a:schemeClr val="lt1"/>
                          </a:fillRef>
                          <a:effectRef idx="0">
                            <a:schemeClr val="dk1"/>
                          </a:effectRef>
                          <a:fontRef idx="minor">
                            <a:schemeClr val="dk1"/>
                          </a:fontRef>
                        </wps:style>
                        <wps:txbx>
                          <w:txbxContent>
                            <w:p w:rsidR="007D4CF5" w:rsidRPr="000E77E4" w:rsidRDefault="007D4CF5" w:rsidP="003F20ED">
                              <w:pPr>
                                <w:spacing w:after="0"/>
                                <w:jc w:val="center"/>
                                <w:rPr>
                                  <w:rFonts w:ascii="Times New Roman" w:hAnsi="Times New Roman"/>
                                  <w:i/>
                                  <w:sz w:val="21"/>
                                </w:rPr>
                              </w:pPr>
                              <w:r>
                                <w:rPr>
                                  <w:rFonts w:ascii="Times New Roman" w:hAnsi="Times New Roman"/>
                                  <w:i/>
                                  <w:sz w:val="21"/>
                                </w:rPr>
                                <w:t>Promotion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Rectangle 14"/>
                        <wps:cNvSpPr/>
                        <wps:spPr>
                          <a:xfrm>
                            <a:off x="3629025" y="2238375"/>
                            <a:ext cx="657225" cy="335915"/>
                          </a:xfrm>
                          <a:prstGeom prst="rect">
                            <a:avLst/>
                          </a:prstGeom>
                          <a:ln w="12700">
                            <a:solidFill>
                              <a:schemeClr val="tx1"/>
                            </a:solidFill>
                          </a:ln>
                        </wps:spPr>
                        <wps:style>
                          <a:lnRef idx="2">
                            <a:schemeClr val="dk1"/>
                          </a:lnRef>
                          <a:fillRef idx="1">
                            <a:schemeClr val="lt1"/>
                          </a:fillRef>
                          <a:effectRef idx="0">
                            <a:schemeClr val="dk1"/>
                          </a:effectRef>
                          <a:fontRef idx="minor">
                            <a:schemeClr val="dk1"/>
                          </a:fontRef>
                        </wps:style>
                        <wps:txbx>
                          <w:txbxContent>
                            <w:p w:rsidR="007D4CF5" w:rsidRPr="000E77E4" w:rsidRDefault="007D4CF5" w:rsidP="003F20ED">
                              <w:pPr>
                                <w:spacing w:after="0"/>
                                <w:jc w:val="center"/>
                                <w:rPr>
                                  <w:rFonts w:ascii="Times New Roman" w:hAnsi="Times New Roman"/>
                                  <w:i/>
                                  <w:sz w:val="21"/>
                                </w:rPr>
                              </w:pPr>
                              <w:r>
                                <w:rPr>
                                  <w:rFonts w:ascii="Times New Roman" w:hAnsi="Times New Roman"/>
                                  <w:i/>
                                  <w:sz w:val="21"/>
                                </w:rPr>
                                <w:t>Process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Rectangle 15"/>
                        <wps:cNvSpPr/>
                        <wps:spPr>
                          <a:xfrm>
                            <a:off x="4400550" y="2228850"/>
                            <a:ext cx="819150" cy="447675"/>
                          </a:xfrm>
                          <a:prstGeom prst="rect">
                            <a:avLst/>
                          </a:prstGeom>
                          <a:ln w="12700">
                            <a:solidFill>
                              <a:schemeClr val="tx1"/>
                            </a:solidFill>
                          </a:ln>
                        </wps:spPr>
                        <wps:style>
                          <a:lnRef idx="2">
                            <a:schemeClr val="dk1"/>
                          </a:lnRef>
                          <a:fillRef idx="1">
                            <a:schemeClr val="lt1"/>
                          </a:fillRef>
                          <a:effectRef idx="0">
                            <a:schemeClr val="dk1"/>
                          </a:effectRef>
                          <a:fontRef idx="minor">
                            <a:schemeClr val="dk1"/>
                          </a:fontRef>
                        </wps:style>
                        <wps:txbx>
                          <w:txbxContent>
                            <w:p w:rsidR="007D4CF5" w:rsidRPr="000E77E4" w:rsidRDefault="007D4CF5" w:rsidP="003F20ED">
                              <w:pPr>
                                <w:spacing w:after="0"/>
                                <w:jc w:val="center"/>
                                <w:rPr>
                                  <w:rFonts w:ascii="Times New Roman" w:hAnsi="Times New Roman"/>
                                  <w:i/>
                                  <w:sz w:val="21"/>
                                </w:rPr>
                              </w:pPr>
                              <w:r>
                                <w:rPr>
                                  <w:rFonts w:ascii="Times New Roman" w:hAnsi="Times New Roman"/>
                                  <w:i/>
                                  <w:sz w:val="21"/>
                                </w:rPr>
                                <w:t>Pyhsical Evidence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Rectangle 16"/>
                        <wps:cNvSpPr/>
                        <wps:spPr>
                          <a:xfrm>
                            <a:off x="4705350" y="3000375"/>
                            <a:ext cx="819150" cy="447675"/>
                          </a:xfrm>
                          <a:prstGeom prst="rect">
                            <a:avLst/>
                          </a:prstGeom>
                          <a:ln w="12700">
                            <a:solidFill>
                              <a:schemeClr val="tx1"/>
                            </a:solidFill>
                          </a:ln>
                        </wps:spPr>
                        <wps:style>
                          <a:lnRef idx="2">
                            <a:schemeClr val="dk1"/>
                          </a:lnRef>
                          <a:fillRef idx="1">
                            <a:schemeClr val="lt1"/>
                          </a:fillRef>
                          <a:effectRef idx="0">
                            <a:schemeClr val="dk1"/>
                          </a:effectRef>
                          <a:fontRef idx="minor">
                            <a:schemeClr val="dk1"/>
                          </a:fontRef>
                        </wps:style>
                        <wps:txbx>
                          <w:txbxContent>
                            <w:p w:rsidR="007D4CF5" w:rsidRPr="00FC1775" w:rsidRDefault="007D4CF5" w:rsidP="003F20ED">
                              <w:pPr>
                                <w:spacing w:after="0"/>
                                <w:jc w:val="center"/>
                                <w:rPr>
                                  <w:rFonts w:ascii="Times New Roman" w:hAnsi="Times New Roman"/>
                                  <w:sz w:val="21"/>
                                </w:rPr>
                              </w:pPr>
                              <w:r w:rsidRPr="00FC1775">
                                <w:rPr>
                                  <w:rFonts w:ascii="Times New Roman" w:hAnsi="Times New Roman"/>
                                  <w:sz w:val="21"/>
                                </w:rPr>
                                <w:t>Fasilitas Parkir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Rectangle 17"/>
                        <wps:cNvSpPr/>
                        <wps:spPr>
                          <a:xfrm>
                            <a:off x="3667125" y="2990850"/>
                            <a:ext cx="819150" cy="447675"/>
                          </a:xfrm>
                          <a:prstGeom prst="rect">
                            <a:avLst/>
                          </a:prstGeom>
                          <a:ln w="12700">
                            <a:solidFill>
                              <a:schemeClr val="tx1"/>
                            </a:solidFill>
                          </a:ln>
                        </wps:spPr>
                        <wps:style>
                          <a:lnRef idx="2">
                            <a:schemeClr val="dk1"/>
                          </a:lnRef>
                          <a:fillRef idx="1">
                            <a:schemeClr val="lt1"/>
                          </a:fillRef>
                          <a:effectRef idx="0">
                            <a:schemeClr val="dk1"/>
                          </a:effectRef>
                          <a:fontRef idx="minor">
                            <a:schemeClr val="dk1"/>
                          </a:fontRef>
                        </wps:style>
                        <wps:txbx>
                          <w:txbxContent>
                            <w:p w:rsidR="007D4CF5" w:rsidRPr="00FC1775" w:rsidRDefault="007D4CF5" w:rsidP="003F20ED">
                              <w:pPr>
                                <w:spacing w:after="0"/>
                                <w:jc w:val="center"/>
                                <w:rPr>
                                  <w:rFonts w:ascii="Times New Roman" w:hAnsi="Times New Roman"/>
                                  <w:sz w:val="21"/>
                                </w:rPr>
                              </w:pPr>
                              <w:r w:rsidRPr="00FC1775">
                                <w:rPr>
                                  <w:rFonts w:ascii="Times New Roman" w:hAnsi="Times New Roman"/>
                                  <w:sz w:val="21"/>
                                </w:rPr>
                                <w:t>Fasilitas Ruangan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Rectangle 18"/>
                        <wps:cNvSpPr/>
                        <wps:spPr>
                          <a:xfrm>
                            <a:off x="4171950" y="3733800"/>
                            <a:ext cx="819150" cy="447675"/>
                          </a:xfrm>
                          <a:prstGeom prst="rect">
                            <a:avLst/>
                          </a:prstGeom>
                          <a:ln w="12700">
                            <a:solidFill>
                              <a:schemeClr val="tx1"/>
                            </a:solidFill>
                          </a:ln>
                        </wps:spPr>
                        <wps:style>
                          <a:lnRef idx="2">
                            <a:schemeClr val="dk1"/>
                          </a:lnRef>
                          <a:fillRef idx="1">
                            <a:schemeClr val="lt1"/>
                          </a:fillRef>
                          <a:effectRef idx="0">
                            <a:schemeClr val="dk1"/>
                          </a:effectRef>
                          <a:fontRef idx="minor">
                            <a:schemeClr val="dk1"/>
                          </a:fontRef>
                        </wps:style>
                        <wps:txbx>
                          <w:txbxContent>
                            <w:p w:rsidR="007D4CF5" w:rsidRPr="00C139C2" w:rsidRDefault="007D4CF5" w:rsidP="003F20ED">
                              <w:pPr>
                                <w:spacing w:after="0"/>
                                <w:jc w:val="center"/>
                                <w:rPr>
                                  <w:rFonts w:ascii="Times New Roman" w:hAnsi="Times New Roman"/>
                                  <w:sz w:val="21"/>
                                </w:rPr>
                              </w:pPr>
                              <w:r w:rsidRPr="00C139C2">
                                <w:rPr>
                                  <w:rFonts w:ascii="Times New Roman" w:hAnsi="Times New Roman"/>
                                  <w:sz w:val="21"/>
                                </w:rPr>
                                <w:t>Kepuasan Nasabah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anchor>
            </w:drawing>
          </mc:Choice>
          <mc:Fallback>
            <w:pict>
              <v:group w14:anchorId="06E82478" id="Group 3" o:spid="_x0000_s1026" style="position:absolute;margin-left:-11.3pt;margin-top:15pt;width:435pt;height:329.25pt;z-index:251638784;mso-position-horizontal-relative:margin;mso-width-relative:margin" coordsize="55245,418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">
                <v:rect id="Rectangle 4" o:spid="_x0000_s1027" style="position:absolute;left:21336;width:10680;height:33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XoWMEA&#10;AADaAAAADwAAAGRycy9kb3ducmV2LnhtbESP0WoCMRRE3wv+Q7iCbzVrKSKrUUQqSB8qrn7AZXPd&#10;LG5uYhJ1/XtTKPRxmJkzzGLV207cKcTWsYLJuABBXDvdcqPgdNy+z0DEhKyxc0wKnhRhtRy8LbDU&#10;7sEHulepERnCsUQFJiVfShlrQxbj2Hni7J1dsJiyDI3UAR8Zbjv5URRTabHlvGDQ08ZQfaluVoEP&#10;a783X+a47X/C7ru5Va25PpUaDfv1HESiPv2H/9o7reATfq/kGyCX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F6FjBAAAA2gAAAA8AAAAAAAAAAAAAAAAAmAIAAGRycy9kb3du&#10;cmV2LnhtbFBLBQYAAAAABAAEAPUAAACGAwAAAAA=&#10;" fillcolor="white [3201]" strokecolor="black [3213]" strokeweight="1pt">
                  <v:textbox>
                    <w:txbxContent>
                      <w:p w:rsidR="007D4CF5" w:rsidRPr="000E77E4" w:rsidRDefault="007D4CF5" w:rsidP="003F20ED">
                        <w:pPr>
                          <w:spacing w:after="0"/>
                          <w:jc w:val="center"/>
                          <w:rPr>
                            <w:rFonts w:ascii="Times New Roman" w:hAnsi="Times New Roman"/>
                          </w:rPr>
                        </w:pPr>
                        <w:r w:rsidRPr="000E77E4">
                          <w:rPr>
                            <w:rFonts w:ascii="Times New Roman" w:hAnsi="Times New Roman"/>
                          </w:rPr>
                          <w:t>Kegiatan Bank</w:t>
                        </w:r>
                      </w:p>
                    </w:txbxContent>
                  </v:textbox>
                </v:rect>
                <v:rect id="Rectangle 5" o:spid="_x0000_s1028" style="position:absolute;left:2667;top:6953;width:11334;height:44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lNw8EA&#10;AADaAAAADwAAAGRycy9kb3ducmV2LnhtbESP0WoCMRRE3wv+Q7iCbzVroSKrUUQqSB8qrn7AZXPd&#10;LG5uYhJ1/XtTKPRxmJkzzGLV207cKcTWsYLJuABBXDvdcqPgdNy+z0DEhKyxc0wKnhRhtRy8LbDU&#10;7sEHulepERnCsUQFJiVfShlrQxbj2Hni7J1dsJiyDI3UAR8Zbjv5URRTabHlvGDQ08ZQfaluVoEP&#10;a783X+a47X/C7ru5Va25PpUaDfv1HESiPv2H/9o7reATfq/kGyCX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DJTcPBAAAA2gAAAA8AAAAAAAAAAAAAAAAAmAIAAGRycy9kb3du&#10;cmV2LnhtbFBLBQYAAAAABAAEAPUAAACGAwAAAAA=&#10;" fillcolor="white [3201]" strokecolor="black [3213]" strokeweight="1pt">
                  <v:textbox>
                    <w:txbxContent>
                      <w:p w:rsidR="007D4CF5" w:rsidRPr="000E77E4" w:rsidRDefault="007D4CF5" w:rsidP="003F20ED">
                        <w:pPr>
                          <w:spacing w:after="0"/>
                          <w:jc w:val="center"/>
                          <w:rPr>
                            <w:rFonts w:ascii="Times New Roman" w:hAnsi="Times New Roman"/>
                          </w:rPr>
                        </w:pPr>
                        <w:r w:rsidRPr="000E77E4">
                          <w:rPr>
                            <w:rFonts w:ascii="Times New Roman" w:hAnsi="Times New Roman"/>
                          </w:rPr>
                          <w:t>Penghimpunan Dana</w:t>
                        </w:r>
                      </w:p>
                    </w:txbxContent>
                  </v:textbox>
                </v:rect>
                <v:rect id="Rectangle 6" o:spid="_x0000_s1029" style="position:absolute;left:21240;top:7143;width:10675;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vTtMAA&#10;AADaAAAADwAAAGRycy9kb3ducmV2LnhtbESPwYoCMRBE78L+Q+gFb5rZPYjMGkUWBfGgOPoBzaR3&#10;MuykE5Oo498bQfBYVNUrarbobSeuFGLrWMHXuABBXDvdcqPgdFyPpiBiQtbYOSYFd4qwmH8MZlhq&#10;d+MDXavUiAzhWKICk5IvpYy1IYtx7Dxx9v5csJiyDI3UAW8Zbjv5XRQTabHlvGDQ06+h+r+6WAU+&#10;LP3erMxx3e/CZttcqtac70oNP/vlD4hEfXqHX+2NVjCB55V8A+T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BvTtMAAAADaAAAADwAAAAAAAAAAAAAAAACYAgAAZHJzL2Rvd25y&#10;ZXYueG1sUEsFBgAAAAAEAAQA9QAAAIUDAAAAAA==&#10;" fillcolor="white [3201]" strokecolor="black [3213]" strokeweight="1pt">
                  <v:textbox>
                    <w:txbxContent>
                      <w:p w:rsidR="007D4CF5" w:rsidRPr="000E77E4" w:rsidRDefault="007D4CF5" w:rsidP="003F20ED">
                        <w:pPr>
                          <w:spacing w:after="0"/>
                          <w:jc w:val="center"/>
                          <w:rPr>
                            <w:rFonts w:ascii="Times New Roman" w:hAnsi="Times New Roman"/>
                          </w:rPr>
                        </w:pPr>
                        <w:r w:rsidRPr="000E77E4">
                          <w:rPr>
                            <w:rFonts w:ascii="Times New Roman" w:hAnsi="Times New Roman"/>
                          </w:rPr>
                          <w:t>Penyaluran Dana</w:t>
                        </w:r>
                      </w:p>
                    </w:txbxContent>
                  </v:textbox>
                </v:rect>
                <v:rect id="Rectangle 7" o:spid="_x0000_s1030" style="position:absolute;left:38957;top:6953;width:12674;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d2L8EA&#10;AADaAAAADwAAAGRycy9kb3ducmV2LnhtbESPQWsCMRSE7wX/Q3iCt5q1hyqrUUQqSA8VV3/AY/Pc&#10;LG5eYhJ1/femUOhxmJlvmMWqt524U4itYwWTcQGCuHa65UbB6bh9n4GICVlj55gUPCnCajl4W2Cp&#10;3YMPdK9SIzKEY4kKTEq+lDLWhizGsfPE2Tu7YDFlGRqpAz4y3Hbyoyg+pcWW84JBTxtD9aW6WQU+&#10;rP3efJnjtv8Ju+/mVrXm+lRqNOzXcxCJ+vQf/mvvtIIp/F7JN0A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9Xdi/BAAAA2gAAAA8AAAAAAAAAAAAAAAAAmAIAAGRycy9kb3du&#10;cmV2LnhtbFBLBQYAAAAABAAEAPUAAACGAwAAAAA=&#10;" fillcolor="white [3201]" strokecolor="black [3213]" strokeweight="1pt">
                  <v:textbox>
                    <w:txbxContent>
                      <w:p w:rsidR="007D4CF5" w:rsidRPr="000E77E4" w:rsidRDefault="007D4CF5" w:rsidP="003F20ED">
                        <w:pPr>
                          <w:spacing w:after="0"/>
                          <w:jc w:val="center"/>
                          <w:rPr>
                            <w:rFonts w:ascii="Times New Roman" w:hAnsi="Times New Roman"/>
                          </w:rPr>
                        </w:pPr>
                        <w:r w:rsidRPr="000E77E4">
                          <w:rPr>
                            <w:rFonts w:ascii="Times New Roman" w:hAnsi="Times New Roman"/>
                          </w:rPr>
                          <w:t>Memberikan Jasa-jasa</w:t>
                        </w:r>
                      </w:p>
                    </w:txbxContent>
                  </v:textbox>
                </v:rect>
                <v:rect id="Rectangle 8" o:spid="_x0000_s1031" style="position:absolute;left:21240;top:14097;width:10675;height:33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jiXb4A&#10;AADaAAAADwAAAGRycy9kb3ducmV2LnhtbERPzYrCMBC+C75DGGFvNtXDsnSNIqIgHly2+gBDM9sU&#10;m0lMota33xwEjx/f/2I12F7cKcTOsYJZUYIgbpzuuFVwPu2mXyBiQtbYOyYFT4qwWo5HC6y0e/Av&#10;3evUihzCsUIFJiVfSRkbQxZj4Txx5v5csJgyDK3UAR853PZyXpaf0mLHucGgp42h5lLfrAIf1v7H&#10;bM1pNxzD/tDe6s5cn0p9TIb1N4hEQ3qLX+69VpC35iv5BsjlP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7I4l2+AAAA2gAAAA8AAAAAAAAAAAAAAAAAmAIAAGRycy9kb3ducmV2&#10;LnhtbFBLBQYAAAAABAAEAPUAAACDAwAAAAA=&#10;" fillcolor="white [3201]" strokecolor="black [3213]" strokeweight="1pt">
                  <v:textbox>
                    <w:txbxContent>
                      <w:p w:rsidR="007D4CF5" w:rsidRPr="000E77E4" w:rsidRDefault="007D4CF5" w:rsidP="003F20ED">
                        <w:pPr>
                          <w:spacing w:after="0"/>
                          <w:jc w:val="center"/>
                          <w:rPr>
                            <w:rFonts w:ascii="Times New Roman" w:hAnsi="Times New Roman"/>
                            <w:i/>
                            <w:sz w:val="21"/>
                          </w:rPr>
                        </w:pPr>
                        <w:r w:rsidRPr="000E77E4">
                          <w:rPr>
                            <w:rFonts w:ascii="Times New Roman" w:hAnsi="Times New Roman"/>
                            <w:i/>
                            <w:sz w:val="21"/>
                          </w:rPr>
                          <w:t>Marketing Mix</w:t>
                        </w:r>
                      </w:p>
                    </w:txbxContent>
                  </v:textbox>
                </v:rect>
                <v:rect id="Rectangle 9" o:spid="_x0000_s1032" style="position:absolute;top:22288;width:6381;height:33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RHxsEA&#10;AADaAAAADwAAAGRycy9kb3ducmV2LnhtbESPQWsCMRSE7wX/Q3iCt5q1h6KrUUQqSA8VV3/AY/Pc&#10;LG5eYhJ1/femUOhxmJlvmMWqt524U4itYwWTcQGCuHa65UbB6bh9n4KICVlj55gUPCnCajl4W2Cp&#10;3YMPdK9SIzKEY4kKTEq+lDLWhizGsfPE2Tu7YDFlGRqpAz4y3Hbyoyg+pcWW84JBTxtD9aW6WQU+&#10;rP3efJnjtv8Ju+/mVrXm+lRqNOzXcxCJ+vQf/mvvtIIZ/F7JN0A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GER8bBAAAA2gAAAA8AAAAAAAAAAAAAAAAAmAIAAGRycy9kb3du&#10;cmV2LnhtbFBLBQYAAAAABAAEAPUAAACGAwAAAAA=&#10;" fillcolor="white [3201]" strokecolor="black [3213]" strokeweight="1pt">
                  <v:textbox>
                    <w:txbxContent>
                      <w:p w:rsidR="007D4CF5" w:rsidRPr="000E77E4" w:rsidRDefault="007D4CF5" w:rsidP="003F20ED">
                        <w:pPr>
                          <w:spacing w:after="0"/>
                          <w:jc w:val="center"/>
                          <w:rPr>
                            <w:rFonts w:ascii="Times New Roman" w:hAnsi="Times New Roman"/>
                            <w:i/>
                            <w:sz w:val="21"/>
                          </w:rPr>
                        </w:pPr>
                        <w:r>
                          <w:rPr>
                            <w:rFonts w:ascii="Times New Roman" w:hAnsi="Times New Roman"/>
                            <w:i/>
                            <w:sz w:val="21"/>
                          </w:rPr>
                          <w:t>Product</w:t>
                        </w:r>
                      </w:p>
                    </w:txbxContent>
                  </v:textbox>
                </v:rect>
                <v:rect id="Rectangle 10" o:spid="_x0000_s1033" style="position:absolute;left:7239;top:22288;width:5048;height:33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6dNMIA&#10;AADbAAAADwAAAGRycy9kb3ducmV2LnhtbESPQWsCMRCF74L/IYzQm2b1UMrWKFIqSA8tXf0Bw2a6&#10;WbqZpEnU9d93DoK3Gd6b975Zb0c/qAul3Ac2sFxUoIjbYHvuDJyO+/kLqFyQLQ6BycCNMmw308ka&#10;axuu/E2XpnRKQjjXaMCVEmutc+vIY16ESCzaT0gei6yp0zbhVcL9oFdV9aw99iwNDiO9OWp/m7M3&#10;ENMufrl3d9yPn+nw0Z2b3v3djHmajbtXUIXG8jDfrw9W8IVefpEB9O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8/p00wgAAANsAAAAPAAAAAAAAAAAAAAAAAJgCAABkcnMvZG93&#10;bnJldi54bWxQSwUGAAAAAAQABAD1AAAAhwMAAAAA&#10;" fillcolor="white [3201]" strokecolor="black [3213]" strokeweight="1pt">
                  <v:textbox>
                    <w:txbxContent>
                      <w:p w:rsidR="007D4CF5" w:rsidRPr="000E77E4" w:rsidRDefault="007D4CF5" w:rsidP="003F20ED">
                        <w:pPr>
                          <w:spacing w:after="0"/>
                          <w:jc w:val="center"/>
                          <w:rPr>
                            <w:rFonts w:ascii="Times New Roman" w:hAnsi="Times New Roman"/>
                            <w:i/>
                            <w:sz w:val="21"/>
                          </w:rPr>
                        </w:pPr>
                        <w:r>
                          <w:rPr>
                            <w:rFonts w:ascii="Times New Roman" w:hAnsi="Times New Roman"/>
                            <w:i/>
                            <w:sz w:val="21"/>
                          </w:rPr>
                          <w:t>Price</w:t>
                        </w:r>
                      </w:p>
                    </w:txbxContent>
                  </v:textbox>
                </v:rect>
                <v:rect id="Rectangle 11" o:spid="_x0000_s1034" style="position:absolute;left:13144;top:22383;width:6363;height:33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I4r78A&#10;AADbAAAADwAAAGRycy9kb3ducmV2LnhtbERPzYrCMBC+C75DGMGbpu5BpGsUWVaQPShWH2BoZpuy&#10;zSSbRK1vbwTB23x8v7Nc97YTVwqxdaxgNi1AENdOt9woOJ+2kwWImJA1do5JwZ0irFfDwRJL7W58&#10;pGuVGpFDOJaowKTkSyljbchinDpPnLlfFyymDEMjdcBbDred/CiKubTYcm4w6OnLUP1XXawCHzb+&#10;YL7Nadvvw+6nuVSt+b8rNR71m08Qifr0Fr/cO53nz+D5Sz5Arh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TsjivvwAAANsAAAAPAAAAAAAAAAAAAAAAAJgCAABkcnMvZG93bnJl&#10;di54bWxQSwUGAAAAAAQABAD1AAAAhAMAAAAA&#10;" fillcolor="white [3201]" strokecolor="black [3213]" strokeweight="1pt">
                  <v:textbox>
                    <w:txbxContent>
                      <w:p w:rsidR="007D4CF5" w:rsidRPr="000E77E4" w:rsidRDefault="007D4CF5" w:rsidP="003F20ED">
                        <w:pPr>
                          <w:spacing w:after="0"/>
                          <w:jc w:val="center"/>
                          <w:rPr>
                            <w:rFonts w:ascii="Times New Roman" w:hAnsi="Times New Roman"/>
                            <w:i/>
                            <w:sz w:val="21"/>
                          </w:rPr>
                        </w:pPr>
                        <w:r>
                          <w:rPr>
                            <w:rFonts w:ascii="Times New Roman" w:hAnsi="Times New Roman"/>
                            <w:i/>
                            <w:sz w:val="21"/>
                          </w:rPr>
                          <w:t>People</w:t>
                        </w:r>
                      </w:p>
                    </w:txbxContent>
                  </v:textbox>
                </v:rect>
                <v:rect id="Rectangle 12" o:spid="_x0000_s1035" style="position:absolute;left:20574;top:22288;width:5334;height:33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2Cm2L8A&#10;AADbAAAADwAAAGRycy9kb3ducmV2LnhtbERPzYrCMBC+L/gOYQRva6qHZalGEVEQDytbfYChGZti&#10;M4lJ1Pr2RljY23x8vzNf9rYTdwqxdaxgMi5AENdOt9woOB23n98gYkLW2DkmBU+KsFwMPuZYavfg&#10;X7pXqRE5hGOJCkxKvpQy1oYsxrHzxJk7u2AxZRgaqQM+crjt5LQovqTFlnODQU9rQ/WlulkFPqz8&#10;wWzMcdv/hN2+uVWtuT6VGg371QxEoj79i//cO53nT+H9Sz5ALl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YKbYvwAAANsAAAAPAAAAAAAAAAAAAAAAAJgCAABkcnMvZG93bnJl&#10;di54bWxQSwUGAAAAAAQABAD1AAAAhAMAAAAA&#10;" fillcolor="white [3201]" strokecolor="black [3213]" strokeweight="1pt">
                  <v:textbox>
                    <w:txbxContent>
                      <w:p w:rsidR="007D4CF5" w:rsidRPr="000E77E4" w:rsidRDefault="007D4CF5" w:rsidP="003F20ED">
                        <w:pPr>
                          <w:spacing w:after="0"/>
                          <w:jc w:val="center"/>
                          <w:rPr>
                            <w:rFonts w:ascii="Times New Roman" w:hAnsi="Times New Roman"/>
                            <w:i/>
                            <w:sz w:val="21"/>
                          </w:rPr>
                        </w:pPr>
                        <w:r>
                          <w:rPr>
                            <w:rFonts w:ascii="Times New Roman" w:hAnsi="Times New Roman"/>
                            <w:i/>
                            <w:sz w:val="21"/>
                          </w:rPr>
                          <w:t>Place</w:t>
                        </w:r>
                      </w:p>
                    </w:txbxContent>
                  </v:textbox>
                </v:rect>
                <v:rect id="Rectangle 13" o:spid="_x0000_s1036" style="position:absolute;left:27146;top:22383;width:7810;height:33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wDQ78A&#10;AADbAAAADwAAAGRycy9kb3ducmV2LnhtbERPzWoCMRC+F3yHMIK3mrUFkdUoIhWkh4qrDzBsxs3i&#10;ZhKTqOvbm0Kht/n4fmex6m0n7hRi61jBZFyAIK6dbrlRcDpu32cgYkLW2DkmBU+KsFoO3hZYavfg&#10;A92r1IgcwrFEBSYlX0oZa0MW49h54sydXbCYMgyN1AEfOdx28qMoptJiy7nBoKeNofpS3awCH9Z+&#10;b77Mcdv/hN13c6tac30qNRr26zmIRH36F/+5dzrP/4TfX/IBcvk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MLANDvwAAANsAAAAPAAAAAAAAAAAAAAAAAJgCAABkcnMvZG93bnJl&#10;di54bWxQSwUGAAAAAAQABAD1AAAAhAMAAAAA&#10;" fillcolor="white [3201]" strokecolor="black [3213]" strokeweight="1pt">
                  <v:textbox>
                    <w:txbxContent>
                      <w:p w:rsidR="007D4CF5" w:rsidRPr="000E77E4" w:rsidRDefault="007D4CF5" w:rsidP="003F20ED">
                        <w:pPr>
                          <w:spacing w:after="0"/>
                          <w:jc w:val="center"/>
                          <w:rPr>
                            <w:rFonts w:ascii="Times New Roman" w:hAnsi="Times New Roman"/>
                            <w:i/>
                            <w:sz w:val="21"/>
                          </w:rPr>
                        </w:pPr>
                        <w:r>
                          <w:rPr>
                            <w:rFonts w:ascii="Times New Roman" w:hAnsi="Times New Roman"/>
                            <w:i/>
                            <w:sz w:val="21"/>
                          </w:rPr>
                          <w:t>Promotion</w:t>
                        </w:r>
                      </w:p>
                    </w:txbxContent>
                  </v:textbox>
                </v:rect>
                <v:rect id="Rectangle 14" o:spid="_x0000_s1037" style="position:absolute;left:36290;top:22383;width:6572;height:33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WbN78A&#10;AADbAAAADwAAAGRycy9kb3ducmV2LnhtbERPzWoCMRC+F3yHMIK3mrUUkdUoIhWkh4qrDzBsxs3i&#10;ZhKTqOvbm0Kht/n4fmex6m0n7hRi61jBZFyAIK6dbrlRcDpu32cgYkLW2DkmBU+KsFoO3hZYavfg&#10;A92r1IgcwrFEBSYlX0oZa0MW49h54sydXbCYMgyN1AEfOdx28qMoptJiy7nBoKeNofpS3awCH9Z+&#10;b77Mcdv/hN13c6tac30qNRr26zmIRH36F/+5dzrP/4TfX/IBcvk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DxZs3vwAAANsAAAAPAAAAAAAAAAAAAAAAAJgCAABkcnMvZG93bnJl&#10;di54bWxQSwUGAAAAAAQABAD1AAAAhAMAAAAA&#10;" fillcolor="white [3201]" strokecolor="black [3213]" strokeweight="1pt">
                  <v:textbox>
                    <w:txbxContent>
                      <w:p w:rsidR="007D4CF5" w:rsidRPr="000E77E4" w:rsidRDefault="007D4CF5" w:rsidP="003F20ED">
                        <w:pPr>
                          <w:spacing w:after="0"/>
                          <w:jc w:val="center"/>
                          <w:rPr>
                            <w:rFonts w:ascii="Times New Roman" w:hAnsi="Times New Roman"/>
                            <w:i/>
                            <w:sz w:val="21"/>
                          </w:rPr>
                        </w:pPr>
                        <w:r>
                          <w:rPr>
                            <w:rFonts w:ascii="Times New Roman" w:hAnsi="Times New Roman"/>
                            <w:i/>
                            <w:sz w:val="21"/>
                          </w:rPr>
                          <w:t>Process</w:t>
                        </w:r>
                      </w:p>
                    </w:txbxContent>
                  </v:textbox>
                </v:rect>
                <v:rect id="Rectangle 15" o:spid="_x0000_s1038" style="position:absolute;left:44005;top:22288;width:8192;height:44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k+rL8A&#10;AADbAAAADwAAAGRycy9kb3ducmV2LnhtbERPzWoCMRC+F3yHMIK3mrVQkdUoIhWkh4qrDzBsxs3i&#10;ZhKTqOvbm0Kht/n4fmex6m0n7hRi61jBZFyAIK6dbrlRcDpu32cgYkLW2DkmBU+KsFoO3hZYavfg&#10;A92r1IgcwrFEBSYlX0oZa0MW49h54sydXbCYMgyN1AEfOdx28qMoptJiy7nBoKeNofpS3awCH9Z+&#10;b77Mcdv/hN13c6tac30qNRr26zmIRH36F/+5dzrP/4TfX/IBcvk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siT6svwAAANsAAAAPAAAAAAAAAAAAAAAAAJgCAABkcnMvZG93bnJl&#10;di54bWxQSwUGAAAAAAQABAD1AAAAhAMAAAAA&#10;" fillcolor="white [3201]" strokecolor="black [3213]" strokeweight="1pt">
                  <v:textbox>
                    <w:txbxContent>
                      <w:p w:rsidR="007D4CF5" w:rsidRPr="000E77E4" w:rsidRDefault="007D4CF5" w:rsidP="003F20ED">
                        <w:pPr>
                          <w:spacing w:after="0"/>
                          <w:jc w:val="center"/>
                          <w:rPr>
                            <w:rFonts w:ascii="Times New Roman" w:hAnsi="Times New Roman"/>
                            <w:i/>
                            <w:sz w:val="21"/>
                          </w:rPr>
                        </w:pPr>
                        <w:r>
                          <w:rPr>
                            <w:rFonts w:ascii="Times New Roman" w:hAnsi="Times New Roman"/>
                            <w:i/>
                            <w:sz w:val="21"/>
                          </w:rPr>
                          <w:t>Pyhsical Evidence</w:t>
                        </w:r>
                      </w:p>
                    </w:txbxContent>
                  </v:textbox>
                </v:rect>
                <v:rect id="Rectangle 16" o:spid="_x0000_s1039" style="position:absolute;left:47053;top:30003;width:8192;height:44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ug278A&#10;AADbAAAADwAAAGRycy9kb3ducmV2LnhtbERPzYrCMBC+L/gOYQRva6oHWapRRBRkDytbfYChGZti&#10;M4lJ1Pr2RljY23x8v7NY9bYTdwqxdaxgMi5AENdOt9woOB13n18gYkLW2DkmBU+KsFoOPhZYavfg&#10;X7pXqRE5hGOJCkxKvpQy1oYsxrHzxJk7u2AxZRgaqQM+crjt5LQoZtJiy7nBoKeNofpS3awCH9b+&#10;YLbmuOt/wv67uVWtuT6VGg379RxEoj79i//ce53nz+D9Sz5ALl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cW6DbvwAAANsAAAAPAAAAAAAAAAAAAAAAAJgCAABkcnMvZG93bnJl&#10;di54bWxQSwUGAAAAAAQABAD1AAAAhAMAAAAA&#10;" fillcolor="white [3201]" strokecolor="black [3213]" strokeweight="1pt">
                  <v:textbox>
                    <w:txbxContent>
                      <w:p w:rsidR="007D4CF5" w:rsidRPr="00FC1775" w:rsidRDefault="007D4CF5" w:rsidP="003F20ED">
                        <w:pPr>
                          <w:spacing w:after="0"/>
                          <w:jc w:val="center"/>
                          <w:rPr>
                            <w:rFonts w:ascii="Times New Roman" w:hAnsi="Times New Roman"/>
                            <w:sz w:val="21"/>
                          </w:rPr>
                        </w:pPr>
                        <w:r w:rsidRPr="00FC1775">
                          <w:rPr>
                            <w:rFonts w:ascii="Times New Roman" w:hAnsi="Times New Roman"/>
                            <w:sz w:val="21"/>
                          </w:rPr>
                          <w:t>Fasilitas Parkir</w:t>
                        </w:r>
                      </w:p>
                    </w:txbxContent>
                  </v:textbox>
                </v:rect>
                <v:rect id="Rectangle 17" o:spid="_x0000_s1040" style="position:absolute;left:36671;top:29908;width:8191;height:44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xcFQL8A&#10;AADbAAAADwAAAGRycy9kb3ducmV2LnhtbERPzWoCMRC+F3yHMIK3mrWHKqtRRCpIDxVXH2DYjJvF&#10;zSQmUde3N4VCb/Px/c5i1dtO3CnE1rGCybgAQVw73XKj4HTcvs9AxISssXNMCp4UYbUcvC2w1O7B&#10;B7pXqRE5hGOJCkxKvpQy1oYsxrHzxJk7u2AxZRgaqQM+crjt5EdRfEqLLecGg542hupLdbMKfFj7&#10;vfkyx23/E3bfza1qzfWp1GjYr+cgEvXpX/zn3uk8fwq/v+QD5PI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FwVAvwAAANsAAAAPAAAAAAAAAAAAAAAAAJgCAABkcnMvZG93bnJl&#10;di54bWxQSwUGAAAAAAQABAD1AAAAhAMAAAAA&#10;" fillcolor="white [3201]" strokecolor="black [3213]" strokeweight="1pt">
                  <v:textbox>
                    <w:txbxContent>
                      <w:p w:rsidR="007D4CF5" w:rsidRPr="00FC1775" w:rsidRDefault="007D4CF5" w:rsidP="003F20ED">
                        <w:pPr>
                          <w:spacing w:after="0"/>
                          <w:jc w:val="center"/>
                          <w:rPr>
                            <w:rFonts w:ascii="Times New Roman" w:hAnsi="Times New Roman"/>
                            <w:sz w:val="21"/>
                          </w:rPr>
                        </w:pPr>
                        <w:r w:rsidRPr="00FC1775">
                          <w:rPr>
                            <w:rFonts w:ascii="Times New Roman" w:hAnsi="Times New Roman"/>
                            <w:sz w:val="21"/>
                          </w:rPr>
                          <w:t>Fasilitas Ruangan</w:t>
                        </w:r>
                      </w:p>
                    </w:txbxContent>
                  </v:textbox>
                </v:rect>
                <v:rect id="Rectangle 18" o:spid="_x0000_s1041" style="position:absolute;left:41719;top:37338;width:8192;height:44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iRMsIA&#10;AADbAAAADwAAAGRycy9kb3ducmV2LnhtbESPQWsCMRCF74L/IYzQm2b1UMrWKFIqSA8tXf0Bw2a6&#10;WbqZpEnU9d93DoK3Gd6b975Zb0c/qAul3Ac2sFxUoIjbYHvuDJyO+/kLqFyQLQ6BycCNMmw308ka&#10;axuu/E2XpnRKQjjXaMCVEmutc+vIY16ESCzaT0gei6yp0zbhVcL9oFdV9aw99iwNDiO9OWp/m7M3&#10;ENMufrl3d9yPn+nw0Z2b3v3djHmajbtXUIXG8jDfrw9W8AVWfpEB9O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iJEywgAAANsAAAAPAAAAAAAAAAAAAAAAAJgCAABkcnMvZG93&#10;bnJldi54bWxQSwUGAAAAAAQABAD1AAAAhwMAAAAA&#10;" fillcolor="white [3201]" strokecolor="black [3213]" strokeweight="1pt">
                  <v:textbox>
                    <w:txbxContent>
                      <w:p w:rsidR="007D4CF5" w:rsidRPr="00C139C2" w:rsidRDefault="007D4CF5" w:rsidP="003F20ED">
                        <w:pPr>
                          <w:spacing w:after="0"/>
                          <w:jc w:val="center"/>
                          <w:rPr>
                            <w:rFonts w:ascii="Times New Roman" w:hAnsi="Times New Roman"/>
                            <w:sz w:val="21"/>
                          </w:rPr>
                        </w:pPr>
                        <w:r w:rsidRPr="00C139C2">
                          <w:rPr>
                            <w:rFonts w:ascii="Times New Roman" w:hAnsi="Times New Roman"/>
                            <w:sz w:val="21"/>
                          </w:rPr>
                          <w:t>Kepuasan Nasabah</w:t>
                        </w:r>
                      </w:p>
                    </w:txbxContent>
                  </v:textbox>
                </v:rect>
                <w10:wrap anchorx="margin"/>
              </v:group>
            </w:pict>
          </mc:Fallback>
        </mc:AlternateContent>
      </w:r>
    </w:p>
    <w:p w:rsidR="003F20ED" w:rsidRPr="0055351D" w:rsidRDefault="003F20ED" w:rsidP="003F20ED">
      <w:pPr>
        <w:spacing w:after="0"/>
        <w:jc w:val="center"/>
        <w:rPr>
          <w:rFonts w:ascii="Times New Roman" w:hAnsi="Times New Roman"/>
          <w:noProof/>
          <w:sz w:val="24"/>
          <w:szCs w:val="24"/>
        </w:rPr>
      </w:pPr>
    </w:p>
    <w:p w:rsidR="003F20ED" w:rsidRPr="0055351D" w:rsidRDefault="003F20ED" w:rsidP="003F20ED">
      <w:pPr>
        <w:spacing w:after="0"/>
        <w:jc w:val="center"/>
        <w:rPr>
          <w:rFonts w:ascii="Times New Roman" w:hAnsi="Times New Roman"/>
          <w:noProof/>
          <w:sz w:val="24"/>
          <w:szCs w:val="24"/>
        </w:rPr>
      </w:pPr>
      <w:r w:rsidRPr="0055351D">
        <w:rPr>
          <w:rFonts w:ascii="Times New Roman" w:hAnsi="Times New Roman"/>
          <w:noProof/>
          <w:sz w:val="24"/>
          <w:szCs w:val="24"/>
          <w:lang w:val="id-ID" w:eastAsia="id-ID"/>
        </w:rPr>
        <mc:AlternateContent>
          <mc:Choice Requires="wps">
            <w:drawing>
              <wp:anchor distT="0" distB="0" distL="114300" distR="114300" simplePos="0" relativeHeight="251642880" behindDoc="0" locked="0" layoutInCell="1" allowOverlap="1" wp14:anchorId="2F23EE69" wp14:editId="107DF32F">
                <wp:simplePos x="0" y="0"/>
                <wp:positionH relativeFrom="column">
                  <wp:posOffset>2495716</wp:posOffset>
                </wp:positionH>
                <wp:positionV relativeFrom="paragraph">
                  <wp:posOffset>129927</wp:posOffset>
                </wp:positionV>
                <wp:extent cx="0" cy="377686"/>
                <wp:effectExtent l="0" t="0" r="19050" b="22860"/>
                <wp:wrapNone/>
                <wp:docPr id="26" name="Straight Connector 26"/>
                <wp:cNvGraphicFramePr/>
                <a:graphic xmlns:a="http://schemas.openxmlformats.org/drawingml/2006/main">
                  <a:graphicData uri="http://schemas.microsoft.com/office/word/2010/wordprocessingShape">
                    <wps:wsp>
                      <wps:cNvCnPr/>
                      <wps:spPr>
                        <a:xfrm>
                          <a:off x="0" y="0"/>
                          <a:ext cx="0" cy="377686"/>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1522641" id="Straight Connector 26" o:spid="_x0000_s1026" style="position:absolute;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6.5pt,10.25pt" to="196.5pt,4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" strokecolor="black [3040]"/>
            </w:pict>
          </mc:Fallback>
        </mc:AlternateContent>
      </w:r>
    </w:p>
    <w:p w:rsidR="003F20ED" w:rsidRPr="0055351D" w:rsidRDefault="003F20ED" w:rsidP="003F20ED">
      <w:pPr>
        <w:spacing w:after="0"/>
        <w:jc w:val="center"/>
        <w:rPr>
          <w:rFonts w:ascii="Times New Roman" w:hAnsi="Times New Roman"/>
          <w:noProof/>
          <w:sz w:val="24"/>
          <w:szCs w:val="24"/>
        </w:rPr>
      </w:pPr>
      <w:r w:rsidRPr="0055351D">
        <w:rPr>
          <w:rFonts w:ascii="Times New Roman" w:hAnsi="Times New Roman"/>
          <w:noProof/>
          <w:sz w:val="24"/>
          <w:szCs w:val="24"/>
          <w:lang w:val="id-ID" w:eastAsia="id-ID"/>
        </w:rPr>
        <mc:AlternateContent>
          <mc:Choice Requires="wps">
            <w:drawing>
              <wp:anchor distT="0" distB="0" distL="114300" distR="114300" simplePos="0" relativeHeight="251649024" behindDoc="0" locked="0" layoutInCell="1" allowOverlap="1" wp14:anchorId="4AE71F06" wp14:editId="1F9E17ED">
                <wp:simplePos x="0" y="0"/>
                <wp:positionH relativeFrom="column">
                  <wp:posOffset>4361180</wp:posOffset>
                </wp:positionH>
                <wp:positionV relativeFrom="paragraph">
                  <wp:posOffset>136938</wp:posOffset>
                </wp:positionV>
                <wp:extent cx="0" cy="128905"/>
                <wp:effectExtent l="0" t="0" r="19050" b="23495"/>
                <wp:wrapNone/>
                <wp:docPr id="29" name="Straight Connector 29"/>
                <wp:cNvGraphicFramePr/>
                <a:graphic xmlns:a="http://schemas.openxmlformats.org/drawingml/2006/main">
                  <a:graphicData uri="http://schemas.microsoft.com/office/word/2010/wordprocessingShape">
                    <wps:wsp>
                      <wps:cNvCnPr/>
                      <wps:spPr>
                        <a:xfrm>
                          <a:off x="0" y="0"/>
                          <a:ext cx="0" cy="12890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037CABB" id="Straight Connector 29"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3.4pt,10.8pt" to="343.4pt,2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" strokecolor="black [3040]"/>
            </w:pict>
          </mc:Fallback>
        </mc:AlternateContent>
      </w:r>
      <w:r w:rsidRPr="0055351D">
        <w:rPr>
          <w:rFonts w:ascii="Times New Roman" w:hAnsi="Times New Roman"/>
          <w:noProof/>
          <w:sz w:val="24"/>
          <w:szCs w:val="24"/>
          <w:lang w:val="id-ID" w:eastAsia="id-ID"/>
        </w:rPr>
        <mc:AlternateContent>
          <mc:Choice Requires="wps">
            <w:drawing>
              <wp:anchor distT="0" distB="0" distL="114300" distR="114300" simplePos="0" relativeHeight="251646976" behindDoc="0" locked="0" layoutInCell="1" allowOverlap="1" wp14:anchorId="0F08A469" wp14:editId="5998044B">
                <wp:simplePos x="0" y="0"/>
                <wp:positionH relativeFrom="column">
                  <wp:posOffset>656590</wp:posOffset>
                </wp:positionH>
                <wp:positionV relativeFrom="paragraph">
                  <wp:posOffset>136111</wp:posOffset>
                </wp:positionV>
                <wp:extent cx="0" cy="129208"/>
                <wp:effectExtent l="0" t="0" r="19050" b="23495"/>
                <wp:wrapNone/>
                <wp:docPr id="28" name="Straight Connector 28"/>
                <wp:cNvGraphicFramePr/>
                <a:graphic xmlns:a="http://schemas.openxmlformats.org/drawingml/2006/main">
                  <a:graphicData uri="http://schemas.microsoft.com/office/word/2010/wordprocessingShape">
                    <wps:wsp>
                      <wps:cNvCnPr/>
                      <wps:spPr>
                        <a:xfrm>
                          <a:off x="0" y="0"/>
                          <a:ext cx="0" cy="129208"/>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0CF923D" id="Straight Connector 28" o:spid="_x0000_s1026" style="position:absolute;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7pt,10.7pt" to="51.7pt,2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" strokecolor="black [3040]"/>
            </w:pict>
          </mc:Fallback>
        </mc:AlternateContent>
      </w:r>
      <w:r w:rsidRPr="0055351D">
        <w:rPr>
          <w:rFonts w:ascii="Times New Roman" w:hAnsi="Times New Roman"/>
          <w:noProof/>
          <w:sz w:val="24"/>
          <w:szCs w:val="24"/>
          <w:lang w:val="id-ID" w:eastAsia="id-ID"/>
        </w:rPr>
        <mc:AlternateContent>
          <mc:Choice Requires="wps">
            <w:drawing>
              <wp:anchor distT="0" distB="0" distL="114300" distR="114300" simplePos="0" relativeHeight="251644928" behindDoc="0" locked="0" layoutInCell="1" allowOverlap="1" wp14:anchorId="37E99B45" wp14:editId="17F680BB">
                <wp:simplePos x="0" y="0"/>
                <wp:positionH relativeFrom="column">
                  <wp:posOffset>656976</wp:posOffset>
                </wp:positionH>
                <wp:positionV relativeFrom="paragraph">
                  <wp:posOffset>136718</wp:posOffset>
                </wp:positionV>
                <wp:extent cx="3727173" cy="0"/>
                <wp:effectExtent l="0" t="0" r="26035" b="19050"/>
                <wp:wrapNone/>
                <wp:docPr id="27" name="Straight Connector 27"/>
                <wp:cNvGraphicFramePr/>
                <a:graphic xmlns:a="http://schemas.openxmlformats.org/drawingml/2006/main">
                  <a:graphicData uri="http://schemas.microsoft.com/office/word/2010/wordprocessingShape">
                    <wps:wsp>
                      <wps:cNvCnPr/>
                      <wps:spPr>
                        <a:xfrm>
                          <a:off x="0" y="0"/>
                          <a:ext cx="372717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7ABF4BC" id="Straight Connector 27" o:spid="_x0000_s1026" style="position:absolute;z-index:251644928;visibility:visible;mso-wrap-style:square;mso-wrap-distance-left:9pt;mso-wrap-distance-top:0;mso-wrap-distance-right:9pt;mso-wrap-distance-bottom:0;mso-position-horizontal:absolute;mso-position-horizontal-relative:text;mso-position-vertical:absolute;mso-position-vertical-relative:text" from="51.75pt,10.75pt" to="345.25pt,1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" strokecolor="black [3040]"/>
            </w:pict>
          </mc:Fallback>
        </mc:AlternateContent>
      </w:r>
    </w:p>
    <w:p w:rsidR="003F20ED" w:rsidRPr="0055351D" w:rsidRDefault="00EE4268" w:rsidP="00EE4268">
      <w:pPr>
        <w:tabs>
          <w:tab w:val="left" w:pos="2093"/>
        </w:tabs>
        <w:spacing w:after="0"/>
        <w:rPr>
          <w:rFonts w:ascii="Times New Roman" w:hAnsi="Times New Roman"/>
          <w:noProof/>
          <w:sz w:val="24"/>
          <w:szCs w:val="24"/>
        </w:rPr>
      </w:pPr>
      <w:r>
        <w:rPr>
          <w:rFonts w:ascii="Times New Roman" w:hAnsi="Times New Roman"/>
          <w:noProof/>
          <w:sz w:val="24"/>
          <w:szCs w:val="24"/>
        </w:rPr>
        <w:tab/>
      </w:r>
    </w:p>
    <w:p w:rsidR="003F20ED" w:rsidRPr="0055351D" w:rsidRDefault="003F20ED" w:rsidP="003F20ED">
      <w:pPr>
        <w:spacing w:after="0"/>
        <w:jc w:val="center"/>
        <w:rPr>
          <w:rFonts w:ascii="Times New Roman" w:hAnsi="Times New Roman"/>
          <w:noProof/>
          <w:sz w:val="24"/>
          <w:szCs w:val="24"/>
        </w:rPr>
      </w:pPr>
    </w:p>
    <w:p w:rsidR="003F20ED" w:rsidRPr="0055351D" w:rsidRDefault="003F20ED" w:rsidP="003F20ED">
      <w:pPr>
        <w:spacing w:after="0"/>
        <w:jc w:val="center"/>
        <w:rPr>
          <w:rFonts w:ascii="Times New Roman" w:hAnsi="Times New Roman"/>
          <w:noProof/>
          <w:sz w:val="24"/>
          <w:szCs w:val="24"/>
        </w:rPr>
      </w:pPr>
      <w:r w:rsidRPr="0055351D">
        <w:rPr>
          <w:rFonts w:ascii="Times New Roman" w:hAnsi="Times New Roman"/>
          <w:noProof/>
          <w:sz w:val="24"/>
          <w:szCs w:val="24"/>
          <w:lang w:val="id-ID" w:eastAsia="id-ID"/>
        </w:rPr>
        <mc:AlternateContent>
          <mc:Choice Requires="wps">
            <w:drawing>
              <wp:anchor distT="0" distB="0" distL="114300" distR="114300" simplePos="0" relativeHeight="251675648" behindDoc="0" locked="0" layoutInCell="1" allowOverlap="1" wp14:anchorId="66B55787" wp14:editId="55EBCED4">
                <wp:simplePos x="0" y="0"/>
                <wp:positionH relativeFrom="column">
                  <wp:posOffset>4398760</wp:posOffset>
                </wp:positionH>
                <wp:positionV relativeFrom="paragraph">
                  <wp:posOffset>170578</wp:posOffset>
                </wp:positionV>
                <wp:extent cx="0" cy="407624"/>
                <wp:effectExtent l="0" t="0" r="19050" b="31115"/>
                <wp:wrapNone/>
                <wp:docPr id="32" name="Straight Connector 32"/>
                <wp:cNvGraphicFramePr/>
                <a:graphic xmlns:a="http://schemas.openxmlformats.org/drawingml/2006/main">
                  <a:graphicData uri="http://schemas.microsoft.com/office/word/2010/wordprocessingShape">
                    <wps:wsp>
                      <wps:cNvCnPr/>
                      <wps:spPr>
                        <a:xfrm>
                          <a:off x="0" y="0"/>
                          <a:ext cx="0" cy="407624"/>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DE1F626" id="Straight Connector 32" o:spid="_x0000_s1026" style="position:absolute;z-index:251675648;visibility:visible;mso-wrap-style:square;mso-wrap-distance-left:9pt;mso-wrap-distance-top:0;mso-wrap-distance-right:9pt;mso-wrap-distance-bottom:0;mso-position-horizontal:absolute;mso-position-horizontal-relative:text;mso-position-vertical:absolute;mso-position-vertical-relative:text" from="346.35pt,13.45pt" to="346.35pt,4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" strokecolor="black [3040]"/>
            </w:pict>
          </mc:Fallback>
        </mc:AlternateContent>
      </w:r>
      <w:r w:rsidRPr="0055351D">
        <w:rPr>
          <w:rFonts w:ascii="Times New Roman" w:hAnsi="Times New Roman"/>
          <w:noProof/>
          <w:sz w:val="24"/>
          <w:szCs w:val="24"/>
          <w:lang w:val="id-ID" w:eastAsia="id-ID"/>
        </w:rPr>
        <mc:AlternateContent>
          <mc:Choice Requires="wps">
            <w:drawing>
              <wp:anchor distT="0" distB="0" distL="114300" distR="114300" simplePos="0" relativeHeight="251671552" behindDoc="0" locked="0" layoutInCell="1" allowOverlap="1" wp14:anchorId="526A6D5C" wp14:editId="57F25429">
                <wp:simplePos x="0" y="0"/>
                <wp:positionH relativeFrom="column">
                  <wp:posOffset>653025</wp:posOffset>
                </wp:positionH>
                <wp:positionV relativeFrom="paragraph">
                  <wp:posOffset>159561</wp:posOffset>
                </wp:positionV>
                <wp:extent cx="0" cy="396607"/>
                <wp:effectExtent l="0" t="0" r="19050" b="22860"/>
                <wp:wrapNone/>
                <wp:docPr id="19" name="Straight Connector 19"/>
                <wp:cNvGraphicFramePr/>
                <a:graphic xmlns:a="http://schemas.openxmlformats.org/drawingml/2006/main">
                  <a:graphicData uri="http://schemas.microsoft.com/office/word/2010/wordprocessingShape">
                    <wps:wsp>
                      <wps:cNvCnPr/>
                      <wps:spPr>
                        <a:xfrm>
                          <a:off x="0" y="0"/>
                          <a:ext cx="0" cy="396607"/>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40D06BA" id="Straight Connector 19"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51.4pt,12.55pt" to="51.4pt,4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" strokecolor="black [3040]"/>
            </w:pict>
          </mc:Fallback>
        </mc:AlternateContent>
      </w:r>
      <w:r w:rsidRPr="0055351D">
        <w:rPr>
          <w:rFonts w:ascii="Times New Roman" w:hAnsi="Times New Roman"/>
          <w:noProof/>
          <w:sz w:val="24"/>
          <w:szCs w:val="24"/>
          <w:lang w:val="id-ID" w:eastAsia="id-ID"/>
        </w:rPr>
        <mc:AlternateContent>
          <mc:Choice Requires="wps">
            <w:drawing>
              <wp:anchor distT="0" distB="0" distL="114300" distR="114300" simplePos="0" relativeHeight="251651072" behindDoc="0" locked="0" layoutInCell="1" allowOverlap="1" wp14:anchorId="06939EC3" wp14:editId="683E4799">
                <wp:simplePos x="0" y="0"/>
                <wp:positionH relativeFrom="column">
                  <wp:posOffset>2495716</wp:posOffset>
                </wp:positionH>
                <wp:positionV relativeFrom="paragraph">
                  <wp:posOffset>158363</wp:posOffset>
                </wp:positionV>
                <wp:extent cx="0" cy="238540"/>
                <wp:effectExtent l="0" t="0" r="19050" b="28575"/>
                <wp:wrapNone/>
                <wp:docPr id="30" name="Straight Connector 30"/>
                <wp:cNvGraphicFramePr/>
                <a:graphic xmlns:a="http://schemas.openxmlformats.org/drawingml/2006/main">
                  <a:graphicData uri="http://schemas.microsoft.com/office/word/2010/wordprocessingShape">
                    <wps:wsp>
                      <wps:cNvCnPr/>
                      <wps:spPr>
                        <a:xfrm>
                          <a:off x="0" y="0"/>
                          <a:ext cx="0" cy="23854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5E1DB2E" id="Straight Connector 30" o:spid="_x0000_s1026" style="position:absolute;z-index:251651072;visibility:visible;mso-wrap-style:square;mso-wrap-distance-left:9pt;mso-wrap-distance-top:0;mso-wrap-distance-right:9pt;mso-wrap-distance-bottom:0;mso-position-horizontal:absolute;mso-position-horizontal-relative:text;mso-position-vertical:absolute;mso-position-vertical-relative:text" from="196.5pt,12.45pt" to="196.5pt,3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" strokecolor="black [3040]"/>
            </w:pict>
          </mc:Fallback>
        </mc:AlternateContent>
      </w:r>
    </w:p>
    <w:p w:rsidR="003F20ED" w:rsidRPr="0055351D" w:rsidRDefault="003F20ED" w:rsidP="003F20ED">
      <w:pPr>
        <w:spacing w:after="0"/>
        <w:jc w:val="center"/>
        <w:rPr>
          <w:rFonts w:ascii="Times New Roman" w:hAnsi="Times New Roman"/>
          <w:noProof/>
          <w:sz w:val="24"/>
          <w:szCs w:val="24"/>
        </w:rPr>
      </w:pPr>
    </w:p>
    <w:p w:rsidR="003F20ED" w:rsidRPr="0055351D" w:rsidRDefault="003F20ED" w:rsidP="003F20ED">
      <w:pPr>
        <w:spacing w:after="0"/>
        <w:jc w:val="center"/>
        <w:rPr>
          <w:rFonts w:ascii="Times New Roman" w:hAnsi="Times New Roman"/>
          <w:noProof/>
          <w:sz w:val="24"/>
          <w:szCs w:val="24"/>
        </w:rPr>
      </w:pPr>
      <w:r w:rsidRPr="0055351D">
        <w:rPr>
          <w:rFonts w:ascii="Times New Roman" w:hAnsi="Times New Roman"/>
          <w:noProof/>
          <w:sz w:val="24"/>
          <w:szCs w:val="24"/>
          <w:lang w:val="id-ID" w:eastAsia="id-ID"/>
        </w:rPr>
        <mc:AlternateContent>
          <mc:Choice Requires="wps">
            <w:drawing>
              <wp:anchor distT="0" distB="0" distL="114300" distR="114300" simplePos="0" relativeHeight="251677696" behindDoc="0" locked="0" layoutInCell="1" allowOverlap="1" wp14:anchorId="384DB198" wp14:editId="17A2D51C">
                <wp:simplePos x="0" y="0"/>
                <wp:positionH relativeFrom="column">
                  <wp:posOffset>3042484</wp:posOffset>
                </wp:positionH>
                <wp:positionV relativeFrom="paragraph">
                  <wp:posOffset>174388</wp:posOffset>
                </wp:positionV>
                <wp:extent cx="1367293" cy="0"/>
                <wp:effectExtent l="0" t="0" r="23495" b="19050"/>
                <wp:wrapNone/>
                <wp:docPr id="41" name="Straight Connector 41"/>
                <wp:cNvGraphicFramePr/>
                <a:graphic xmlns:a="http://schemas.openxmlformats.org/drawingml/2006/main">
                  <a:graphicData uri="http://schemas.microsoft.com/office/word/2010/wordprocessingShape">
                    <wps:wsp>
                      <wps:cNvCnPr/>
                      <wps:spPr>
                        <a:xfrm flipH="1">
                          <a:off x="0" y="0"/>
                          <a:ext cx="136729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E1FF2E4" id="Straight Connector 41" o:spid="_x0000_s1026" style="position:absolute;flip:x;z-index:251677696;visibility:visible;mso-wrap-style:square;mso-wrap-distance-left:9pt;mso-wrap-distance-top:0;mso-wrap-distance-right:9pt;mso-wrap-distance-bottom:0;mso-position-horizontal:absolute;mso-position-horizontal-relative:text;mso-position-vertical:absolute;mso-position-vertical-relative:text" from="239.55pt,13.75pt" to="347.2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" strokecolor="black [3040]"/>
            </w:pict>
          </mc:Fallback>
        </mc:AlternateContent>
      </w:r>
      <w:r w:rsidRPr="0055351D">
        <w:rPr>
          <w:rFonts w:ascii="Times New Roman" w:hAnsi="Times New Roman"/>
          <w:noProof/>
          <w:sz w:val="24"/>
          <w:szCs w:val="24"/>
          <w:lang w:val="id-ID" w:eastAsia="id-ID"/>
        </w:rPr>
        <mc:AlternateContent>
          <mc:Choice Requires="wps">
            <w:drawing>
              <wp:anchor distT="0" distB="0" distL="114300" distR="114300" simplePos="0" relativeHeight="251673600" behindDoc="0" locked="0" layoutInCell="1" allowOverlap="1" wp14:anchorId="5CD6522F" wp14:editId="251BCC10">
                <wp:simplePos x="0" y="0"/>
                <wp:positionH relativeFrom="column">
                  <wp:posOffset>653024</wp:posOffset>
                </wp:positionH>
                <wp:positionV relativeFrom="paragraph">
                  <wp:posOffset>163960</wp:posOffset>
                </wp:positionV>
                <wp:extent cx="1333041" cy="0"/>
                <wp:effectExtent l="0" t="0" r="19685" b="19050"/>
                <wp:wrapNone/>
                <wp:docPr id="21" name="Straight Connector 21"/>
                <wp:cNvGraphicFramePr/>
                <a:graphic xmlns:a="http://schemas.openxmlformats.org/drawingml/2006/main">
                  <a:graphicData uri="http://schemas.microsoft.com/office/word/2010/wordprocessingShape">
                    <wps:wsp>
                      <wps:cNvCnPr/>
                      <wps:spPr>
                        <a:xfrm>
                          <a:off x="0" y="0"/>
                          <a:ext cx="133304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33BEDBD" id="Straight Connector 21" o:spid="_x0000_s1026" style="position:absolute;z-index:251673600;visibility:visible;mso-wrap-style:square;mso-wrap-distance-left:9pt;mso-wrap-distance-top:0;mso-wrap-distance-right:9pt;mso-wrap-distance-bottom:0;mso-position-horizontal:absolute;mso-position-horizontal-relative:text;mso-position-vertical:absolute;mso-position-vertical-relative:text" from="51.4pt,12.9pt" to="156.35pt,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" strokecolor="black [3040]"/>
            </w:pict>
          </mc:Fallback>
        </mc:AlternateContent>
      </w:r>
    </w:p>
    <w:p w:rsidR="003F20ED" w:rsidRPr="0055351D" w:rsidRDefault="003F20ED" w:rsidP="003F20ED">
      <w:pPr>
        <w:spacing w:after="0"/>
        <w:jc w:val="center"/>
        <w:rPr>
          <w:rFonts w:ascii="Times New Roman" w:hAnsi="Times New Roman"/>
          <w:noProof/>
          <w:sz w:val="24"/>
          <w:szCs w:val="24"/>
        </w:rPr>
      </w:pPr>
      <w:r w:rsidRPr="0055351D">
        <w:rPr>
          <w:rFonts w:ascii="Times New Roman" w:hAnsi="Times New Roman"/>
          <w:noProof/>
          <w:sz w:val="24"/>
          <w:szCs w:val="24"/>
          <w:lang w:val="id-ID" w:eastAsia="id-ID"/>
        </w:rPr>
        <mc:AlternateContent>
          <mc:Choice Requires="wps">
            <w:drawing>
              <wp:anchor distT="0" distB="0" distL="114300" distR="114300" simplePos="0" relativeHeight="251669504" behindDoc="0" locked="0" layoutInCell="1" allowOverlap="1" wp14:anchorId="3670465F" wp14:editId="0C488C12">
                <wp:simplePos x="0" y="0"/>
                <wp:positionH relativeFrom="column">
                  <wp:posOffset>2503859</wp:posOffset>
                </wp:positionH>
                <wp:positionV relativeFrom="paragraph">
                  <wp:posOffset>133327</wp:posOffset>
                </wp:positionV>
                <wp:extent cx="0" cy="270013"/>
                <wp:effectExtent l="0" t="0" r="19050" b="34925"/>
                <wp:wrapNone/>
                <wp:docPr id="40" name="Straight Connector 40"/>
                <wp:cNvGraphicFramePr/>
                <a:graphic xmlns:a="http://schemas.openxmlformats.org/drawingml/2006/main">
                  <a:graphicData uri="http://schemas.microsoft.com/office/word/2010/wordprocessingShape">
                    <wps:wsp>
                      <wps:cNvCnPr/>
                      <wps:spPr>
                        <a:xfrm>
                          <a:off x="0" y="0"/>
                          <a:ext cx="0" cy="270013"/>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C0E68BF" id="Straight Connector 40"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197.15pt,10.5pt" to="197.15pt,3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" strokecolor="black [3040]"/>
            </w:pict>
          </mc:Fallback>
        </mc:AlternateContent>
      </w:r>
    </w:p>
    <w:p w:rsidR="003F20ED" w:rsidRPr="0055351D" w:rsidRDefault="003F20ED" w:rsidP="003F20ED">
      <w:pPr>
        <w:spacing w:after="0"/>
        <w:jc w:val="center"/>
        <w:rPr>
          <w:rFonts w:ascii="Times New Roman" w:hAnsi="Times New Roman"/>
          <w:noProof/>
          <w:sz w:val="24"/>
          <w:szCs w:val="24"/>
        </w:rPr>
      </w:pPr>
      <w:r w:rsidRPr="0055351D">
        <w:rPr>
          <w:rFonts w:ascii="Times New Roman" w:hAnsi="Times New Roman"/>
          <w:noProof/>
          <w:sz w:val="24"/>
          <w:szCs w:val="24"/>
          <w:lang w:val="id-ID" w:eastAsia="id-ID"/>
        </w:rPr>
        <mc:AlternateContent>
          <mc:Choice Requires="wps">
            <w:drawing>
              <wp:anchor distT="0" distB="0" distL="114300" distR="114300" simplePos="0" relativeHeight="251667456" behindDoc="0" locked="0" layoutInCell="1" allowOverlap="1" wp14:anchorId="5632550C" wp14:editId="63F58446">
                <wp:simplePos x="0" y="0"/>
                <wp:positionH relativeFrom="column">
                  <wp:posOffset>4635209</wp:posOffset>
                </wp:positionH>
                <wp:positionV relativeFrom="paragraph">
                  <wp:posOffset>205694</wp:posOffset>
                </wp:positionV>
                <wp:extent cx="0" cy="208721"/>
                <wp:effectExtent l="0" t="0" r="19050" b="20320"/>
                <wp:wrapNone/>
                <wp:docPr id="39" name="Straight Connector 39"/>
                <wp:cNvGraphicFramePr/>
                <a:graphic xmlns:a="http://schemas.openxmlformats.org/drawingml/2006/main">
                  <a:graphicData uri="http://schemas.microsoft.com/office/word/2010/wordprocessingShape">
                    <wps:wsp>
                      <wps:cNvCnPr/>
                      <wps:spPr>
                        <a:xfrm>
                          <a:off x="0" y="0"/>
                          <a:ext cx="0" cy="208721"/>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B469FB8" id="Straight Connector 39"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365pt,16.2pt" to="365pt,3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" strokecolor="black [3040]"/>
            </w:pict>
          </mc:Fallback>
        </mc:AlternateContent>
      </w:r>
      <w:r w:rsidRPr="0055351D">
        <w:rPr>
          <w:rFonts w:ascii="Times New Roman" w:hAnsi="Times New Roman"/>
          <w:noProof/>
          <w:sz w:val="24"/>
          <w:szCs w:val="24"/>
          <w:lang w:val="id-ID" w:eastAsia="id-ID"/>
        </w:rPr>
        <mc:AlternateContent>
          <mc:Choice Requires="wps">
            <w:drawing>
              <wp:anchor distT="0" distB="0" distL="114300" distR="114300" simplePos="0" relativeHeight="251661312" behindDoc="0" locked="0" layoutInCell="1" allowOverlap="1" wp14:anchorId="5CE0663E" wp14:editId="27BF392F">
                <wp:simplePos x="0" y="0"/>
                <wp:positionH relativeFrom="column">
                  <wp:posOffset>2155190</wp:posOffset>
                </wp:positionH>
                <wp:positionV relativeFrom="paragraph">
                  <wp:posOffset>188182</wp:posOffset>
                </wp:positionV>
                <wp:extent cx="0" cy="208280"/>
                <wp:effectExtent l="0" t="0" r="19050" b="20320"/>
                <wp:wrapNone/>
                <wp:docPr id="36" name="Straight Connector 36"/>
                <wp:cNvGraphicFramePr/>
                <a:graphic xmlns:a="http://schemas.openxmlformats.org/drawingml/2006/main">
                  <a:graphicData uri="http://schemas.microsoft.com/office/word/2010/wordprocessingShape">
                    <wps:wsp>
                      <wps:cNvCnPr/>
                      <wps:spPr>
                        <a:xfrm>
                          <a:off x="0" y="0"/>
                          <a:ext cx="0" cy="20828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236DA27" id="Straight Connector 36"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69.7pt,14.8pt" to="169.7pt,3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" strokecolor="black [3040]"/>
            </w:pict>
          </mc:Fallback>
        </mc:AlternateContent>
      </w:r>
      <w:r w:rsidRPr="0055351D">
        <w:rPr>
          <w:rFonts w:ascii="Times New Roman" w:hAnsi="Times New Roman"/>
          <w:noProof/>
          <w:sz w:val="24"/>
          <w:szCs w:val="24"/>
          <w:lang w:val="id-ID" w:eastAsia="id-ID"/>
        </w:rPr>
        <mc:AlternateContent>
          <mc:Choice Requires="wps">
            <w:drawing>
              <wp:anchor distT="0" distB="0" distL="114300" distR="114300" simplePos="0" relativeHeight="251663360" behindDoc="0" locked="0" layoutInCell="1" allowOverlap="1" wp14:anchorId="6E017FB0" wp14:editId="4A8C64F2">
                <wp:simplePos x="0" y="0"/>
                <wp:positionH relativeFrom="column">
                  <wp:posOffset>1460500</wp:posOffset>
                </wp:positionH>
                <wp:positionV relativeFrom="paragraph">
                  <wp:posOffset>198755</wp:posOffset>
                </wp:positionV>
                <wp:extent cx="0" cy="208280"/>
                <wp:effectExtent l="0" t="0" r="19050" b="20320"/>
                <wp:wrapNone/>
                <wp:docPr id="37" name="Straight Connector 37"/>
                <wp:cNvGraphicFramePr/>
                <a:graphic xmlns:a="http://schemas.openxmlformats.org/drawingml/2006/main">
                  <a:graphicData uri="http://schemas.microsoft.com/office/word/2010/wordprocessingShape">
                    <wps:wsp>
                      <wps:cNvCnPr/>
                      <wps:spPr>
                        <a:xfrm>
                          <a:off x="0" y="0"/>
                          <a:ext cx="0" cy="20828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72117EB" id="Straight Connector 37"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15pt,15.65pt" to="115pt,3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" strokecolor="black [3040]"/>
            </w:pict>
          </mc:Fallback>
        </mc:AlternateContent>
      </w:r>
    </w:p>
    <w:p w:rsidR="003F20ED" w:rsidRPr="0055351D" w:rsidRDefault="003F20ED" w:rsidP="003F20ED">
      <w:pPr>
        <w:spacing w:after="0"/>
        <w:jc w:val="center"/>
        <w:rPr>
          <w:rFonts w:ascii="Times New Roman" w:hAnsi="Times New Roman"/>
          <w:noProof/>
          <w:sz w:val="24"/>
          <w:szCs w:val="24"/>
        </w:rPr>
      </w:pPr>
      <w:r w:rsidRPr="0055351D">
        <w:rPr>
          <w:rFonts w:ascii="Times New Roman" w:hAnsi="Times New Roman"/>
          <w:noProof/>
          <w:sz w:val="24"/>
          <w:szCs w:val="24"/>
          <w:lang w:val="id-ID" w:eastAsia="id-ID"/>
        </w:rPr>
        <mc:AlternateContent>
          <mc:Choice Requires="wps">
            <w:drawing>
              <wp:anchor distT="0" distB="0" distL="114300" distR="114300" simplePos="0" relativeHeight="251659264" behindDoc="0" locked="0" layoutInCell="1" allowOverlap="1" wp14:anchorId="070961DF" wp14:editId="0DFC6635">
                <wp:simplePos x="0" y="0"/>
                <wp:positionH relativeFrom="column">
                  <wp:posOffset>3811630</wp:posOffset>
                </wp:positionH>
                <wp:positionV relativeFrom="paragraph">
                  <wp:posOffset>9250</wp:posOffset>
                </wp:positionV>
                <wp:extent cx="0" cy="208721"/>
                <wp:effectExtent l="0" t="0" r="19050" b="20320"/>
                <wp:wrapNone/>
                <wp:docPr id="35" name="Straight Connector 35"/>
                <wp:cNvGraphicFramePr/>
                <a:graphic xmlns:a="http://schemas.openxmlformats.org/drawingml/2006/main">
                  <a:graphicData uri="http://schemas.microsoft.com/office/word/2010/wordprocessingShape">
                    <wps:wsp>
                      <wps:cNvCnPr/>
                      <wps:spPr>
                        <a:xfrm>
                          <a:off x="0" y="0"/>
                          <a:ext cx="0" cy="208721"/>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1813907" id="Straight Connector 35"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00.15pt,.75pt" to="300.15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" strokecolor="black [3040]"/>
            </w:pict>
          </mc:Fallback>
        </mc:AlternateContent>
      </w:r>
      <w:r w:rsidRPr="0055351D">
        <w:rPr>
          <w:rFonts w:ascii="Times New Roman" w:hAnsi="Times New Roman"/>
          <w:noProof/>
          <w:sz w:val="24"/>
          <w:szCs w:val="24"/>
          <w:lang w:val="id-ID" w:eastAsia="id-ID"/>
        </w:rPr>
        <mc:AlternateContent>
          <mc:Choice Requires="wps">
            <w:drawing>
              <wp:anchor distT="0" distB="0" distL="114300" distR="114300" simplePos="0" relativeHeight="251657216" behindDoc="0" locked="0" layoutInCell="1" allowOverlap="1" wp14:anchorId="26E9A997" wp14:editId="6D1BD161">
                <wp:simplePos x="0" y="0"/>
                <wp:positionH relativeFrom="column">
                  <wp:posOffset>2935291</wp:posOffset>
                </wp:positionH>
                <wp:positionV relativeFrom="paragraph">
                  <wp:posOffset>14261</wp:posOffset>
                </wp:positionV>
                <wp:extent cx="0" cy="208721"/>
                <wp:effectExtent l="0" t="0" r="19050" b="20320"/>
                <wp:wrapNone/>
                <wp:docPr id="34" name="Straight Connector 34"/>
                <wp:cNvGraphicFramePr/>
                <a:graphic xmlns:a="http://schemas.openxmlformats.org/drawingml/2006/main">
                  <a:graphicData uri="http://schemas.microsoft.com/office/word/2010/wordprocessingShape">
                    <wps:wsp>
                      <wps:cNvCnPr/>
                      <wps:spPr>
                        <a:xfrm>
                          <a:off x="0" y="0"/>
                          <a:ext cx="0" cy="208721"/>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0AC80CD" id="Straight Connector 34"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231.15pt,1.1pt" to="231.15pt,1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" strokecolor="black [3040]"/>
            </w:pict>
          </mc:Fallback>
        </mc:AlternateContent>
      </w:r>
      <w:r w:rsidRPr="0055351D">
        <w:rPr>
          <w:rFonts w:ascii="Times New Roman" w:hAnsi="Times New Roman"/>
          <w:noProof/>
          <w:sz w:val="24"/>
          <w:szCs w:val="24"/>
          <w:lang w:val="id-ID" w:eastAsia="id-ID"/>
        </w:rPr>
        <mc:AlternateContent>
          <mc:Choice Requires="wps">
            <w:drawing>
              <wp:anchor distT="0" distB="0" distL="114300" distR="114300" simplePos="0" relativeHeight="251665408" behindDoc="0" locked="0" layoutInCell="1" allowOverlap="1" wp14:anchorId="5F3C7A09" wp14:editId="2E229897">
                <wp:simplePos x="0" y="0"/>
                <wp:positionH relativeFrom="column">
                  <wp:posOffset>806229</wp:posOffset>
                </wp:positionH>
                <wp:positionV relativeFrom="paragraph">
                  <wp:posOffset>12700</wp:posOffset>
                </wp:positionV>
                <wp:extent cx="0" cy="208280"/>
                <wp:effectExtent l="0" t="0" r="19050" b="20320"/>
                <wp:wrapNone/>
                <wp:docPr id="38" name="Straight Connector 38"/>
                <wp:cNvGraphicFramePr/>
                <a:graphic xmlns:a="http://schemas.openxmlformats.org/drawingml/2006/main">
                  <a:graphicData uri="http://schemas.microsoft.com/office/word/2010/wordprocessingShape">
                    <wps:wsp>
                      <wps:cNvCnPr/>
                      <wps:spPr>
                        <a:xfrm>
                          <a:off x="0" y="0"/>
                          <a:ext cx="0" cy="20828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6AA6EC4" id="Straight Connector 38"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63.5pt,1pt" to="63.5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" strokecolor="black [3040]"/>
            </w:pict>
          </mc:Fallback>
        </mc:AlternateContent>
      </w:r>
      <w:r w:rsidRPr="0055351D">
        <w:rPr>
          <w:rFonts w:ascii="Times New Roman" w:hAnsi="Times New Roman"/>
          <w:noProof/>
          <w:sz w:val="24"/>
          <w:szCs w:val="24"/>
          <w:lang w:val="id-ID" w:eastAsia="id-ID"/>
        </w:rPr>
        <mc:AlternateContent>
          <mc:Choice Requires="wps">
            <w:drawing>
              <wp:anchor distT="0" distB="0" distL="114300" distR="114300" simplePos="0" relativeHeight="251655168" behindDoc="0" locked="0" layoutInCell="1" allowOverlap="1" wp14:anchorId="0044B339" wp14:editId="669C476E">
                <wp:simplePos x="0" y="0"/>
                <wp:positionH relativeFrom="column">
                  <wp:posOffset>149446</wp:posOffset>
                </wp:positionH>
                <wp:positionV relativeFrom="paragraph">
                  <wp:posOffset>5080</wp:posOffset>
                </wp:positionV>
                <wp:extent cx="0" cy="208721"/>
                <wp:effectExtent l="0" t="0" r="19050" b="20320"/>
                <wp:wrapNone/>
                <wp:docPr id="33" name="Straight Connector 33"/>
                <wp:cNvGraphicFramePr/>
                <a:graphic xmlns:a="http://schemas.openxmlformats.org/drawingml/2006/main">
                  <a:graphicData uri="http://schemas.microsoft.com/office/word/2010/wordprocessingShape">
                    <wps:wsp>
                      <wps:cNvCnPr/>
                      <wps:spPr>
                        <a:xfrm>
                          <a:off x="0" y="0"/>
                          <a:ext cx="0" cy="208721"/>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4CC06B7" id="Straight Connector 33" o:spid="_x0000_s1026" style="position:absolute;z-index:251655168;visibility:visible;mso-wrap-style:square;mso-wrap-distance-left:9pt;mso-wrap-distance-top:0;mso-wrap-distance-right:9pt;mso-wrap-distance-bottom:0;mso-position-horizontal:absolute;mso-position-horizontal-relative:text;mso-position-vertical:absolute;mso-position-vertical-relative:text" from="11.75pt,.4pt" to="11.7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" strokecolor="black [3040]"/>
            </w:pict>
          </mc:Fallback>
        </mc:AlternateContent>
      </w:r>
      <w:r w:rsidRPr="0055351D">
        <w:rPr>
          <w:rFonts w:ascii="Times New Roman" w:hAnsi="Times New Roman"/>
          <w:noProof/>
          <w:sz w:val="24"/>
          <w:szCs w:val="24"/>
          <w:lang w:val="id-ID" w:eastAsia="id-ID"/>
        </w:rPr>
        <mc:AlternateContent>
          <mc:Choice Requires="wps">
            <w:drawing>
              <wp:anchor distT="0" distB="0" distL="114300" distR="114300" simplePos="0" relativeHeight="251653120" behindDoc="0" locked="0" layoutInCell="1" allowOverlap="1" wp14:anchorId="146D29DF" wp14:editId="3AEC08E2">
                <wp:simplePos x="0" y="0"/>
                <wp:positionH relativeFrom="column">
                  <wp:posOffset>150080</wp:posOffset>
                </wp:positionH>
                <wp:positionV relativeFrom="paragraph">
                  <wp:posOffset>5384</wp:posOffset>
                </wp:positionV>
                <wp:extent cx="4492487" cy="0"/>
                <wp:effectExtent l="0" t="0" r="22860" b="19050"/>
                <wp:wrapNone/>
                <wp:docPr id="31" name="Straight Connector 31"/>
                <wp:cNvGraphicFramePr/>
                <a:graphic xmlns:a="http://schemas.openxmlformats.org/drawingml/2006/main">
                  <a:graphicData uri="http://schemas.microsoft.com/office/word/2010/wordprocessingShape">
                    <wps:wsp>
                      <wps:cNvCnPr/>
                      <wps:spPr>
                        <a:xfrm>
                          <a:off x="0" y="0"/>
                          <a:ext cx="449248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7E1E03C" id="Straight Connector 31" o:spid="_x0000_s1026" style="position:absolute;z-index:251653120;visibility:visible;mso-wrap-style:square;mso-wrap-distance-left:9pt;mso-wrap-distance-top:0;mso-wrap-distance-right:9pt;mso-wrap-distance-bottom:0;mso-position-horizontal:absolute;mso-position-horizontal-relative:text;mso-position-vertical:absolute;mso-position-vertical-relative:text" from="11.8pt,.4pt" to="365.5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" strokecolor="black [3040]"/>
            </w:pict>
          </mc:Fallback>
        </mc:AlternateContent>
      </w:r>
    </w:p>
    <w:p w:rsidR="003F20ED" w:rsidRPr="0055351D" w:rsidRDefault="003F20ED" w:rsidP="003F20ED">
      <w:pPr>
        <w:spacing w:after="0"/>
        <w:jc w:val="center"/>
        <w:rPr>
          <w:rFonts w:ascii="Times New Roman" w:hAnsi="Times New Roman"/>
          <w:noProof/>
          <w:sz w:val="24"/>
          <w:szCs w:val="24"/>
        </w:rPr>
      </w:pPr>
    </w:p>
    <w:p w:rsidR="003F20ED" w:rsidRPr="0055351D" w:rsidRDefault="003F20ED" w:rsidP="003F20ED">
      <w:pPr>
        <w:spacing w:after="0"/>
        <w:jc w:val="center"/>
        <w:rPr>
          <w:rFonts w:ascii="Times New Roman" w:hAnsi="Times New Roman"/>
          <w:noProof/>
          <w:sz w:val="24"/>
          <w:szCs w:val="24"/>
        </w:rPr>
      </w:pPr>
    </w:p>
    <w:p w:rsidR="003F20ED" w:rsidRPr="0055351D" w:rsidRDefault="003F20ED" w:rsidP="003F20ED">
      <w:pPr>
        <w:spacing w:after="0"/>
        <w:jc w:val="center"/>
        <w:rPr>
          <w:rFonts w:ascii="Times New Roman" w:hAnsi="Times New Roman"/>
          <w:noProof/>
          <w:sz w:val="24"/>
          <w:szCs w:val="24"/>
        </w:rPr>
      </w:pPr>
      <w:r w:rsidRPr="0055351D">
        <w:rPr>
          <w:rFonts w:ascii="Times New Roman" w:hAnsi="Times New Roman"/>
          <w:noProof/>
          <w:sz w:val="24"/>
          <w:szCs w:val="24"/>
          <w:lang w:val="id-ID" w:eastAsia="id-ID"/>
        </w:rPr>
        <mc:AlternateContent>
          <mc:Choice Requires="wps">
            <w:drawing>
              <wp:anchor distT="0" distB="0" distL="114300" distR="114300" simplePos="0" relativeHeight="251624448" behindDoc="0" locked="0" layoutInCell="1" allowOverlap="1" wp14:anchorId="0C1D9AC6" wp14:editId="66C75B25">
                <wp:simplePos x="0" y="0"/>
                <wp:positionH relativeFrom="column">
                  <wp:posOffset>4608195</wp:posOffset>
                </wp:positionH>
                <wp:positionV relativeFrom="paragraph">
                  <wp:posOffset>62230</wp:posOffset>
                </wp:positionV>
                <wp:extent cx="0" cy="152400"/>
                <wp:effectExtent l="0" t="0" r="19050" b="19050"/>
                <wp:wrapNone/>
                <wp:docPr id="20" name="Straight Connector 20"/>
                <wp:cNvGraphicFramePr/>
                <a:graphic xmlns:a="http://schemas.openxmlformats.org/drawingml/2006/main">
                  <a:graphicData uri="http://schemas.microsoft.com/office/word/2010/wordprocessingShape">
                    <wps:wsp>
                      <wps:cNvCnPr/>
                      <wps:spPr>
                        <a:xfrm>
                          <a:off x="0" y="0"/>
                          <a:ext cx="0" cy="1524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437B588" id="Straight Connector 20" o:spid="_x0000_s1026" style="position:absolute;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2.85pt,4.9pt" to="362.85pt,1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" strokecolor="black [3040]"/>
            </w:pict>
          </mc:Fallback>
        </mc:AlternateContent>
      </w:r>
    </w:p>
    <w:p w:rsidR="003F20ED" w:rsidRPr="0055351D" w:rsidRDefault="003F20ED" w:rsidP="003F20ED">
      <w:pPr>
        <w:spacing w:after="0"/>
        <w:jc w:val="center"/>
        <w:rPr>
          <w:rFonts w:ascii="Times New Roman" w:hAnsi="Times New Roman"/>
          <w:noProof/>
          <w:sz w:val="24"/>
          <w:szCs w:val="24"/>
        </w:rPr>
      </w:pPr>
      <w:r w:rsidRPr="0055351D">
        <w:rPr>
          <w:rFonts w:ascii="Times New Roman" w:hAnsi="Times New Roman"/>
          <w:noProof/>
          <w:sz w:val="24"/>
          <w:szCs w:val="24"/>
          <w:lang w:val="id-ID" w:eastAsia="id-ID"/>
        </w:rPr>
        <mc:AlternateContent>
          <mc:Choice Requires="wps">
            <w:drawing>
              <wp:anchor distT="0" distB="0" distL="114300" distR="114300" simplePos="0" relativeHeight="251630592" behindDoc="0" locked="0" layoutInCell="1" allowOverlap="1" wp14:anchorId="090083A5" wp14:editId="73C70550">
                <wp:simplePos x="0" y="0"/>
                <wp:positionH relativeFrom="column">
                  <wp:posOffset>4893945</wp:posOffset>
                </wp:positionH>
                <wp:positionV relativeFrom="paragraph">
                  <wp:posOffset>32385</wp:posOffset>
                </wp:positionV>
                <wp:extent cx="0" cy="133350"/>
                <wp:effectExtent l="0" t="0" r="19050" b="19050"/>
                <wp:wrapNone/>
                <wp:docPr id="22" name="Straight Connector 22"/>
                <wp:cNvGraphicFramePr/>
                <a:graphic xmlns:a="http://schemas.openxmlformats.org/drawingml/2006/main">
                  <a:graphicData uri="http://schemas.microsoft.com/office/word/2010/wordprocessingShape">
                    <wps:wsp>
                      <wps:cNvCnPr/>
                      <wps:spPr>
                        <a:xfrm>
                          <a:off x="0" y="0"/>
                          <a:ext cx="0" cy="1333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5471E92" id="Straight Connector 22" o:spid="_x0000_s1026" style="position:absolute;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85.35pt,2.55pt" to="385.35pt,1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" strokecolor="black [3040]"/>
            </w:pict>
          </mc:Fallback>
        </mc:AlternateContent>
      </w:r>
      <w:r w:rsidRPr="0055351D">
        <w:rPr>
          <w:rFonts w:ascii="Times New Roman" w:hAnsi="Times New Roman"/>
          <w:noProof/>
          <w:sz w:val="24"/>
          <w:szCs w:val="24"/>
          <w:lang w:val="id-ID" w:eastAsia="id-ID"/>
        </w:rPr>
        <mc:AlternateContent>
          <mc:Choice Requires="wps">
            <w:drawing>
              <wp:anchor distT="0" distB="0" distL="114300" distR="114300" simplePos="0" relativeHeight="251628544" behindDoc="0" locked="0" layoutInCell="1" allowOverlap="1" wp14:anchorId="3523CCFE" wp14:editId="397BFAB9">
                <wp:simplePos x="0" y="0"/>
                <wp:positionH relativeFrom="column">
                  <wp:posOffset>3874771</wp:posOffset>
                </wp:positionH>
                <wp:positionV relativeFrom="paragraph">
                  <wp:posOffset>22861</wp:posOffset>
                </wp:positionV>
                <wp:extent cx="0" cy="133350"/>
                <wp:effectExtent l="0" t="0" r="19050" b="19050"/>
                <wp:wrapNone/>
                <wp:docPr id="23" name="Straight Connector 23"/>
                <wp:cNvGraphicFramePr/>
                <a:graphic xmlns:a="http://schemas.openxmlformats.org/drawingml/2006/main">
                  <a:graphicData uri="http://schemas.microsoft.com/office/word/2010/wordprocessingShape">
                    <wps:wsp>
                      <wps:cNvCnPr/>
                      <wps:spPr>
                        <a:xfrm>
                          <a:off x="0" y="0"/>
                          <a:ext cx="0" cy="1333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FAED377" id="Straight Connector 23" o:spid="_x0000_s1026" style="position:absolute;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5.1pt,1.8pt" to="305.1pt,1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" strokecolor="black [3040]"/>
            </w:pict>
          </mc:Fallback>
        </mc:AlternateContent>
      </w:r>
      <w:r w:rsidRPr="0055351D">
        <w:rPr>
          <w:rFonts w:ascii="Times New Roman" w:hAnsi="Times New Roman"/>
          <w:noProof/>
          <w:sz w:val="24"/>
          <w:szCs w:val="24"/>
          <w:lang w:val="id-ID" w:eastAsia="id-ID"/>
        </w:rPr>
        <mc:AlternateContent>
          <mc:Choice Requires="wps">
            <w:drawing>
              <wp:anchor distT="0" distB="0" distL="114300" distR="114300" simplePos="0" relativeHeight="251626496" behindDoc="0" locked="0" layoutInCell="1" allowOverlap="1" wp14:anchorId="644E6BDD" wp14:editId="2F8CE344">
                <wp:simplePos x="0" y="0"/>
                <wp:positionH relativeFrom="column">
                  <wp:posOffset>3874770</wp:posOffset>
                </wp:positionH>
                <wp:positionV relativeFrom="paragraph">
                  <wp:posOffset>22860</wp:posOffset>
                </wp:positionV>
                <wp:extent cx="1028700" cy="0"/>
                <wp:effectExtent l="0" t="0" r="19050" b="19050"/>
                <wp:wrapNone/>
                <wp:docPr id="24" name="Straight Connector 24"/>
                <wp:cNvGraphicFramePr/>
                <a:graphic xmlns:a="http://schemas.openxmlformats.org/drawingml/2006/main">
                  <a:graphicData uri="http://schemas.microsoft.com/office/word/2010/wordprocessingShape">
                    <wps:wsp>
                      <wps:cNvCnPr/>
                      <wps:spPr>
                        <a:xfrm>
                          <a:off x="0" y="0"/>
                          <a:ext cx="1028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45CFAF1" id="Straight Connector 24" o:spid="_x0000_s1026" style="position:absolute;z-index:251626496;visibility:visible;mso-wrap-style:square;mso-wrap-distance-left:9pt;mso-wrap-distance-top:0;mso-wrap-distance-right:9pt;mso-wrap-distance-bottom:0;mso-position-horizontal:absolute;mso-position-horizontal-relative:text;mso-position-vertical:absolute;mso-position-vertical-relative:text" from="305.1pt,1.8pt" to="386.1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" strokecolor="black [3040]"/>
            </w:pict>
          </mc:Fallback>
        </mc:AlternateContent>
      </w:r>
    </w:p>
    <w:p w:rsidR="003F20ED" w:rsidRPr="0055351D" w:rsidRDefault="003F20ED" w:rsidP="003F20ED">
      <w:pPr>
        <w:spacing w:after="0"/>
        <w:jc w:val="center"/>
        <w:rPr>
          <w:rFonts w:ascii="Times New Roman" w:hAnsi="Times New Roman"/>
          <w:noProof/>
          <w:sz w:val="24"/>
          <w:szCs w:val="24"/>
        </w:rPr>
      </w:pPr>
    </w:p>
    <w:p w:rsidR="003F20ED" w:rsidRPr="0055351D" w:rsidRDefault="003F20ED" w:rsidP="003F20ED">
      <w:pPr>
        <w:spacing w:after="0"/>
        <w:jc w:val="center"/>
        <w:rPr>
          <w:rFonts w:ascii="Times New Roman" w:hAnsi="Times New Roman"/>
          <w:noProof/>
          <w:sz w:val="24"/>
          <w:szCs w:val="24"/>
        </w:rPr>
      </w:pPr>
    </w:p>
    <w:p w:rsidR="003F20ED" w:rsidRPr="0055351D" w:rsidRDefault="003F20ED" w:rsidP="003F20ED">
      <w:pPr>
        <w:spacing w:after="0"/>
        <w:jc w:val="center"/>
        <w:rPr>
          <w:rFonts w:ascii="Times New Roman" w:hAnsi="Times New Roman"/>
          <w:noProof/>
          <w:sz w:val="24"/>
          <w:szCs w:val="24"/>
        </w:rPr>
      </w:pPr>
      <w:r w:rsidRPr="0055351D">
        <w:rPr>
          <w:rFonts w:ascii="Times New Roman" w:hAnsi="Times New Roman"/>
          <w:noProof/>
          <w:sz w:val="24"/>
          <w:szCs w:val="24"/>
          <w:lang w:val="id-ID" w:eastAsia="id-ID"/>
        </w:rPr>
        <mc:AlternateContent>
          <mc:Choice Requires="wps">
            <w:drawing>
              <wp:anchor distT="0" distB="0" distL="114300" distR="114300" simplePos="0" relativeHeight="251640832" behindDoc="0" locked="0" layoutInCell="1" allowOverlap="1" wp14:anchorId="4AF76359" wp14:editId="0FAB174A">
                <wp:simplePos x="0" y="0"/>
                <wp:positionH relativeFrom="column">
                  <wp:posOffset>4433570</wp:posOffset>
                </wp:positionH>
                <wp:positionV relativeFrom="paragraph">
                  <wp:posOffset>147099</wp:posOffset>
                </wp:positionV>
                <wp:extent cx="0" cy="152400"/>
                <wp:effectExtent l="0" t="0" r="19050" b="19050"/>
                <wp:wrapNone/>
                <wp:docPr id="25" name="Straight Connector 25"/>
                <wp:cNvGraphicFramePr/>
                <a:graphic xmlns:a="http://schemas.openxmlformats.org/drawingml/2006/main">
                  <a:graphicData uri="http://schemas.microsoft.com/office/word/2010/wordprocessingShape">
                    <wps:wsp>
                      <wps:cNvCnPr/>
                      <wps:spPr>
                        <a:xfrm>
                          <a:off x="0" y="0"/>
                          <a:ext cx="0" cy="1524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E528940" id="Straight Connector 25" o:spid="_x0000_s1026" style="position:absolute;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9.1pt,11.6pt" to="349.1pt,2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" strokecolor="black [3040]"/>
            </w:pict>
          </mc:Fallback>
        </mc:AlternateContent>
      </w:r>
      <w:r w:rsidRPr="0055351D">
        <w:rPr>
          <w:rFonts w:ascii="Times New Roman" w:hAnsi="Times New Roman"/>
          <w:noProof/>
          <w:sz w:val="24"/>
          <w:szCs w:val="24"/>
          <w:lang w:val="id-ID" w:eastAsia="id-ID"/>
        </w:rPr>
        <mc:AlternateContent>
          <mc:Choice Requires="wps">
            <w:drawing>
              <wp:anchor distT="0" distB="0" distL="114300" distR="114300" simplePos="0" relativeHeight="251636736" behindDoc="0" locked="0" layoutInCell="1" allowOverlap="1" wp14:anchorId="31A93013" wp14:editId="42A6199A">
                <wp:simplePos x="0" y="0"/>
                <wp:positionH relativeFrom="column">
                  <wp:posOffset>3892136</wp:posOffset>
                </wp:positionH>
                <wp:positionV relativeFrom="paragraph">
                  <wp:posOffset>141605</wp:posOffset>
                </wp:positionV>
                <wp:extent cx="1028700" cy="0"/>
                <wp:effectExtent l="0" t="0" r="19050" b="19050"/>
                <wp:wrapNone/>
                <wp:docPr id="42" name="Straight Connector 42"/>
                <wp:cNvGraphicFramePr/>
                <a:graphic xmlns:a="http://schemas.openxmlformats.org/drawingml/2006/main">
                  <a:graphicData uri="http://schemas.microsoft.com/office/word/2010/wordprocessingShape">
                    <wps:wsp>
                      <wps:cNvCnPr/>
                      <wps:spPr>
                        <a:xfrm>
                          <a:off x="0" y="0"/>
                          <a:ext cx="1028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6FC1BCF" id="Straight Connector 42" o:spid="_x0000_s1026" style="position:absolute;z-index:251636736;visibility:visible;mso-wrap-style:square;mso-wrap-distance-left:9pt;mso-wrap-distance-top:0;mso-wrap-distance-right:9pt;mso-wrap-distance-bottom:0;mso-position-horizontal:absolute;mso-position-horizontal-relative:text;mso-position-vertical:absolute;mso-position-vertical-relative:text" from="306.45pt,11.15pt" to="387.45pt,1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" strokecolor="black [3040]"/>
            </w:pict>
          </mc:Fallback>
        </mc:AlternateContent>
      </w:r>
      <w:r w:rsidRPr="0055351D">
        <w:rPr>
          <w:rFonts w:ascii="Times New Roman" w:hAnsi="Times New Roman"/>
          <w:noProof/>
          <w:sz w:val="24"/>
          <w:szCs w:val="24"/>
          <w:lang w:val="id-ID" w:eastAsia="id-ID"/>
        </w:rPr>
        <mc:AlternateContent>
          <mc:Choice Requires="wps">
            <w:drawing>
              <wp:anchor distT="0" distB="0" distL="114300" distR="114300" simplePos="0" relativeHeight="251632640" behindDoc="0" locked="0" layoutInCell="1" allowOverlap="1" wp14:anchorId="7930F478" wp14:editId="661FA364">
                <wp:simplePos x="0" y="0"/>
                <wp:positionH relativeFrom="column">
                  <wp:posOffset>3889375</wp:posOffset>
                </wp:positionH>
                <wp:positionV relativeFrom="paragraph">
                  <wp:posOffset>16672</wp:posOffset>
                </wp:positionV>
                <wp:extent cx="0" cy="133350"/>
                <wp:effectExtent l="0" t="0" r="19050" b="19050"/>
                <wp:wrapNone/>
                <wp:docPr id="43" name="Straight Connector 43"/>
                <wp:cNvGraphicFramePr/>
                <a:graphic xmlns:a="http://schemas.openxmlformats.org/drawingml/2006/main">
                  <a:graphicData uri="http://schemas.microsoft.com/office/word/2010/wordprocessingShape">
                    <wps:wsp>
                      <wps:cNvCnPr/>
                      <wps:spPr>
                        <a:xfrm>
                          <a:off x="0" y="0"/>
                          <a:ext cx="0" cy="1333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65AA962" id="Straight Connector 43" o:spid="_x0000_s1026" style="position:absolute;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6.25pt,1.3pt" to="306.25pt,1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" strokecolor="black [3040]"/>
            </w:pict>
          </mc:Fallback>
        </mc:AlternateContent>
      </w:r>
      <w:r w:rsidRPr="0055351D">
        <w:rPr>
          <w:rFonts w:ascii="Times New Roman" w:hAnsi="Times New Roman"/>
          <w:noProof/>
          <w:sz w:val="24"/>
          <w:szCs w:val="24"/>
          <w:lang w:val="id-ID" w:eastAsia="id-ID"/>
        </w:rPr>
        <mc:AlternateContent>
          <mc:Choice Requires="wps">
            <w:drawing>
              <wp:anchor distT="0" distB="0" distL="114300" distR="114300" simplePos="0" relativeHeight="251634688" behindDoc="0" locked="0" layoutInCell="1" allowOverlap="1" wp14:anchorId="66CC20A5" wp14:editId="400D5AAB">
                <wp:simplePos x="0" y="0"/>
                <wp:positionH relativeFrom="column">
                  <wp:posOffset>4917440</wp:posOffset>
                </wp:positionH>
                <wp:positionV relativeFrom="paragraph">
                  <wp:posOffset>21428</wp:posOffset>
                </wp:positionV>
                <wp:extent cx="0" cy="133350"/>
                <wp:effectExtent l="0" t="0" r="19050" b="19050"/>
                <wp:wrapNone/>
                <wp:docPr id="44" name="Straight Connector 44"/>
                <wp:cNvGraphicFramePr/>
                <a:graphic xmlns:a="http://schemas.openxmlformats.org/drawingml/2006/main">
                  <a:graphicData uri="http://schemas.microsoft.com/office/word/2010/wordprocessingShape">
                    <wps:wsp>
                      <wps:cNvCnPr/>
                      <wps:spPr>
                        <a:xfrm>
                          <a:off x="0" y="0"/>
                          <a:ext cx="0" cy="1333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A608762" id="Straight Connector 44" o:spid="_x0000_s1026" style="position:absolute;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87.2pt,1.7pt" to="387.2pt,1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" strokecolor="black [3040]"/>
            </w:pict>
          </mc:Fallback>
        </mc:AlternateContent>
      </w:r>
    </w:p>
    <w:p w:rsidR="003F20ED" w:rsidRPr="0055351D" w:rsidRDefault="003F20ED" w:rsidP="003F20ED">
      <w:pPr>
        <w:spacing w:after="0"/>
        <w:jc w:val="center"/>
        <w:rPr>
          <w:rFonts w:ascii="Times New Roman" w:hAnsi="Times New Roman"/>
          <w:noProof/>
          <w:sz w:val="24"/>
          <w:szCs w:val="24"/>
        </w:rPr>
      </w:pPr>
    </w:p>
    <w:p w:rsidR="003F20ED" w:rsidRPr="0055351D" w:rsidRDefault="003F20ED" w:rsidP="003F20ED">
      <w:pPr>
        <w:spacing w:after="0"/>
        <w:jc w:val="center"/>
        <w:rPr>
          <w:rFonts w:ascii="Times New Roman" w:hAnsi="Times New Roman"/>
          <w:noProof/>
          <w:sz w:val="24"/>
          <w:szCs w:val="24"/>
        </w:rPr>
      </w:pPr>
    </w:p>
    <w:p w:rsidR="003F20ED" w:rsidRPr="0055351D" w:rsidRDefault="003F20ED" w:rsidP="003F20ED">
      <w:pPr>
        <w:spacing w:after="0"/>
        <w:jc w:val="center"/>
        <w:rPr>
          <w:rFonts w:ascii="Times New Roman" w:hAnsi="Times New Roman"/>
          <w:noProof/>
          <w:sz w:val="24"/>
          <w:szCs w:val="24"/>
        </w:rPr>
      </w:pPr>
    </w:p>
    <w:p w:rsidR="003F20ED" w:rsidRPr="0055351D" w:rsidRDefault="003F20ED" w:rsidP="003F20ED">
      <w:pPr>
        <w:spacing w:after="0"/>
        <w:ind w:left="720" w:firstLine="720"/>
        <w:jc w:val="center"/>
        <w:rPr>
          <w:rFonts w:ascii="Times New Roman" w:hAnsi="Times New Roman"/>
          <w:noProof/>
          <w:sz w:val="24"/>
          <w:szCs w:val="24"/>
        </w:rPr>
      </w:pPr>
    </w:p>
    <w:p w:rsidR="003F20ED" w:rsidRPr="0055351D" w:rsidRDefault="003F20ED" w:rsidP="003F20ED">
      <w:pPr>
        <w:spacing w:after="0"/>
        <w:jc w:val="center"/>
        <w:rPr>
          <w:rFonts w:ascii="Times New Roman" w:hAnsi="Times New Roman"/>
          <w:b/>
          <w:sz w:val="24"/>
          <w:szCs w:val="24"/>
        </w:rPr>
      </w:pPr>
      <w:r w:rsidRPr="0055351D">
        <w:rPr>
          <w:rFonts w:ascii="Times New Roman" w:hAnsi="Times New Roman"/>
          <w:b/>
          <w:sz w:val="24"/>
          <w:szCs w:val="24"/>
        </w:rPr>
        <w:t>Gambar 2.1  Bagan Kerangka Pemikiran</w:t>
      </w:r>
    </w:p>
    <w:p w:rsidR="003F20ED" w:rsidRPr="0055351D" w:rsidRDefault="003F20ED" w:rsidP="003F20ED">
      <w:pPr>
        <w:spacing w:after="0"/>
        <w:jc w:val="center"/>
        <w:rPr>
          <w:rFonts w:ascii="Times New Roman" w:hAnsi="Times New Roman"/>
          <w:b/>
          <w:sz w:val="24"/>
          <w:szCs w:val="24"/>
        </w:rPr>
      </w:pPr>
      <w:r w:rsidRPr="0055351D">
        <w:rPr>
          <w:rFonts w:ascii="Times New Roman" w:hAnsi="Times New Roman"/>
          <w:b/>
          <w:sz w:val="24"/>
          <w:szCs w:val="24"/>
        </w:rPr>
        <w:t>Sumber : (Data diolah penulis, 2018)</w:t>
      </w:r>
    </w:p>
    <w:p w:rsidR="003F20ED" w:rsidRPr="0055351D" w:rsidRDefault="003F20ED" w:rsidP="003F20ED">
      <w:pPr>
        <w:spacing w:after="0"/>
        <w:jc w:val="center"/>
        <w:rPr>
          <w:rFonts w:ascii="Times New Roman" w:hAnsi="Times New Roman"/>
          <w:b/>
          <w:sz w:val="24"/>
          <w:szCs w:val="24"/>
        </w:rPr>
      </w:pPr>
    </w:p>
    <w:p w:rsidR="00CE4351" w:rsidRDefault="004B0054" w:rsidP="00E775BE">
      <w:pPr>
        <w:pStyle w:val="Heading2"/>
        <w:spacing w:after="240"/>
        <w:rPr>
          <w:rFonts w:cs="Times New Roman"/>
          <w:color w:val="auto"/>
          <w:szCs w:val="24"/>
        </w:rPr>
      </w:pPr>
      <w:bookmarkStart w:id="17" w:name="_Toc520153039"/>
      <w:r>
        <w:rPr>
          <w:rFonts w:cs="Times New Roman"/>
          <w:color w:val="auto"/>
          <w:szCs w:val="24"/>
        </w:rPr>
        <w:t>2.4</w:t>
      </w:r>
      <w:r w:rsidR="003F20ED" w:rsidRPr="0055351D">
        <w:rPr>
          <w:rFonts w:cs="Times New Roman"/>
          <w:color w:val="auto"/>
          <w:szCs w:val="24"/>
        </w:rPr>
        <w:t xml:space="preserve">   </w:t>
      </w:r>
      <w:r w:rsidR="00CE4351">
        <w:rPr>
          <w:rFonts w:cs="Times New Roman"/>
          <w:color w:val="auto"/>
          <w:szCs w:val="24"/>
        </w:rPr>
        <w:t>Paradigma Penelitian</w:t>
      </w:r>
    </w:p>
    <w:p w:rsidR="00CE4351" w:rsidRDefault="00CE4351" w:rsidP="00E775BE">
      <w:pPr>
        <w:pStyle w:val="Heading2"/>
        <w:spacing w:after="240"/>
        <w:rPr>
          <w:rFonts w:cs="Times New Roman"/>
          <w:color w:val="auto"/>
          <w:szCs w:val="24"/>
        </w:rPr>
      </w:pPr>
      <w:r>
        <w:rPr>
          <w:rFonts w:cs="Times New Roman"/>
          <w:noProof/>
          <w:color w:val="auto"/>
          <w:szCs w:val="24"/>
          <w:lang w:eastAsia="id-ID"/>
        </w:rPr>
        <mc:AlternateContent>
          <mc:Choice Requires="wps">
            <w:drawing>
              <wp:anchor distT="0" distB="0" distL="114300" distR="114300" simplePos="0" relativeHeight="251699200" behindDoc="0" locked="0" layoutInCell="1" allowOverlap="1">
                <wp:simplePos x="0" y="0"/>
                <wp:positionH relativeFrom="column">
                  <wp:posOffset>1464945</wp:posOffset>
                </wp:positionH>
                <wp:positionV relativeFrom="paragraph">
                  <wp:posOffset>137795</wp:posOffset>
                </wp:positionV>
                <wp:extent cx="1714500" cy="542925"/>
                <wp:effectExtent l="38100" t="38100" r="76200" b="104775"/>
                <wp:wrapNone/>
                <wp:docPr id="622" name="Straight Arrow Connector 622"/>
                <wp:cNvGraphicFramePr/>
                <a:graphic xmlns:a="http://schemas.openxmlformats.org/drawingml/2006/main">
                  <a:graphicData uri="http://schemas.microsoft.com/office/word/2010/wordprocessingShape">
                    <wps:wsp>
                      <wps:cNvCnPr/>
                      <wps:spPr>
                        <a:xfrm>
                          <a:off x="0" y="0"/>
                          <a:ext cx="1714500" cy="542925"/>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type w14:anchorId="3916DC23" id="_x0000_t32" coordsize="21600,21600" o:spt="32" o:oned="t" path="m,l21600,21600e" filled="f">
                <v:path arrowok="t" fillok="f" o:connecttype="none"/>
                <o:lock v:ext="edit" shapetype="t"/>
              </v:shapetype>
              <v:shape id="Straight Arrow Connector 622" o:spid="_x0000_s1026" type="#_x0000_t32" style="position:absolute;margin-left:115.35pt;margin-top:10.85pt;width:135pt;height:42.75pt;z-index:251699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" strokecolor="black [3200]" strokeweight="2pt">
                <v:stroke endarrow="block"/>
                <v:shadow on="t" color="black" opacity="24903f" origin=",.5" offset="0,.55556mm"/>
              </v:shape>
            </w:pict>
          </mc:Fallback>
        </mc:AlternateContent>
      </w:r>
      <w:r>
        <w:rPr>
          <w:rFonts w:cs="Times New Roman"/>
          <w:noProof/>
          <w:color w:val="auto"/>
          <w:szCs w:val="24"/>
          <w:lang w:eastAsia="id-ID"/>
        </w:rPr>
        <mc:AlternateContent>
          <mc:Choice Requires="wps">
            <w:drawing>
              <wp:anchor distT="0" distB="0" distL="114300" distR="114300" simplePos="0" relativeHeight="251696128" behindDoc="0" locked="0" layoutInCell="1" allowOverlap="1">
                <wp:simplePos x="0" y="0"/>
                <wp:positionH relativeFrom="column">
                  <wp:posOffset>445770</wp:posOffset>
                </wp:positionH>
                <wp:positionV relativeFrom="paragraph">
                  <wp:posOffset>42544</wp:posOffset>
                </wp:positionV>
                <wp:extent cx="1009650" cy="485775"/>
                <wp:effectExtent l="0" t="0" r="19050" b="28575"/>
                <wp:wrapNone/>
                <wp:docPr id="1" name="Rectangle 1"/>
                <wp:cNvGraphicFramePr/>
                <a:graphic xmlns:a="http://schemas.openxmlformats.org/drawingml/2006/main">
                  <a:graphicData uri="http://schemas.microsoft.com/office/word/2010/wordprocessingShape">
                    <wps:wsp>
                      <wps:cNvSpPr/>
                      <wps:spPr>
                        <a:xfrm>
                          <a:off x="0" y="0"/>
                          <a:ext cx="1009650" cy="4857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D4CF5" w:rsidRPr="00CE4351" w:rsidRDefault="007D4CF5" w:rsidP="00CE4351">
                            <w:pPr>
                              <w:jc w:val="center"/>
                              <w:rPr>
                                <w:b/>
                                <w:lang w:val="id-ID"/>
                              </w:rPr>
                            </w:pPr>
                            <w:r w:rsidRPr="00CE4351">
                              <w:rPr>
                                <w:b/>
                                <w:lang w:val="id-ID"/>
                              </w:rPr>
                              <w:t>Fasilitas Ruangan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 o:spid="_x0000_s1042" style="position:absolute;margin-left:35.1pt;margin-top:3.35pt;width:79.5pt;height:38.25pt;z-index:2516961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" fillcolor="white [3201]" strokecolor="black [3213]" strokeweight="2pt">
                <v:textbox>
                  <w:txbxContent>
                    <w:p w:rsidR="007D4CF5" w:rsidRPr="00CE4351" w:rsidRDefault="007D4CF5" w:rsidP="00CE4351">
                      <w:pPr>
                        <w:jc w:val="center"/>
                        <w:rPr>
                          <w:b/>
                          <w:lang w:val="id-ID"/>
                        </w:rPr>
                      </w:pPr>
                      <w:r w:rsidRPr="00CE4351">
                        <w:rPr>
                          <w:b/>
                          <w:lang w:val="id-ID"/>
                        </w:rPr>
                        <w:t>Fasilitas Ruangan</w:t>
                      </w:r>
                    </w:p>
                  </w:txbxContent>
                </v:textbox>
              </v:rect>
            </w:pict>
          </mc:Fallback>
        </mc:AlternateContent>
      </w:r>
      <w:r>
        <w:rPr>
          <w:rFonts w:cs="Times New Roman"/>
          <w:color w:val="auto"/>
          <w:szCs w:val="24"/>
        </w:rPr>
        <w:tab/>
      </w:r>
      <w:r w:rsidR="003F20ED" w:rsidRPr="0055351D">
        <w:rPr>
          <w:rFonts w:cs="Times New Roman"/>
          <w:color w:val="auto"/>
          <w:szCs w:val="24"/>
        </w:rPr>
        <w:t xml:space="preserve">    </w:t>
      </w:r>
    </w:p>
    <w:p w:rsidR="00CE4351" w:rsidRDefault="00CE4351" w:rsidP="00E775BE">
      <w:pPr>
        <w:pStyle w:val="Heading2"/>
        <w:spacing w:after="240"/>
        <w:rPr>
          <w:rFonts w:cs="Times New Roman"/>
          <w:color w:val="auto"/>
          <w:szCs w:val="24"/>
        </w:rPr>
      </w:pPr>
      <w:r>
        <w:rPr>
          <w:rFonts w:cs="Times New Roman"/>
          <w:noProof/>
          <w:color w:val="auto"/>
          <w:szCs w:val="24"/>
          <w:lang w:eastAsia="id-ID"/>
        </w:rPr>
        <mc:AlternateContent>
          <mc:Choice Requires="wps">
            <w:drawing>
              <wp:anchor distT="0" distB="0" distL="114300" distR="114300" simplePos="0" relativeHeight="251698176" behindDoc="0" locked="0" layoutInCell="1" allowOverlap="1">
                <wp:simplePos x="0" y="0"/>
                <wp:positionH relativeFrom="column">
                  <wp:posOffset>3198495</wp:posOffset>
                </wp:positionH>
                <wp:positionV relativeFrom="paragraph">
                  <wp:posOffset>21590</wp:posOffset>
                </wp:positionV>
                <wp:extent cx="1343025" cy="609600"/>
                <wp:effectExtent l="0" t="0" r="28575" b="19050"/>
                <wp:wrapNone/>
                <wp:docPr id="621" name="Rectangle 621"/>
                <wp:cNvGraphicFramePr/>
                <a:graphic xmlns:a="http://schemas.openxmlformats.org/drawingml/2006/main">
                  <a:graphicData uri="http://schemas.microsoft.com/office/word/2010/wordprocessingShape">
                    <wps:wsp>
                      <wps:cNvSpPr/>
                      <wps:spPr>
                        <a:xfrm>
                          <a:off x="0" y="0"/>
                          <a:ext cx="1343025" cy="6096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D4CF5" w:rsidRPr="00CE4351" w:rsidRDefault="007D4CF5" w:rsidP="00CE4351">
                            <w:pPr>
                              <w:jc w:val="center"/>
                              <w:rPr>
                                <w:b/>
                                <w:lang w:val="id-ID"/>
                              </w:rPr>
                            </w:pPr>
                            <w:r w:rsidRPr="00CE4351">
                              <w:rPr>
                                <w:b/>
                                <w:lang w:val="id-ID"/>
                              </w:rPr>
                              <w:t>Kepuasan Nasabah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621" o:spid="_x0000_s1043" style="position:absolute;margin-left:251.85pt;margin-top:1.7pt;width:105.75pt;height:48pt;z-index:2516981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" fillcolor="white [3201]" strokecolor="black [3213]" strokeweight="2pt">
                <v:textbox>
                  <w:txbxContent>
                    <w:p w:rsidR="007D4CF5" w:rsidRPr="00CE4351" w:rsidRDefault="007D4CF5" w:rsidP="00CE4351">
                      <w:pPr>
                        <w:jc w:val="center"/>
                        <w:rPr>
                          <w:b/>
                          <w:lang w:val="id-ID"/>
                        </w:rPr>
                      </w:pPr>
                      <w:r w:rsidRPr="00CE4351">
                        <w:rPr>
                          <w:b/>
                          <w:lang w:val="id-ID"/>
                        </w:rPr>
                        <w:t>Kepuasan Nasabah</w:t>
                      </w:r>
                    </w:p>
                  </w:txbxContent>
                </v:textbox>
              </v:rect>
            </w:pict>
          </mc:Fallback>
        </mc:AlternateContent>
      </w:r>
    </w:p>
    <w:p w:rsidR="00CE4351" w:rsidRDefault="00CE4351" w:rsidP="00E775BE">
      <w:pPr>
        <w:pStyle w:val="Heading2"/>
        <w:spacing w:after="240"/>
        <w:rPr>
          <w:rFonts w:cs="Times New Roman"/>
          <w:color w:val="auto"/>
          <w:szCs w:val="24"/>
        </w:rPr>
      </w:pPr>
      <w:r>
        <w:rPr>
          <w:rFonts w:cs="Times New Roman"/>
          <w:noProof/>
          <w:color w:val="auto"/>
          <w:szCs w:val="24"/>
          <w:lang w:eastAsia="id-ID"/>
        </w:rPr>
        <mc:AlternateContent>
          <mc:Choice Requires="wps">
            <w:drawing>
              <wp:anchor distT="0" distB="0" distL="114300" distR="114300" simplePos="0" relativeHeight="251700224" behindDoc="0" locked="0" layoutInCell="1" allowOverlap="1">
                <wp:simplePos x="0" y="0"/>
                <wp:positionH relativeFrom="column">
                  <wp:posOffset>1455420</wp:posOffset>
                </wp:positionH>
                <wp:positionV relativeFrom="paragraph">
                  <wp:posOffset>67945</wp:posOffset>
                </wp:positionV>
                <wp:extent cx="1714500" cy="600075"/>
                <wp:effectExtent l="38100" t="38100" r="57150" b="85725"/>
                <wp:wrapNone/>
                <wp:docPr id="623" name="Straight Arrow Connector 623"/>
                <wp:cNvGraphicFramePr/>
                <a:graphic xmlns:a="http://schemas.openxmlformats.org/drawingml/2006/main">
                  <a:graphicData uri="http://schemas.microsoft.com/office/word/2010/wordprocessingShape">
                    <wps:wsp>
                      <wps:cNvCnPr/>
                      <wps:spPr>
                        <a:xfrm flipV="1">
                          <a:off x="0" y="0"/>
                          <a:ext cx="1714500" cy="600075"/>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w14:anchorId="66019F0E" id="Straight Arrow Connector 623" o:spid="_x0000_s1026" type="#_x0000_t32" style="position:absolute;margin-left:114.6pt;margin-top:5.35pt;width:135pt;height:47.25pt;flip:y;z-index:2517002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" strokecolor="black [3200]" strokeweight="2pt">
                <v:stroke endarrow="block"/>
                <v:shadow on="t" color="black" opacity="24903f" origin=",.5" offset="0,.55556mm"/>
              </v:shape>
            </w:pict>
          </mc:Fallback>
        </mc:AlternateContent>
      </w:r>
    </w:p>
    <w:p w:rsidR="00CE4351" w:rsidRDefault="00CE4351" w:rsidP="00E775BE">
      <w:pPr>
        <w:pStyle w:val="Heading2"/>
        <w:spacing w:after="240"/>
        <w:rPr>
          <w:rFonts w:cs="Times New Roman"/>
          <w:color w:val="auto"/>
          <w:szCs w:val="24"/>
        </w:rPr>
      </w:pPr>
      <w:r>
        <w:rPr>
          <w:rFonts w:cs="Times New Roman"/>
          <w:noProof/>
          <w:color w:val="auto"/>
          <w:szCs w:val="24"/>
          <w:lang w:eastAsia="id-ID"/>
        </w:rPr>
        <mc:AlternateContent>
          <mc:Choice Requires="wps">
            <w:drawing>
              <wp:anchor distT="0" distB="0" distL="114300" distR="114300" simplePos="0" relativeHeight="251697152" behindDoc="0" locked="0" layoutInCell="1" allowOverlap="1">
                <wp:simplePos x="0" y="0"/>
                <wp:positionH relativeFrom="column">
                  <wp:posOffset>464820</wp:posOffset>
                </wp:positionH>
                <wp:positionV relativeFrom="paragraph">
                  <wp:posOffset>47625</wp:posOffset>
                </wp:positionV>
                <wp:extent cx="981075" cy="447675"/>
                <wp:effectExtent l="0" t="0" r="28575" b="28575"/>
                <wp:wrapNone/>
                <wp:docPr id="2" name="Rectangle 2"/>
                <wp:cNvGraphicFramePr/>
                <a:graphic xmlns:a="http://schemas.openxmlformats.org/drawingml/2006/main">
                  <a:graphicData uri="http://schemas.microsoft.com/office/word/2010/wordprocessingShape">
                    <wps:wsp>
                      <wps:cNvSpPr/>
                      <wps:spPr>
                        <a:xfrm>
                          <a:off x="0" y="0"/>
                          <a:ext cx="981075" cy="4476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D4CF5" w:rsidRPr="00CE4351" w:rsidRDefault="007D4CF5" w:rsidP="00CE4351">
                            <w:pPr>
                              <w:jc w:val="center"/>
                              <w:rPr>
                                <w:b/>
                                <w:lang w:val="id-ID"/>
                              </w:rPr>
                            </w:pPr>
                            <w:r w:rsidRPr="00CE4351">
                              <w:rPr>
                                <w:b/>
                                <w:lang w:val="id-ID"/>
                              </w:rPr>
                              <w:t>Fasilitas Parkir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 o:spid="_x0000_s1044" style="position:absolute;margin-left:36.6pt;margin-top:3.75pt;width:77.25pt;height:35.25pt;z-index:2516971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" fillcolor="white [3201]" strokecolor="black [3213]" strokeweight="2pt">
                <v:textbox>
                  <w:txbxContent>
                    <w:p w:rsidR="007D4CF5" w:rsidRPr="00CE4351" w:rsidRDefault="007D4CF5" w:rsidP="00CE4351">
                      <w:pPr>
                        <w:jc w:val="center"/>
                        <w:rPr>
                          <w:b/>
                          <w:lang w:val="id-ID"/>
                        </w:rPr>
                      </w:pPr>
                      <w:r w:rsidRPr="00CE4351">
                        <w:rPr>
                          <w:b/>
                          <w:lang w:val="id-ID"/>
                        </w:rPr>
                        <w:t>Fasilitas Parkir</w:t>
                      </w:r>
                    </w:p>
                  </w:txbxContent>
                </v:textbox>
              </v:rect>
            </w:pict>
          </mc:Fallback>
        </mc:AlternateContent>
      </w:r>
      <w:r>
        <w:rPr>
          <w:rFonts w:cs="Times New Roman"/>
          <w:color w:val="auto"/>
          <w:szCs w:val="24"/>
        </w:rPr>
        <w:tab/>
      </w:r>
    </w:p>
    <w:p w:rsidR="00CE4351" w:rsidRDefault="00CE4351" w:rsidP="00E775BE">
      <w:pPr>
        <w:pStyle w:val="Heading2"/>
        <w:spacing w:after="240"/>
        <w:rPr>
          <w:rFonts w:cs="Times New Roman"/>
          <w:color w:val="auto"/>
          <w:szCs w:val="24"/>
        </w:rPr>
      </w:pPr>
    </w:p>
    <w:p w:rsidR="00CE4351" w:rsidRDefault="00CE4351" w:rsidP="00CE4351">
      <w:pPr>
        <w:rPr>
          <w:rFonts w:ascii="Times New Roman" w:hAnsi="Times New Roman"/>
          <w:b/>
          <w:sz w:val="24"/>
          <w:szCs w:val="24"/>
          <w:lang w:val="id-ID"/>
        </w:rPr>
      </w:pPr>
      <w:r>
        <w:rPr>
          <w:lang w:val="id-ID"/>
        </w:rPr>
        <w:tab/>
      </w:r>
      <w:r>
        <w:rPr>
          <w:lang w:val="id-ID"/>
        </w:rPr>
        <w:tab/>
      </w:r>
      <w:r>
        <w:rPr>
          <w:lang w:val="id-ID"/>
        </w:rPr>
        <w:tab/>
        <w:t xml:space="preserve">                </w:t>
      </w:r>
      <w:r w:rsidRPr="00CE4351">
        <w:rPr>
          <w:rFonts w:ascii="Times New Roman" w:hAnsi="Times New Roman"/>
          <w:b/>
          <w:sz w:val="24"/>
          <w:szCs w:val="24"/>
          <w:lang w:val="id-ID"/>
        </w:rPr>
        <w:t xml:space="preserve">Gambar 2.2 </w:t>
      </w:r>
    </w:p>
    <w:p w:rsidR="00CE4351" w:rsidRPr="00CE4351" w:rsidRDefault="00CE4351" w:rsidP="00CE4351">
      <w:pPr>
        <w:rPr>
          <w:rFonts w:ascii="Times New Roman" w:hAnsi="Times New Roman"/>
          <w:b/>
          <w:sz w:val="24"/>
          <w:szCs w:val="24"/>
          <w:lang w:val="id-ID"/>
        </w:rPr>
      </w:pPr>
      <w:r>
        <w:rPr>
          <w:rFonts w:ascii="Times New Roman" w:hAnsi="Times New Roman"/>
          <w:b/>
          <w:sz w:val="24"/>
          <w:szCs w:val="24"/>
          <w:lang w:val="id-ID"/>
        </w:rPr>
        <w:t xml:space="preserve">                                           </w:t>
      </w:r>
      <w:r w:rsidRPr="00CE4351">
        <w:rPr>
          <w:rFonts w:ascii="Times New Roman" w:hAnsi="Times New Roman"/>
          <w:b/>
          <w:sz w:val="24"/>
          <w:szCs w:val="24"/>
          <w:lang w:val="id-ID"/>
        </w:rPr>
        <w:t>Paradigma Penelitian</w:t>
      </w:r>
    </w:p>
    <w:p w:rsidR="003F20ED" w:rsidRPr="0055351D" w:rsidRDefault="004B0054" w:rsidP="00E775BE">
      <w:pPr>
        <w:pStyle w:val="Heading2"/>
        <w:spacing w:after="240"/>
        <w:rPr>
          <w:rFonts w:cs="Times New Roman"/>
          <w:color w:val="auto"/>
          <w:szCs w:val="24"/>
        </w:rPr>
      </w:pPr>
      <w:r>
        <w:rPr>
          <w:rFonts w:cs="Times New Roman"/>
          <w:color w:val="auto"/>
          <w:szCs w:val="24"/>
        </w:rPr>
        <w:t>2.5</w:t>
      </w:r>
      <w:r w:rsidR="00CE4351">
        <w:rPr>
          <w:rFonts w:cs="Times New Roman"/>
          <w:color w:val="auto"/>
          <w:szCs w:val="24"/>
        </w:rPr>
        <w:t xml:space="preserve">   </w:t>
      </w:r>
      <w:r w:rsidR="003F20ED" w:rsidRPr="0055351D">
        <w:rPr>
          <w:rFonts w:cs="Times New Roman"/>
          <w:color w:val="auto"/>
          <w:szCs w:val="24"/>
        </w:rPr>
        <w:t>Hipotesis Penelitian</w:t>
      </w:r>
      <w:bookmarkEnd w:id="17"/>
      <w:r w:rsidR="003F20ED" w:rsidRPr="0055351D">
        <w:rPr>
          <w:rFonts w:cs="Times New Roman"/>
          <w:color w:val="auto"/>
          <w:szCs w:val="24"/>
        </w:rPr>
        <w:tab/>
      </w:r>
    </w:p>
    <w:p w:rsidR="003F20ED" w:rsidRPr="0055351D" w:rsidRDefault="003F20ED" w:rsidP="003F20ED">
      <w:pPr>
        <w:spacing w:after="0" w:line="480" w:lineRule="auto"/>
        <w:ind w:firstLine="720"/>
        <w:jc w:val="both"/>
        <w:rPr>
          <w:rFonts w:ascii="Times New Roman" w:hAnsi="Times New Roman"/>
          <w:sz w:val="24"/>
          <w:szCs w:val="24"/>
        </w:rPr>
      </w:pPr>
      <w:r w:rsidRPr="0055351D">
        <w:rPr>
          <w:rFonts w:ascii="Times New Roman" w:hAnsi="Times New Roman"/>
          <w:sz w:val="24"/>
          <w:szCs w:val="24"/>
        </w:rPr>
        <w:t>Hipotesis diartikan jawaban sementara terhadap rumusan masalah penelitian. Rumusan masalah penelitian telah dinyatakan dalam bentuk kalimat pertanyaan. Dikatakan sementara, karena jawaban yang diberikan baru didasarkan pada teori yang relevan, belum berdasarkan pada fakta-fakta empiris yang diperoleh melalui pengumpulan data (Sugiyono, 2012:64).</w:t>
      </w:r>
    </w:p>
    <w:p w:rsidR="00E9741F" w:rsidRPr="0055351D" w:rsidRDefault="003F20ED" w:rsidP="00222CFC">
      <w:pPr>
        <w:spacing w:after="0" w:line="480" w:lineRule="auto"/>
        <w:ind w:firstLine="720"/>
        <w:jc w:val="both"/>
        <w:rPr>
          <w:rFonts w:ascii="Times New Roman" w:hAnsi="Times New Roman"/>
          <w:b/>
          <w:sz w:val="24"/>
          <w:szCs w:val="24"/>
        </w:rPr>
      </w:pPr>
      <w:r w:rsidRPr="0055351D">
        <w:rPr>
          <w:rFonts w:ascii="Times New Roman" w:hAnsi="Times New Roman"/>
          <w:sz w:val="24"/>
          <w:szCs w:val="24"/>
        </w:rPr>
        <w:t>Berdasarkan kerangka pemikiran, maka hipotesis yang diajukan adalah Fasilitas Ruangan dan Fasilitas Parkir berpengaruh terhadap Kepuasan.</w:t>
      </w:r>
      <w:bookmarkEnd w:id="1"/>
      <w:bookmarkEnd w:id="2"/>
    </w:p>
    <w:p w:rsidR="00E9741F" w:rsidRPr="0055351D" w:rsidRDefault="00E9741F" w:rsidP="00E9741F">
      <w:pPr>
        <w:spacing w:after="0" w:line="360" w:lineRule="auto"/>
        <w:ind w:left="1440" w:hanging="1440"/>
        <w:jc w:val="center"/>
        <w:rPr>
          <w:rFonts w:ascii="Times New Roman" w:hAnsi="Times New Roman"/>
          <w:b/>
          <w:sz w:val="24"/>
          <w:szCs w:val="24"/>
        </w:rPr>
      </w:pPr>
    </w:p>
    <w:p w:rsidR="003F20ED" w:rsidRPr="0055351D" w:rsidRDefault="003F20ED">
      <w:pPr>
        <w:rPr>
          <w:rFonts w:ascii="Times New Roman" w:hAnsi="Times New Roman"/>
          <w:sz w:val="24"/>
          <w:szCs w:val="24"/>
        </w:rPr>
      </w:pPr>
      <w:r w:rsidRPr="0055351D">
        <w:rPr>
          <w:rFonts w:ascii="Times New Roman" w:hAnsi="Times New Roman"/>
          <w:sz w:val="24"/>
          <w:szCs w:val="24"/>
        </w:rPr>
        <w:br w:type="page"/>
      </w:r>
    </w:p>
    <w:p w:rsidR="003F20ED" w:rsidRPr="0055351D" w:rsidRDefault="003F20ED" w:rsidP="00E775BE">
      <w:pPr>
        <w:pStyle w:val="Heading1"/>
        <w:jc w:val="center"/>
        <w:rPr>
          <w:rFonts w:ascii="Times New Roman" w:hAnsi="Times New Roman" w:cs="Times New Roman"/>
          <w:b/>
          <w:color w:val="auto"/>
          <w:sz w:val="24"/>
          <w:szCs w:val="24"/>
        </w:rPr>
      </w:pPr>
      <w:bookmarkStart w:id="18" w:name="_Toc520153040"/>
      <w:r w:rsidRPr="0055351D">
        <w:rPr>
          <w:rFonts w:ascii="Times New Roman" w:hAnsi="Times New Roman" w:cs="Times New Roman"/>
          <w:b/>
          <w:color w:val="auto"/>
          <w:sz w:val="24"/>
          <w:szCs w:val="24"/>
        </w:rPr>
        <w:t>BAB III</w:t>
      </w:r>
      <w:bookmarkEnd w:id="18"/>
    </w:p>
    <w:p w:rsidR="003F20ED" w:rsidRPr="0055351D" w:rsidRDefault="003F20ED" w:rsidP="003F20ED">
      <w:pPr>
        <w:spacing w:after="0" w:line="480" w:lineRule="auto"/>
        <w:ind w:hanging="11"/>
        <w:jc w:val="center"/>
        <w:rPr>
          <w:rFonts w:ascii="Times New Roman" w:hAnsi="Times New Roman"/>
          <w:b/>
          <w:sz w:val="24"/>
          <w:szCs w:val="24"/>
        </w:rPr>
      </w:pPr>
      <w:r w:rsidRPr="0055351D">
        <w:rPr>
          <w:rFonts w:ascii="Times New Roman" w:hAnsi="Times New Roman"/>
          <w:b/>
          <w:sz w:val="24"/>
          <w:szCs w:val="24"/>
        </w:rPr>
        <w:t>OBJEK DAN METODOLOGI PENELITIAN</w:t>
      </w:r>
    </w:p>
    <w:p w:rsidR="003F20ED" w:rsidRPr="0055351D" w:rsidRDefault="003F20ED" w:rsidP="003F20ED">
      <w:pPr>
        <w:tabs>
          <w:tab w:val="left" w:pos="1680"/>
        </w:tabs>
        <w:spacing w:after="0" w:line="480" w:lineRule="auto"/>
        <w:ind w:left="-426"/>
        <w:jc w:val="both"/>
        <w:rPr>
          <w:rFonts w:ascii="Times New Roman" w:hAnsi="Times New Roman"/>
          <w:b/>
          <w:sz w:val="24"/>
          <w:szCs w:val="24"/>
        </w:rPr>
      </w:pPr>
      <w:r w:rsidRPr="0055351D">
        <w:rPr>
          <w:rFonts w:ascii="Times New Roman" w:hAnsi="Times New Roman"/>
          <w:b/>
          <w:sz w:val="24"/>
          <w:szCs w:val="24"/>
        </w:rPr>
        <w:tab/>
      </w:r>
    </w:p>
    <w:p w:rsidR="003F20ED" w:rsidRPr="0055351D" w:rsidRDefault="003F20ED" w:rsidP="00E775BE">
      <w:pPr>
        <w:pStyle w:val="Heading2"/>
        <w:spacing w:after="240"/>
        <w:rPr>
          <w:rFonts w:cs="Times New Roman"/>
          <w:color w:val="auto"/>
          <w:szCs w:val="24"/>
        </w:rPr>
      </w:pPr>
      <w:bookmarkStart w:id="19" w:name="_Toc520153041"/>
      <w:r w:rsidRPr="0055351D">
        <w:rPr>
          <w:rFonts w:cs="Times New Roman"/>
          <w:color w:val="auto"/>
          <w:szCs w:val="24"/>
        </w:rPr>
        <w:t>3.1</w:t>
      </w:r>
      <w:r w:rsidRPr="0055351D">
        <w:rPr>
          <w:rFonts w:cs="Times New Roman"/>
          <w:color w:val="auto"/>
          <w:szCs w:val="24"/>
        </w:rPr>
        <w:tab/>
        <w:t>Objek Penelitian</w:t>
      </w:r>
      <w:bookmarkEnd w:id="19"/>
    </w:p>
    <w:p w:rsidR="003F20ED" w:rsidRPr="0055351D" w:rsidRDefault="003F20ED" w:rsidP="003F20ED">
      <w:pPr>
        <w:spacing w:after="0" w:line="480" w:lineRule="auto"/>
        <w:ind w:firstLine="720"/>
        <w:jc w:val="both"/>
        <w:rPr>
          <w:rFonts w:ascii="Times New Roman" w:hAnsi="Times New Roman"/>
          <w:b/>
          <w:sz w:val="24"/>
          <w:szCs w:val="24"/>
        </w:rPr>
      </w:pPr>
      <w:r w:rsidRPr="0055351D">
        <w:rPr>
          <w:rFonts w:ascii="Times New Roman" w:hAnsi="Times New Roman"/>
          <w:sz w:val="24"/>
          <w:szCs w:val="24"/>
        </w:rPr>
        <w:t>Pada penelitian ini yang menjadi objek penelitian adalah Fasilitas Ruangan, Fasilitas Parkir, dan Kepuasan Nasabah. Sedangkan yang menjadi unit analisisnya adalah nasabah PT. Bank Tabungan Negara,Tbk Cabang Jalan Jawa Bandung, yang beralamat di Jalan Jawa No. 7 Kota Bandung Jawa Barat. Penelitian dilaksanakan mulai bulan Maret 2018.</w:t>
      </w:r>
    </w:p>
    <w:p w:rsidR="003F20ED" w:rsidRPr="0055351D" w:rsidRDefault="003F20ED" w:rsidP="003F20ED">
      <w:pPr>
        <w:spacing w:after="0" w:line="480" w:lineRule="auto"/>
        <w:jc w:val="both"/>
        <w:rPr>
          <w:rFonts w:ascii="Times New Roman" w:hAnsi="Times New Roman"/>
          <w:sz w:val="24"/>
          <w:szCs w:val="24"/>
        </w:rPr>
      </w:pPr>
    </w:p>
    <w:p w:rsidR="003F20ED" w:rsidRPr="0055351D" w:rsidRDefault="003F20ED" w:rsidP="003F20ED">
      <w:pPr>
        <w:spacing w:after="0" w:line="480" w:lineRule="auto"/>
        <w:jc w:val="both"/>
        <w:rPr>
          <w:rFonts w:ascii="Times New Roman" w:hAnsi="Times New Roman"/>
          <w:b/>
          <w:sz w:val="24"/>
          <w:szCs w:val="24"/>
        </w:rPr>
      </w:pPr>
      <w:r w:rsidRPr="0055351D">
        <w:rPr>
          <w:rFonts w:ascii="Times New Roman" w:hAnsi="Times New Roman"/>
          <w:b/>
          <w:sz w:val="24"/>
          <w:szCs w:val="24"/>
        </w:rPr>
        <w:t>3.1.1  Sejarah PT. Bank Tabungan Negara (Persero), Tbk.</w:t>
      </w:r>
    </w:p>
    <w:p w:rsidR="003F20ED" w:rsidRPr="0055351D" w:rsidRDefault="003F20ED" w:rsidP="003F20ED">
      <w:pPr>
        <w:spacing w:after="0" w:line="480" w:lineRule="auto"/>
        <w:ind w:firstLine="426"/>
        <w:jc w:val="both"/>
        <w:rPr>
          <w:rFonts w:ascii="Times New Roman" w:eastAsia="MS Mincho" w:hAnsi="Times New Roman"/>
          <w:sz w:val="24"/>
          <w:szCs w:val="24"/>
        </w:rPr>
      </w:pPr>
      <w:r w:rsidRPr="0055351D">
        <w:rPr>
          <w:rFonts w:ascii="Times New Roman" w:hAnsi="Times New Roman"/>
          <w:b/>
          <w:sz w:val="24"/>
          <w:szCs w:val="24"/>
        </w:rPr>
        <w:t xml:space="preserve">   </w:t>
      </w:r>
      <w:r w:rsidRPr="0055351D">
        <w:rPr>
          <w:rFonts w:ascii="Times New Roman" w:hAnsi="Times New Roman"/>
          <w:sz w:val="24"/>
          <w:szCs w:val="24"/>
        </w:rPr>
        <w:t xml:space="preserve">PT. Bank Tabungan Negara (Persero) Tbk., atau yang lebih dikenal dengan nama Bank BTN (selanjutnya disebut Perseroan) memiliki sejarah yang sangat panjang di industri perbankan di Indonesia. Bank BTN telah berdiri sejak tahun 1897 dengan nama </w:t>
      </w:r>
      <w:r w:rsidRPr="0055351D">
        <w:rPr>
          <w:rFonts w:ascii="Times New Roman" w:hAnsi="Times New Roman"/>
          <w:i/>
          <w:sz w:val="24"/>
          <w:szCs w:val="24"/>
        </w:rPr>
        <w:t>Postspaarbank</w:t>
      </w:r>
      <w:r w:rsidRPr="0055351D">
        <w:rPr>
          <w:rFonts w:ascii="Times New Roman" w:hAnsi="Times New Roman"/>
          <w:sz w:val="24"/>
          <w:szCs w:val="24"/>
        </w:rPr>
        <w:t>. Di era kemerdekaan, tepatnya tahun 1950 Pemerintah Republik Indonesia mengubah nama P</w:t>
      </w:r>
      <w:r w:rsidRPr="0055351D">
        <w:rPr>
          <w:rFonts w:ascii="Times New Roman" w:hAnsi="Times New Roman"/>
          <w:i/>
          <w:sz w:val="24"/>
          <w:szCs w:val="24"/>
        </w:rPr>
        <w:t>ostspaarbank</w:t>
      </w:r>
      <w:r w:rsidRPr="0055351D">
        <w:rPr>
          <w:rFonts w:ascii="Times New Roman" w:hAnsi="Times New Roman"/>
          <w:sz w:val="24"/>
          <w:szCs w:val="24"/>
        </w:rPr>
        <w:t xml:space="preserve"> menjadi Bank Tabungan Pos, dan kemudian berganti nama lagi menjadi Bank Tabungan Negara pada tahun 1963. Pada tahun 1974, Perseroan ditunjuk Pemerintah sebagai satu-satunya institusi yang menyalurkan Kredit Pemilikan Rumah (KPR) bagi golongan masyarakat menengah ke bawah, sejalan dengan program Pemerintah yang tengah menggalakkan program perumahan untuk rakyat. Perseroan mencatatkan saham perdana pada 17 Desember 2009 di Bursa Efek Indonesia, dan menjadi bank pertama di Indonesia yang melakukan sekuritisasi aset melalui pencatatan transaksi Kontrak Investasi Kolektif - Efek Beragun Aset (KIK-EBA). Sebagai Bank yang fokus pada pembiayaan perumahan, Perseroan berkeinginan untuk membantu masyarakat Indonesia dalam mewujudkan impian mereka untuk memiliki rumah idaman. Keinginan ini ditunjukkan dengan konsistensi selama lebih dari enam dekade dalam menyediakan beragam produk dan layanan di bidang perumahan, terutama melalui KPR, baik KPR Subsidi untuk segmen menengah ke bawah maupun KPR Non-Subsidi untuk segmen menengah ke atas. Sebagai Bank yang fokus pada pembiayaan perumahan, Perseroan juga sukses meningkatkan posisinya menjadi peringkat ke-10 bank terbesar di Indonesia dari segi aset serta penyaluran kredit. Dengan tujuan memberikan hasil terbaik kepada para pemangku kepentingan, Perseroan senantiasa konsisten dalam menekankan fokusnya sebagai pemimpin pembiayaan perumahan, Perseroan bercita-cita menjadi </w:t>
      </w:r>
      <w:r w:rsidRPr="0055351D">
        <w:rPr>
          <w:rFonts w:ascii="Times New Roman" w:hAnsi="Times New Roman"/>
          <w:i/>
          <w:sz w:val="24"/>
          <w:szCs w:val="24"/>
        </w:rPr>
        <w:t>The Leading Housing Bank in Indonesia with World Class Service</w:t>
      </w:r>
      <w:r w:rsidRPr="0055351D">
        <w:rPr>
          <w:rFonts w:ascii="Times New Roman" w:hAnsi="Times New Roman"/>
          <w:sz w:val="24"/>
          <w:szCs w:val="24"/>
        </w:rPr>
        <w:t>. Saat ini, Perseroan fokus pada pembiayaan sektor perumahan melalui tiga produk utama, yakni perbankan konsumer, perbankan komersial dan perbankan syariah. Pada tahun 2015 Perseroan berperan penting dalam membantu program Pemerintah: Sejuta Rumah Untuk Rakyat, yang mana Perseroan  ditunjuk sebagai salah satu Bank yang mendukung program pemerintah melalui pembiayaan KPR.</w:t>
      </w:r>
    </w:p>
    <w:p w:rsidR="003F20ED" w:rsidRPr="0055351D" w:rsidRDefault="003F20ED" w:rsidP="003F20ED">
      <w:pPr>
        <w:spacing w:after="0" w:line="480" w:lineRule="auto"/>
        <w:jc w:val="both"/>
        <w:rPr>
          <w:rFonts w:ascii="Times New Roman" w:hAnsi="Times New Roman"/>
          <w:sz w:val="24"/>
          <w:szCs w:val="24"/>
        </w:rPr>
      </w:pPr>
    </w:p>
    <w:p w:rsidR="003F20ED" w:rsidRPr="0055351D" w:rsidRDefault="003F20ED" w:rsidP="003F20ED">
      <w:pPr>
        <w:spacing w:after="0" w:line="480" w:lineRule="auto"/>
        <w:jc w:val="both"/>
        <w:rPr>
          <w:rFonts w:ascii="Times New Roman" w:hAnsi="Times New Roman"/>
          <w:sz w:val="24"/>
          <w:szCs w:val="24"/>
        </w:rPr>
      </w:pPr>
      <w:r w:rsidRPr="0055351D">
        <w:rPr>
          <w:rFonts w:ascii="Times New Roman" w:hAnsi="Times New Roman"/>
          <w:b/>
          <w:sz w:val="24"/>
          <w:szCs w:val="24"/>
        </w:rPr>
        <w:t>3.1.2</w:t>
      </w:r>
      <w:r w:rsidRPr="0055351D">
        <w:rPr>
          <w:rFonts w:ascii="Times New Roman" w:hAnsi="Times New Roman"/>
          <w:b/>
          <w:sz w:val="24"/>
          <w:szCs w:val="24"/>
        </w:rPr>
        <w:tab/>
        <w:t>Visi dan Misi PT. Bank Tabungan Negara (Persero) Tbk.</w:t>
      </w:r>
    </w:p>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ab/>
        <w:t>Suatu organisasi atau perusahaan pasti memiliki tujuan agar mengetahui arah dan apa yang harus dikerjakan dalam organisasi tersebut, tujuan ini dapat digambarkan dengan visi misi yang dimiliki sebuah perusahaan. Dengan demikian Bank Bank Tabungan Negara (Persero) Tbk  memiliki visi dan misi yang harus dicapai.</w:t>
      </w:r>
    </w:p>
    <w:p w:rsidR="003F20ED" w:rsidRPr="0055351D" w:rsidRDefault="003F20ED" w:rsidP="003F20ED">
      <w:pPr>
        <w:spacing w:after="0" w:line="480" w:lineRule="auto"/>
        <w:jc w:val="both"/>
        <w:rPr>
          <w:rFonts w:ascii="Times New Roman" w:hAnsi="Times New Roman"/>
          <w:b/>
          <w:sz w:val="24"/>
          <w:szCs w:val="24"/>
        </w:rPr>
      </w:pPr>
      <w:r w:rsidRPr="0055351D">
        <w:rPr>
          <w:rFonts w:ascii="Times New Roman" w:hAnsi="Times New Roman"/>
          <w:b/>
          <w:sz w:val="24"/>
          <w:szCs w:val="24"/>
        </w:rPr>
        <w:t>1.  Visi</w:t>
      </w:r>
    </w:p>
    <w:p w:rsidR="003F20ED" w:rsidRPr="0055351D" w:rsidRDefault="003F20ED" w:rsidP="003F20ED">
      <w:pPr>
        <w:spacing w:after="0" w:line="480" w:lineRule="auto"/>
        <w:jc w:val="both"/>
        <w:rPr>
          <w:rFonts w:ascii="Times New Roman" w:hAnsi="Times New Roman"/>
          <w:b/>
          <w:sz w:val="24"/>
          <w:szCs w:val="24"/>
        </w:rPr>
      </w:pPr>
      <w:r w:rsidRPr="0055351D">
        <w:rPr>
          <w:rFonts w:ascii="Times New Roman" w:hAnsi="Times New Roman"/>
          <w:b/>
          <w:sz w:val="24"/>
          <w:szCs w:val="24"/>
        </w:rPr>
        <w:t xml:space="preserve">     </w:t>
      </w:r>
      <w:r w:rsidRPr="0055351D">
        <w:rPr>
          <w:rFonts w:ascii="Times New Roman" w:hAnsi="Times New Roman"/>
          <w:sz w:val="24"/>
          <w:szCs w:val="24"/>
        </w:rPr>
        <w:t>Menjadi Bank yang terdepan dalam pembiayaan perumahan.</w:t>
      </w:r>
    </w:p>
    <w:p w:rsidR="003F20ED" w:rsidRPr="0055351D" w:rsidRDefault="003F20ED" w:rsidP="003F20ED">
      <w:pPr>
        <w:spacing w:after="0" w:line="480" w:lineRule="auto"/>
        <w:jc w:val="both"/>
        <w:rPr>
          <w:rFonts w:ascii="Times New Roman" w:hAnsi="Times New Roman"/>
          <w:b/>
          <w:sz w:val="24"/>
          <w:szCs w:val="24"/>
        </w:rPr>
      </w:pPr>
      <w:r w:rsidRPr="0055351D">
        <w:rPr>
          <w:rFonts w:ascii="Times New Roman" w:hAnsi="Times New Roman"/>
          <w:b/>
          <w:sz w:val="24"/>
          <w:szCs w:val="24"/>
        </w:rPr>
        <w:t>2.  Misi</w:t>
      </w:r>
    </w:p>
    <w:p w:rsidR="003F20ED" w:rsidRPr="0055351D" w:rsidRDefault="003F20ED" w:rsidP="003F20ED">
      <w:pPr>
        <w:spacing w:after="0" w:line="480" w:lineRule="auto"/>
        <w:ind w:left="709" w:hanging="349"/>
        <w:jc w:val="both"/>
        <w:rPr>
          <w:rFonts w:ascii="Times New Roman" w:hAnsi="Times New Roman"/>
          <w:sz w:val="24"/>
          <w:szCs w:val="24"/>
        </w:rPr>
      </w:pPr>
      <w:r w:rsidRPr="0055351D">
        <w:rPr>
          <w:rFonts w:ascii="Times New Roman" w:hAnsi="Times New Roman"/>
          <w:sz w:val="24"/>
          <w:szCs w:val="24"/>
        </w:rPr>
        <w:t>1.  Memberikan pelayanan unggul dalam pembiayaan perumahan dan industri  terkait pembiayaan konsumsi dan usaha kecil menengah.</w:t>
      </w:r>
    </w:p>
    <w:p w:rsidR="003F20ED" w:rsidRPr="0055351D" w:rsidRDefault="003F20ED" w:rsidP="003F20ED">
      <w:pPr>
        <w:spacing w:after="0" w:line="480" w:lineRule="auto"/>
        <w:ind w:left="709" w:hanging="349"/>
        <w:jc w:val="both"/>
        <w:rPr>
          <w:rFonts w:ascii="Times New Roman" w:hAnsi="Times New Roman"/>
          <w:sz w:val="24"/>
          <w:szCs w:val="24"/>
        </w:rPr>
      </w:pPr>
      <w:r w:rsidRPr="0055351D">
        <w:rPr>
          <w:rFonts w:ascii="Times New Roman" w:hAnsi="Times New Roman"/>
          <w:sz w:val="24"/>
          <w:szCs w:val="24"/>
        </w:rPr>
        <w:t xml:space="preserve">2. </w:t>
      </w:r>
      <w:r w:rsidRPr="0055351D">
        <w:rPr>
          <w:rFonts w:ascii="Times New Roman" w:hAnsi="Times New Roman"/>
          <w:sz w:val="24"/>
          <w:szCs w:val="24"/>
        </w:rPr>
        <w:tab/>
        <w:t>Meningkatkan keunggulan kompetitif melalui inovasi pengembangan produk, jasa dan jaringan strategis berbasis teknologi terkini.</w:t>
      </w:r>
    </w:p>
    <w:p w:rsidR="003F20ED" w:rsidRPr="0055351D" w:rsidRDefault="003F20ED" w:rsidP="003F20ED">
      <w:pPr>
        <w:spacing w:after="0" w:line="480" w:lineRule="auto"/>
        <w:ind w:left="709" w:hanging="349"/>
        <w:jc w:val="both"/>
        <w:rPr>
          <w:rFonts w:ascii="Times New Roman" w:hAnsi="Times New Roman"/>
          <w:sz w:val="24"/>
          <w:szCs w:val="24"/>
        </w:rPr>
      </w:pPr>
      <w:r w:rsidRPr="0055351D">
        <w:rPr>
          <w:rFonts w:ascii="Times New Roman" w:hAnsi="Times New Roman"/>
          <w:sz w:val="24"/>
          <w:szCs w:val="24"/>
        </w:rPr>
        <w:t xml:space="preserve">3. Menyiapkan dan mengembangkan </w:t>
      </w:r>
      <w:r w:rsidRPr="0055351D">
        <w:rPr>
          <w:rFonts w:ascii="Times New Roman" w:hAnsi="Times New Roman"/>
          <w:i/>
          <w:sz w:val="24"/>
          <w:szCs w:val="24"/>
        </w:rPr>
        <w:t>Human Capital</w:t>
      </w:r>
      <w:r w:rsidRPr="0055351D">
        <w:rPr>
          <w:rFonts w:ascii="Times New Roman" w:hAnsi="Times New Roman"/>
          <w:sz w:val="24"/>
          <w:szCs w:val="24"/>
        </w:rPr>
        <w:t xml:space="preserve"> yang berkualitas, profesional dan memiliki integritas tinggi.</w:t>
      </w:r>
    </w:p>
    <w:p w:rsidR="003F20ED" w:rsidRPr="0055351D" w:rsidRDefault="003F20ED" w:rsidP="003F20ED">
      <w:pPr>
        <w:spacing w:after="0" w:line="480" w:lineRule="auto"/>
        <w:ind w:left="709" w:hanging="349"/>
        <w:jc w:val="both"/>
        <w:rPr>
          <w:rFonts w:ascii="Times New Roman" w:hAnsi="Times New Roman"/>
          <w:sz w:val="24"/>
          <w:szCs w:val="24"/>
        </w:rPr>
      </w:pPr>
      <w:r w:rsidRPr="0055351D">
        <w:rPr>
          <w:rFonts w:ascii="Times New Roman" w:hAnsi="Times New Roman"/>
          <w:sz w:val="24"/>
          <w:szCs w:val="24"/>
        </w:rPr>
        <w:t xml:space="preserve">4. Melaksanakan manajemen perbankan yang sesuai dengan prisip kehati-hatian dan </w:t>
      </w:r>
      <w:r w:rsidRPr="0055351D">
        <w:rPr>
          <w:rFonts w:ascii="Times New Roman" w:hAnsi="Times New Roman"/>
          <w:i/>
          <w:sz w:val="24"/>
          <w:szCs w:val="24"/>
        </w:rPr>
        <w:t>good corporate governance</w:t>
      </w:r>
      <w:r w:rsidRPr="0055351D">
        <w:rPr>
          <w:rFonts w:ascii="Times New Roman" w:hAnsi="Times New Roman"/>
          <w:sz w:val="24"/>
          <w:szCs w:val="24"/>
        </w:rPr>
        <w:t xml:space="preserve"> untuk meningkatkan </w:t>
      </w:r>
      <w:r w:rsidRPr="0055351D">
        <w:rPr>
          <w:rFonts w:ascii="Times New Roman" w:hAnsi="Times New Roman"/>
          <w:i/>
          <w:sz w:val="24"/>
          <w:szCs w:val="24"/>
        </w:rPr>
        <w:t>Shereholder Value</w:t>
      </w:r>
      <w:r w:rsidRPr="0055351D">
        <w:rPr>
          <w:rFonts w:ascii="Times New Roman" w:hAnsi="Times New Roman"/>
          <w:sz w:val="24"/>
          <w:szCs w:val="24"/>
        </w:rPr>
        <w:t>.</w:t>
      </w:r>
    </w:p>
    <w:p w:rsidR="003F20ED" w:rsidRPr="0055351D" w:rsidRDefault="003F20ED" w:rsidP="003F20ED">
      <w:pPr>
        <w:spacing w:after="0" w:line="480" w:lineRule="auto"/>
        <w:ind w:left="360"/>
        <w:jc w:val="both"/>
        <w:rPr>
          <w:rFonts w:ascii="Times New Roman" w:hAnsi="Times New Roman"/>
          <w:sz w:val="24"/>
          <w:szCs w:val="24"/>
        </w:rPr>
      </w:pPr>
      <w:r w:rsidRPr="0055351D">
        <w:rPr>
          <w:rFonts w:ascii="Times New Roman" w:hAnsi="Times New Roman"/>
          <w:sz w:val="24"/>
          <w:szCs w:val="24"/>
        </w:rPr>
        <w:t>5.  Mempedulikan kepentingan masyarakat dan lingkungannya.</w:t>
      </w:r>
    </w:p>
    <w:p w:rsidR="003F20ED" w:rsidRPr="0055351D" w:rsidRDefault="003F20ED" w:rsidP="003F20ED">
      <w:pPr>
        <w:spacing w:after="0" w:line="480" w:lineRule="auto"/>
        <w:ind w:left="360"/>
        <w:jc w:val="both"/>
        <w:rPr>
          <w:rFonts w:ascii="Times New Roman" w:hAnsi="Times New Roman"/>
          <w:sz w:val="24"/>
          <w:szCs w:val="24"/>
        </w:rPr>
      </w:pPr>
    </w:p>
    <w:p w:rsidR="003F20ED" w:rsidRPr="0055351D" w:rsidRDefault="003F20ED" w:rsidP="003F20ED">
      <w:pPr>
        <w:spacing w:after="0" w:line="480" w:lineRule="auto"/>
        <w:jc w:val="both"/>
        <w:rPr>
          <w:rFonts w:ascii="Times New Roman" w:hAnsi="Times New Roman"/>
          <w:sz w:val="24"/>
          <w:szCs w:val="24"/>
        </w:rPr>
      </w:pPr>
      <w:r w:rsidRPr="0055351D">
        <w:rPr>
          <w:rFonts w:ascii="Times New Roman" w:hAnsi="Times New Roman"/>
          <w:b/>
          <w:sz w:val="24"/>
          <w:szCs w:val="24"/>
        </w:rPr>
        <w:t>3.1.3</w:t>
      </w:r>
      <w:r w:rsidRPr="0055351D">
        <w:rPr>
          <w:rFonts w:ascii="Times New Roman" w:hAnsi="Times New Roman"/>
          <w:b/>
          <w:sz w:val="24"/>
          <w:szCs w:val="24"/>
        </w:rPr>
        <w:tab/>
        <w:t>Logo PT. Bank Tabungan Negara (Persero),Tbk.</w:t>
      </w:r>
    </w:p>
    <w:p w:rsidR="003F20ED" w:rsidRPr="0055351D" w:rsidRDefault="003F20ED" w:rsidP="003F20ED">
      <w:pPr>
        <w:spacing w:line="480" w:lineRule="auto"/>
        <w:ind w:firstLine="720"/>
        <w:jc w:val="both"/>
        <w:rPr>
          <w:rFonts w:ascii="Times New Roman" w:hAnsi="Times New Roman"/>
          <w:sz w:val="24"/>
          <w:szCs w:val="24"/>
        </w:rPr>
      </w:pPr>
      <w:r w:rsidRPr="0055351D">
        <w:rPr>
          <w:rFonts w:ascii="Times New Roman" w:hAnsi="Times New Roman"/>
          <w:sz w:val="24"/>
          <w:szCs w:val="24"/>
        </w:rPr>
        <w:t>PT. Bank Tabungan Negara (Persero),Tbk. sebagai salah satu perusahaan milik pemerintah di Indonesia memiliki logo perusahaan yang dapat dilihat pada Gambar 3.1</w:t>
      </w:r>
    </w:p>
    <w:p w:rsidR="003F20ED" w:rsidRPr="0055351D" w:rsidRDefault="003F20ED" w:rsidP="003F20ED">
      <w:pPr>
        <w:spacing w:line="480" w:lineRule="auto"/>
        <w:ind w:hanging="284"/>
        <w:jc w:val="both"/>
        <w:rPr>
          <w:rFonts w:ascii="Times New Roman" w:hAnsi="Times New Roman"/>
          <w:sz w:val="24"/>
          <w:szCs w:val="24"/>
        </w:rPr>
      </w:pPr>
      <w:r w:rsidRPr="0055351D">
        <w:rPr>
          <w:rFonts w:ascii="Times New Roman" w:hAnsi="Times New Roman"/>
          <w:sz w:val="24"/>
          <w:szCs w:val="24"/>
        </w:rPr>
        <w:tab/>
      </w:r>
      <w:r w:rsidRPr="0055351D">
        <w:rPr>
          <w:rFonts w:ascii="Times New Roman" w:hAnsi="Times New Roman"/>
          <w:noProof/>
          <w:sz w:val="24"/>
          <w:szCs w:val="24"/>
          <w:lang w:val="id-ID" w:eastAsia="id-ID"/>
        </w:rPr>
        <w:drawing>
          <wp:inline distT="0" distB="0" distL="0" distR="0" wp14:anchorId="3D9B7927" wp14:editId="1083AA3B">
            <wp:extent cx="5019040" cy="1190625"/>
            <wp:effectExtent l="0" t="0" r="0" b="9525"/>
            <wp:docPr id="53" name="Picture 53" descr="Image result for logo btn"/>
            <wp:cNvGraphicFramePr/>
            <a:graphic xmlns:a="http://schemas.openxmlformats.org/drawingml/2006/main">
              <a:graphicData uri="http://schemas.openxmlformats.org/drawingml/2006/picture">
                <pic:pic xmlns:pic="http://schemas.openxmlformats.org/drawingml/2006/picture">
                  <pic:nvPicPr>
                    <pic:cNvPr id="2" name="Picture 2" descr="Image result for logo btn"/>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19040" cy="1190625"/>
                    </a:xfrm>
                    <a:prstGeom prst="rect">
                      <a:avLst/>
                    </a:prstGeom>
                    <a:noFill/>
                    <a:ln>
                      <a:noFill/>
                    </a:ln>
                  </pic:spPr>
                </pic:pic>
              </a:graphicData>
            </a:graphic>
          </wp:inline>
        </w:drawing>
      </w:r>
      <w:r w:rsidRPr="0055351D">
        <w:rPr>
          <w:rFonts w:ascii="Times New Roman" w:hAnsi="Times New Roman"/>
          <w:sz w:val="24"/>
          <w:szCs w:val="24"/>
        </w:rPr>
        <w:tab/>
      </w:r>
    </w:p>
    <w:p w:rsidR="003F20ED" w:rsidRPr="0055351D" w:rsidRDefault="003F20ED" w:rsidP="003F20ED">
      <w:pPr>
        <w:spacing w:after="0" w:line="480" w:lineRule="auto"/>
        <w:ind w:hanging="284"/>
        <w:jc w:val="both"/>
        <w:rPr>
          <w:rFonts w:ascii="Times New Roman" w:hAnsi="Times New Roman"/>
          <w:b/>
          <w:sz w:val="24"/>
          <w:szCs w:val="24"/>
        </w:rPr>
      </w:pPr>
      <w:r w:rsidRPr="0055351D">
        <w:rPr>
          <w:rFonts w:ascii="Times New Roman" w:hAnsi="Times New Roman"/>
          <w:sz w:val="24"/>
          <w:szCs w:val="24"/>
        </w:rPr>
        <w:tab/>
        <w:t xml:space="preserve">          </w:t>
      </w:r>
      <w:r w:rsidRPr="0055351D">
        <w:rPr>
          <w:rFonts w:ascii="Times New Roman" w:hAnsi="Times New Roman"/>
          <w:b/>
          <w:sz w:val="24"/>
          <w:szCs w:val="24"/>
        </w:rPr>
        <w:t>Gambar 3.1 Logo PT. Bank Tabungan Negara (Persero) Tbk.</w:t>
      </w:r>
    </w:p>
    <w:p w:rsidR="003F20ED" w:rsidRPr="0055351D" w:rsidRDefault="003F20ED" w:rsidP="003F20ED">
      <w:pPr>
        <w:spacing w:after="0" w:line="480" w:lineRule="auto"/>
        <w:jc w:val="both"/>
        <w:rPr>
          <w:rFonts w:ascii="Times New Roman" w:hAnsi="Times New Roman"/>
          <w:b/>
          <w:sz w:val="24"/>
          <w:szCs w:val="24"/>
        </w:rPr>
      </w:pPr>
      <w:r w:rsidRPr="0055351D">
        <w:rPr>
          <w:rFonts w:ascii="Times New Roman" w:hAnsi="Times New Roman"/>
          <w:b/>
          <w:sz w:val="24"/>
          <w:szCs w:val="24"/>
        </w:rPr>
        <w:t xml:space="preserve">    Sumber : Website PT. Bank Tabungan Negara (Persero) Tbk, 2018</w:t>
      </w:r>
    </w:p>
    <w:p w:rsidR="003F20ED" w:rsidRPr="0055351D" w:rsidRDefault="003F20ED" w:rsidP="003F20ED">
      <w:pPr>
        <w:spacing w:after="0" w:line="480" w:lineRule="auto"/>
        <w:ind w:firstLine="720"/>
        <w:jc w:val="both"/>
        <w:rPr>
          <w:rFonts w:ascii="Times New Roman" w:hAnsi="Times New Roman"/>
          <w:sz w:val="24"/>
          <w:szCs w:val="24"/>
        </w:rPr>
      </w:pPr>
      <w:r w:rsidRPr="0055351D">
        <w:rPr>
          <w:rFonts w:ascii="Times New Roman" w:hAnsi="Times New Roman"/>
          <w:sz w:val="24"/>
          <w:szCs w:val="24"/>
        </w:rPr>
        <w:t>Logo BTN mengambil pola Segi Enam. Pola ini mengambil bentuk Sarang Lebah, yang menyiratkan adanya kegiatan menabung pada masyarakat, sebagaimana halnya lebah yang selalu menyimpan madu perolehannya. Dengan lambang ini, BTN melaksanakan pembagunan nasional dengan mengerahkan dana masyarakat berbentuk tabungan. Pola ini juga menyiratkan "Atap Rumah" yang menjadi citra dan misi utama BTN, sebagai pelaksana KPR bagi masyarakat. Bentuk logo dengan huruf kecil melambangkan sikap ramah dan rendah hati ramah terhadap semua segmen bisnis yang dimasuki, menunjukkan keinginan yang besar untuk melayani dengan rendah hati (</w:t>
      </w:r>
      <w:r w:rsidRPr="0055351D">
        <w:rPr>
          <w:rFonts w:ascii="Times New Roman" w:hAnsi="Times New Roman"/>
          <w:i/>
          <w:sz w:val="24"/>
          <w:szCs w:val="24"/>
        </w:rPr>
        <w:t>Customer Focus</w:t>
      </w:r>
      <w:r w:rsidRPr="0055351D">
        <w:rPr>
          <w:rFonts w:ascii="Times New Roman" w:hAnsi="Times New Roman"/>
          <w:sz w:val="24"/>
          <w:szCs w:val="24"/>
        </w:rPr>
        <w:t>) warna huruf Biru Tua  melambangkan rasa nyaman, tenang, menyejukkan, warna ini umumnya dipakai oleh institusi di bidang jasa. Warisan leluhur, stabilitas (</w:t>
      </w:r>
      <w:r w:rsidRPr="0055351D">
        <w:rPr>
          <w:rFonts w:ascii="Times New Roman" w:hAnsi="Times New Roman"/>
          <w:i/>
          <w:sz w:val="24"/>
          <w:szCs w:val="24"/>
        </w:rPr>
        <w:t>Command</w:t>
      </w:r>
      <w:r w:rsidRPr="0055351D">
        <w:rPr>
          <w:rFonts w:ascii="Times New Roman" w:hAnsi="Times New Roman"/>
          <w:sz w:val="24"/>
          <w:szCs w:val="24"/>
        </w:rPr>
        <w:t>, memimpin) dan serius (</w:t>
      </w:r>
      <w:r w:rsidRPr="0055351D">
        <w:rPr>
          <w:rFonts w:ascii="Times New Roman" w:hAnsi="Times New Roman"/>
          <w:i/>
          <w:sz w:val="24"/>
          <w:szCs w:val="24"/>
        </w:rPr>
        <w:t>Respect</w:t>
      </w:r>
      <w:r w:rsidRPr="0055351D">
        <w:rPr>
          <w:rFonts w:ascii="Times New Roman" w:hAnsi="Times New Roman"/>
          <w:sz w:val="24"/>
          <w:szCs w:val="24"/>
        </w:rPr>
        <w:t>) serta tahan uji (</w:t>
      </w:r>
      <w:r w:rsidRPr="0055351D">
        <w:rPr>
          <w:rFonts w:ascii="Times New Roman" w:hAnsi="Times New Roman"/>
          <w:i/>
          <w:sz w:val="24"/>
          <w:szCs w:val="24"/>
        </w:rPr>
        <w:t>Reliable</w:t>
      </w:r>
      <w:r w:rsidRPr="0055351D">
        <w:rPr>
          <w:rFonts w:ascii="Times New Roman" w:hAnsi="Times New Roman"/>
          <w:sz w:val="24"/>
          <w:szCs w:val="24"/>
        </w:rPr>
        <w:t>) dasar pondasi yang kuat, berhubungan dengan kesetiaan, hal yang dapat dipercaya, kehormatan yang tinggi (</w:t>
      </w:r>
      <w:r w:rsidRPr="0055351D">
        <w:rPr>
          <w:rFonts w:ascii="Times New Roman" w:hAnsi="Times New Roman"/>
          <w:i/>
          <w:sz w:val="24"/>
          <w:szCs w:val="24"/>
        </w:rPr>
        <w:t>Trust</w:t>
      </w:r>
      <w:r w:rsidRPr="0055351D">
        <w:rPr>
          <w:rFonts w:ascii="Times New Roman" w:hAnsi="Times New Roman"/>
          <w:sz w:val="24"/>
          <w:szCs w:val="24"/>
        </w:rPr>
        <w:t xml:space="preserve">, </w:t>
      </w:r>
      <w:r w:rsidRPr="0055351D">
        <w:rPr>
          <w:rFonts w:ascii="Times New Roman" w:hAnsi="Times New Roman"/>
          <w:i/>
          <w:sz w:val="24"/>
          <w:szCs w:val="24"/>
        </w:rPr>
        <w:t>Integrity</w:t>
      </w:r>
      <w:r w:rsidRPr="0055351D">
        <w:rPr>
          <w:rFonts w:ascii="Times New Roman" w:hAnsi="Times New Roman"/>
          <w:sz w:val="24"/>
          <w:szCs w:val="24"/>
        </w:rPr>
        <w:t>). Simbol dari spesialis (</w:t>
      </w:r>
      <w:r w:rsidRPr="0055351D">
        <w:rPr>
          <w:rFonts w:ascii="Times New Roman" w:hAnsi="Times New Roman"/>
          <w:i/>
          <w:sz w:val="24"/>
          <w:szCs w:val="24"/>
        </w:rPr>
        <w:t>Professionalism</w:t>
      </w:r>
      <w:r w:rsidRPr="0055351D">
        <w:rPr>
          <w:rFonts w:ascii="Times New Roman" w:hAnsi="Times New Roman"/>
          <w:sz w:val="24"/>
          <w:szCs w:val="24"/>
        </w:rPr>
        <w:t xml:space="preserve">) bentuk Gelombang Emas Cair Gelombang Emas Cair sebagai simbol dari kekayaan finansial di Asia. Lengkungan emas sebagai metamorphosa dari sifat </w:t>
      </w:r>
      <w:r w:rsidRPr="0055351D">
        <w:rPr>
          <w:rFonts w:ascii="Times New Roman" w:hAnsi="Times New Roman"/>
          <w:i/>
          <w:sz w:val="24"/>
          <w:szCs w:val="24"/>
        </w:rPr>
        <w:t>agile</w:t>
      </w:r>
      <w:r w:rsidRPr="0055351D">
        <w:rPr>
          <w:rFonts w:ascii="Times New Roman" w:hAnsi="Times New Roman"/>
          <w:sz w:val="24"/>
          <w:szCs w:val="24"/>
        </w:rPr>
        <w:t xml:space="preserve">, </w:t>
      </w:r>
      <w:r w:rsidRPr="0055351D">
        <w:rPr>
          <w:rFonts w:ascii="Times New Roman" w:hAnsi="Times New Roman"/>
          <w:i/>
          <w:sz w:val="24"/>
          <w:szCs w:val="24"/>
        </w:rPr>
        <w:t>progresif</w:t>
      </w:r>
      <w:r w:rsidRPr="0055351D">
        <w:rPr>
          <w:rFonts w:ascii="Times New Roman" w:hAnsi="Times New Roman"/>
          <w:sz w:val="24"/>
          <w:szCs w:val="24"/>
        </w:rPr>
        <w:t>, pandangan ke depan. (</w:t>
      </w:r>
      <w:r w:rsidRPr="0055351D">
        <w:rPr>
          <w:rFonts w:ascii="Times New Roman" w:hAnsi="Times New Roman"/>
          <w:i/>
          <w:sz w:val="24"/>
          <w:szCs w:val="24"/>
        </w:rPr>
        <w:t>Excellence</w:t>
      </w:r>
      <w:r w:rsidRPr="0055351D">
        <w:rPr>
          <w:rFonts w:ascii="Times New Roman" w:hAnsi="Times New Roman"/>
          <w:sz w:val="24"/>
          <w:szCs w:val="24"/>
        </w:rPr>
        <w:t xml:space="preserve">), fleksibilitas serta ketangguhan atas segala kemungkinan yang akan datang. Warna Kuning Emas (kuning ke arah </w:t>
      </w:r>
      <w:r w:rsidRPr="0055351D">
        <w:rPr>
          <w:rFonts w:ascii="Times New Roman" w:hAnsi="Times New Roman"/>
          <w:i/>
          <w:sz w:val="24"/>
          <w:szCs w:val="24"/>
        </w:rPr>
        <w:t>orange</w:t>
      </w:r>
      <w:r w:rsidRPr="0055351D">
        <w:rPr>
          <w:rFonts w:ascii="Times New Roman" w:hAnsi="Times New Roman"/>
          <w:sz w:val="24"/>
          <w:szCs w:val="24"/>
        </w:rPr>
        <w:t>) warna Logam Mulia (emas) menunjukkan keagungan, kemuliaan, kemakmuran, kekayaan. Menjadikan kita merasa tajam perhatiannya (warna yang menarik perhatian orang), aktif, kreatif dan meriah, warna spiritual dan melambangkan hal yang luar biasa warna ini juga ramah, menyenangkan dan nyaman warna ini diterima sebagai warna riang, membuat perasaan  bahwa masa depan lebih baik, cemerlang dan menyala-nyala.</w:t>
      </w:r>
    </w:p>
    <w:p w:rsidR="00222CFC" w:rsidRPr="0055351D" w:rsidRDefault="00222CFC" w:rsidP="003F20ED">
      <w:pPr>
        <w:spacing w:after="0" w:line="480" w:lineRule="auto"/>
        <w:jc w:val="both"/>
        <w:rPr>
          <w:rFonts w:ascii="Times New Roman" w:hAnsi="Times New Roman"/>
          <w:b/>
          <w:sz w:val="24"/>
          <w:szCs w:val="24"/>
        </w:rPr>
      </w:pPr>
    </w:p>
    <w:p w:rsidR="003F20ED" w:rsidRPr="0055351D" w:rsidRDefault="003F20ED" w:rsidP="003F20ED">
      <w:pPr>
        <w:spacing w:after="0" w:line="480" w:lineRule="auto"/>
        <w:jc w:val="both"/>
        <w:rPr>
          <w:rFonts w:ascii="Times New Roman" w:hAnsi="Times New Roman"/>
          <w:b/>
          <w:sz w:val="24"/>
          <w:szCs w:val="24"/>
        </w:rPr>
      </w:pPr>
      <w:r w:rsidRPr="0055351D">
        <w:rPr>
          <w:rFonts w:ascii="Times New Roman" w:hAnsi="Times New Roman"/>
          <w:b/>
          <w:sz w:val="24"/>
          <w:szCs w:val="24"/>
        </w:rPr>
        <w:t>3.1.4</w:t>
      </w:r>
      <w:r w:rsidRPr="0055351D">
        <w:rPr>
          <w:rFonts w:ascii="Times New Roman" w:hAnsi="Times New Roman"/>
          <w:b/>
          <w:sz w:val="24"/>
          <w:szCs w:val="24"/>
        </w:rPr>
        <w:tab/>
        <w:t>Budaya Perusahaan PT. Bank Tabungan Negara (Persero) Tbk.</w:t>
      </w:r>
    </w:p>
    <w:p w:rsidR="003F20ED" w:rsidRPr="0055351D" w:rsidRDefault="003F20ED" w:rsidP="003F20ED">
      <w:pPr>
        <w:spacing w:line="480" w:lineRule="auto"/>
        <w:ind w:hanging="284"/>
        <w:jc w:val="both"/>
        <w:rPr>
          <w:rFonts w:ascii="Times New Roman" w:hAnsi="Times New Roman"/>
          <w:b/>
          <w:sz w:val="24"/>
          <w:szCs w:val="24"/>
        </w:rPr>
      </w:pPr>
      <w:r w:rsidRPr="0055351D">
        <w:rPr>
          <w:rFonts w:ascii="Times New Roman" w:hAnsi="Times New Roman"/>
          <w:b/>
          <w:sz w:val="24"/>
          <w:szCs w:val="24"/>
        </w:rPr>
        <w:t xml:space="preserve"> </w:t>
      </w:r>
      <w:r w:rsidRPr="0055351D">
        <w:rPr>
          <w:rFonts w:ascii="Times New Roman" w:hAnsi="Times New Roman"/>
          <w:b/>
          <w:sz w:val="24"/>
          <w:szCs w:val="24"/>
        </w:rPr>
        <w:tab/>
      </w:r>
      <w:r w:rsidRPr="0055351D">
        <w:rPr>
          <w:rFonts w:ascii="Times New Roman" w:hAnsi="Times New Roman"/>
          <w:b/>
          <w:sz w:val="24"/>
          <w:szCs w:val="24"/>
        </w:rPr>
        <w:tab/>
      </w:r>
      <w:r w:rsidRPr="0055351D">
        <w:rPr>
          <w:rFonts w:ascii="Times New Roman" w:eastAsia="MS Mincho" w:hAnsi="Times New Roman"/>
          <w:sz w:val="24"/>
          <w:szCs w:val="24"/>
        </w:rPr>
        <w:t>Budaya Perusahaan Bank Tabungan Negara (Persero) Tbk. memiliki 5 Nilai Budaya Perusahaan yang menjadi pondasi bagi seluruh unit dalam berperilaku untuk mencapai visi Bank BTN.</w:t>
      </w:r>
    </w:p>
    <w:p w:rsidR="003F20ED" w:rsidRPr="0055351D" w:rsidRDefault="003F20ED" w:rsidP="003F20ED">
      <w:pPr>
        <w:spacing w:line="480" w:lineRule="auto"/>
        <w:ind w:left="1440" w:firstLine="720"/>
        <w:jc w:val="both"/>
        <w:rPr>
          <w:rFonts w:ascii="Times New Roman" w:eastAsia="MS Mincho" w:hAnsi="Times New Roman"/>
          <w:b/>
          <w:sz w:val="24"/>
          <w:szCs w:val="24"/>
        </w:rPr>
      </w:pPr>
      <w:r w:rsidRPr="0055351D">
        <w:rPr>
          <w:rFonts w:ascii="Times New Roman" w:eastAsia="MS Mincho" w:hAnsi="Times New Roman"/>
          <w:b/>
          <w:sz w:val="24"/>
          <w:szCs w:val="24"/>
        </w:rPr>
        <w:t>Tabel 3.1 Makna Lima Nilai Budaya BTN</w:t>
      </w:r>
    </w:p>
    <w:tbl>
      <w:tblPr>
        <w:tblStyle w:val="TableGrid"/>
        <w:tblW w:w="0" w:type="auto"/>
        <w:jc w:val="center"/>
        <w:tblLook w:val="04A0" w:firstRow="1" w:lastRow="0" w:firstColumn="1" w:lastColumn="0" w:noHBand="0" w:noVBand="1"/>
      </w:tblPr>
      <w:tblGrid>
        <w:gridCol w:w="1763"/>
        <w:gridCol w:w="6165"/>
      </w:tblGrid>
      <w:tr w:rsidR="00E775BE" w:rsidRPr="0055351D" w:rsidTr="003F20ED">
        <w:trPr>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rsidR="003F20ED" w:rsidRPr="0055351D" w:rsidRDefault="003F20ED" w:rsidP="003F20ED">
            <w:pPr>
              <w:spacing w:line="480" w:lineRule="auto"/>
              <w:jc w:val="center"/>
              <w:rPr>
                <w:rFonts w:ascii="Times New Roman" w:hAnsi="Times New Roman"/>
                <w:sz w:val="24"/>
                <w:szCs w:val="24"/>
              </w:rPr>
            </w:pPr>
          </w:p>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Sinergi</w:t>
            </w:r>
          </w:p>
        </w:tc>
        <w:tc>
          <w:tcPr>
            <w:tcW w:w="6202" w:type="dxa"/>
            <w:tcBorders>
              <w:top w:val="single" w:sz="4" w:space="0" w:color="auto"/>
              <w:left w:val="single" w:sz="4" w:space="0" w:color="auto"/>
              <w:bottom w:val="single" w:sz="4" w:space="0" w:color="auto"/>
              <w:right w:val="single" w:sz="4" w:space="0" w:color="auto"/>
            </w:tcBorders>
            <w:hideMark/>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 xml:space="preserve">Membangun kerjasama yang sinergis dengan seluruh </w:t>
            </w:r>
            <w:r w:rsidRPr="0055351D">
              <w:rPr>
                <w:rFonts w:ascii="Times New Roman" w:hAnsi="Times New Roman"/>
                <w:i/>
                <w:sz w:val="24"/>
                <w:szCs w:val="24"/>
              </w:rPr>
              <w:t xml:space="preserve">stakeholders </w:t>
            </w:r>
            <w:r w:rsidRPr="0055351D">
              <w:rPr>
                <w:rFonts w:ascii="Times New Roman" w:hAnsi="Times New Roman"/>
                <w:sz w:val="24"/>
                <w:szCs w:val="24"/>
              </w:rPr>
              <w:t>dilandasi sikap tulus, terbuka dan mendorong kolaborasi yang produktif dengan menjunjung tinggi sikap saling percaya dan menghargai untuk mencapai tujuan bersama.</w:t>
            </w:r>
          </w:p>
        </w:tc>
      </w:tr>
      <w:tr w:rsidR="00E775BE" w:rsidRPr="0055351D" w:rsidTr="003F20ED">
        <w:trPr>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Integritas</w:t>
            </w:r>
          </w:p>
        </w:tc>
        <w:tc>
          <w:tcPr>
            <w:tcW w:w="6202" w:type="dxa"/>
            <w:tcBorders>
              <w:top w:val="single" w:sz="4" w:space="0" w:color="auto"/>
              <w:left w:val="single" w:sz="4" w:space="0" w:color="auto"/>
              <w:bottom w:val="single" w:sz="4" w:space="0" w:color="auto"/>
              <w:right w:val="single" w:sz="4" w:space="0" w:color="auto"/>
            </w:tcBorders>
            <w:hideMark/>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Konsisten antara pikiran, perkataan dan tindakan sesuai dengan ketentuan perusahaan, kode etik profesi dan prinsip-prinsip kebenaran yang terpuji.</w:t>
            </w:r>
          </w:p>
        </w:tc>
      </w:tr>
      <w:tr w:rsidR="00E775BE" w:rsidRPr="0055351D" w:rsidTr="003F20ED">
        <w:trPr>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Inovasi</w:t>
            </w:r>
          </w:p>
        </w:tc>
        <w:tc>
          <w:tcPr>
            <w:tcW w:w="6202" w:type="dxa"/>
            <w:tcBorders>
              <w:top w:val="single" w:sz="4" w:space="0" w:color="auto"/>
              <w:left w:val="single" w:sz="4" w:space="0" w:color="auto"/>
              <w:bottom w:val="single" w:sz="4" w:space="0" w:color="auto"/>
              <w:right w:val="single" w:sz="4" w:space="0" w:color="auto"/>
            </w:tcBorders>
            <w:hideMark/>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Senantiasa mengembangkan  gagasan baru dan penyempurnaan berkelanjutan yang  memberi nilai tambah bagi perusahaan.</w:t>
            </w:r>
          </w:p>
        </w:tc>
      </w:tr>
      <w:tr w:rsidR="00E775BE" w:rsidRPr="0055351D" w:rsidTr="003F20ED">
        <w:trPr>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Profesionalisme</w:t>
            </w:r>
          </w:p>
        </w:tc>
        <w:tc>
          <w:tcPr>
            <w:tcW w:w="6202" w:type="dxa"/>
            <w:tcBorders>
              <w:top w:val="single" w:sz="4" w:space="0" w:color="auto"/>
              <w:left w:val="single" w:sz="4" w:space="0" w:color="auto"/>
              <w:bottom w:val="single" w:sz="4" w:space="0" w:color="auto"/>
              <w:right w:val="single" w:sz="4" w:space="0" w:color="auto"/>
            </w:tcBorders>
            <w:hideMark/>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Visioner, kompeten dibidangnya, selalu mengembangkan diri dengan teknologi terkini sehingga menghasilkan kinerja terbaik.</w:t>
            </w:r>
          </w:p>
        </w:tc>
      </w:tr>
      <w:tr w:rsidR="00E775BE" w:rsidRPr="0055351D" w:rsidTr="003F20ED">
        <w:trPr>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Spirit Mencapai</w:t>
            </w:r>
          </w:p>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Keunggulan</w:t>
            </w:r>
          </w:p>
        </w:tc>
        <w:tc>
          <w:tcPr>
            <w:tcW w:w="6202" w:type="dxa"/>
            <w:tcBorders>
              <w:top w:val="single" w:sz="4" w:space="0" w:color="auto"/>
              <w:left w:val="single" w:sz="4" w:space="0" w:color="auto"/>
              <w:bottom w:val="single" w:sz="4" w:space="0" w:color="auto"/>
              <w:right w:val="single" w:sz="4" w:space="0" w:color="auto"/>
            </w:tcBorders>
            <w:vAlign w:val="center"/>
            <w:hideMark/>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Menunjukkan semangat dan komitmen yang kuat untuk mencapai hasil terbaik  serta memberikan pelayanan yang melebihi harapan pelanggan (internal dan eksternal) dengan menempatkan pentingnya aspek kualitas disetiap kegiatan serta risiko yang telah diperhitungkan</w:t>
            </w:r>
          </w:p>
        </w:tc>
      </w:tr>
    </w:tbl>
    <w:p w:rsidR="003F20ED" w:rsidRPr="0055351D" w:rsidRDefault="003F20ED" w:rsidP="003F20ED">
      <w:pPr>
        <w:spacing w:after="0" w:line="480" w:lineRule="auto"/>
        <w:jc w:val="center"/>
        <w:rPr>
          <w:rFonts w:ascii="Times New Roman" w:eastAsia="MS Mincho" w:hAnsi="Times New Roman"/>
          <w:b/>
          <w:sz w:val="24"/>
          <w:szCs w:val="24"/>
        </w:rPr>
      </w:pPr>
      <w:r w:rsidRPr="0055351D">
        <w:rPr>
          <w:rFonts w:ascii="Times New Roman" w:eastAsia="MS Mincho" w:hAnsi="Times New Roman"/>
          <w:b/>
          <w:sz w:val="24"/>
          <w:szCs w:val="24"/>
        </w:rPr>
        <w:t>Sumber: Website resmi bank BTN</w:t>
      </w:r>
    </w:p>
    <w:p w:rsidR="003F20ED" w:rsidRPr="0055351D" w:rsidRDefault="003F20ED" w:rsidP="003F20ED">
      <w:pPr>
        <w:spacing w:line="480" w:lineRule="auto"/>
        <w:ind w:firstLine="720"/>
        <w:jc w:val="both"/>
        <w:rPr>
          <w:rFonts w:ascii="Times New Roman" w:eastAsia="MS Mincho" w:hAnsi="Times New Roman"/>
          <w:sz w:val="24"/>
          <w:szCs w:val="24"/>
        </w:rPr>
      </w:pPr>
      <w:r w:rsidRPr="0055351D">
        <w:rPr>
          <w:rFonts w:ascii="Times New Roman" w:eastAsia="MS Mincho" w:hAnsi="Times New Roman"/>
          <w:sz w:val="24"/>
          <w:szCs w:val="24"/>
        </w:rPr>
        <w:t xml:space="preserve">Setiap Nilai Budaya Perusahaan memiliki  Perilaku Utama yang merupakan acuan bertindak bagi seluruh Insan Bank BTN. Sepuluh perilaku utama tersebut adalah : </w:t>
      </w:r>
    </w:p>
    <w:p w:rsidR="003F20ED" w:rsidRPr="0055351D" w:rsidRDefault="003F20ED" w:rsidP="003F20ED">
      <w:pPr>
        <w:spacing w:line="480" w:lineRule="auto"/>
        <w:ind w:left="1440" w:firstLine="720"/>
        <w:jc w:val="both"/>
        <w:rPr>
          <w:rFonts w:ascii="Times New Roman" w:eastAsia="MS Mincho" w:hAnsi="Times New Roman"/>
          <w:sz w:val="24"/>
          <w:szCs w:val="24"/>
        </w:rPr>
      </w:pPr>
      <w:r w:rsidRPr="0055351D">
        <w:rPr>
          <w:rFonts w:ascii="Times New Roman" w:eastAsia="MS Mincho" w:hAnsi="Times New Roman"/>
          <w:b/>
          <w:sz w:val="24"/>
          <w:szCs w:val="24"/>
        </w:rPr>
        <w:t>Tabel 3.2 10 Perilaku Utama Bank BTN</w:t>
      </w:r>
      <w:r w:rsidRPr="0055351D">
        <w:rPr>
          <w:rFonts w:ascii="Times New Roman" w:eastAsia="MS Mincho" w:hAnsi="Times New Roman"/>
          <w:sz w:val="24"/>
          <w:szCs w:val="24"/>
        </w:rPr>
        <w:t xml:space="preserve"> </w:t>
      </w:r>
    </w:p>
    <w:tbl>
      <w:tblPr>
        <w:tblW w:w="6520" w:type="dxa"/>
        <w:jc w:val="center"/>
        <w:tblBorders>
          <w:top w:val="outset" w:sz="6" w:space="0" w:color="auto"/>
          <w:left w:val="outset" w:sz="6" w:space="0" w:color="auto"/>
          <w:bottom w:val="outset" w:sz="6" w:space="0" w:color="auto"/>
          <w:right w:val="outset" w:sz="6" w:space="0" w:color="auto"/>
        </w:tblBorders>
        <w:shd w:val="clear" w:color="auto" w:fill="D2D2D2"/>
        <w:tblLook w:val="04A0" w:firstRow="1" w:lastRow="0" w:firstColumn="1" w:lastColumn="0" w:noHBand="0" w:noVBand="1"/>
      </w:tblPr>
      <w:tblGrid>
        <w:gridCol w:w="2128"/>
        <w:gridCol w:w="4392"/>
      </w:tblGrid>
      <w:tr w:rsidR="00E775BE" w:rsidRPr="0055351D" w:rsidTr="003F20ED">
        <w:trPr>
          <w:trHeight w:val="1005"/>
          <w:jc w:val="center"/>
        </w:trPr>
        <w:tc>
          <w:tcPr>
            <w:tcW w:w="2072" w:type="dxa"/>
            <w:tcBorders>
              <w:top w:val="outset" w:sz="6" w:space="0" w:color="auto"/>
              <w:left w:val="outset" w:sz="6" w:space="0" w:color="auto"/>
              <w:bottom w:val="single" w:sz="6" w:space="0" w:color="E1E1E1"/>
              <w:right w:val="outset" w:sz="6" w:space="0" w:color="auto"/>
            </w:tcBorders>
            <w:shd w:val="clear" w:color="auto" w:fill="0066FF"/>
            <w:tcMar>
              <w:top w:w="180" w:type="dxa"/>
              <w:left w:w="0" w:type="dxa"/>
              <w:bottom w:w="180" w:type="dxa"/>
              <w:right w:w="225" w:type="dxa"/>
            </w:tcMar>
            <w:vAlign w:val="center"/>
            <w:hideMark/>
          </w:tcPr>
          <w:p w:rsidR="003F20ED" w:rsidRPr="0055351D" w:rsidRDefault="003F20ED" w:rsidP="003F20ED">
            <w:pPr>
              <w:spacing w:after="0" w:line="480" w:lineRule="auto"/>
              <w:jc w:val="center"/>
              <w:rPr>
                <w:rFonts w:ascii="Times New Roman" w:eastAsia="Times New Roman" w:hAnsi="Times New Roman"/>
                <w:sz w:val="24"/>
                <w:szCs w:val="24"/>
              </w:rPr>
            </w:pPr>
            <w:r w:rsidRPr="0055351D">
              <w:rPr>
                <w:rFonts w:ascii="Times New Roman" w:eastAsia="Times New Roman" w:hAnsi="Times New Roman"/>
                <w:b/>
                <w:bCs/>
                <w:sz w:val="24"/>
                <w:szCs w:val="24"/>
              </w:rPr>
              <w:t>NILAI-NILAI DASAR BUDAYA</w:t>
            </w:r>
          </w:p>
        </w:tc>
        <w:tc>
          <w:tcPr>
            <w:tcW w:w="4448" w:type="dxa"/>
            <w:tcBorders>
              <w:top w:val="outset" w:sz="6" w:space="0" w:color="auto"/>
              <w:left w:val="outset" w:sz="6" w:space="0" w:color="auto"/>
              <w:bottom w:val="single" w:sz="6" w:space="0" w:color="E1E1E1"/>
              <w:right w:val="outset" w:sz="6" w:space="0" w:color="auto"/>
            </w:tcBorders>
            <w:shd w:val="clear" w:color="auto" w:fill="0066FF"/>
            <w:tcMar>
              <w:top w:w="180" w:type="dxa"/>
              <w:left w:w="225" w:type="dxa"/>
              <w:bottom w:w="180" w:type="dxa"/>
              <w:right w:w="0" w:type="dxa"/>
            </w:tcMar>
            <w:vAlign w:val="center"/>
            <w:hideMark/>
          </w:tcPr>
          <w:p w:rsidR="003F20ED" w:rsidRPr="0055351D" w:rsidRDefault="003F20ED" w:rsidP="003F20ED">
            <w:pPr>
              <w:spacing w:after="0" w:line="480" w:lineRule="auto"/>
              <w:jc w:val="center"/>
              <w:rPr>
                <w:rFonts w:ascii="Times New Roman" w:eastAsia="Times New Roman" w:hAnsi="Times New Roman"/>
                <w:sz w:val="24"/>
                <w:szCs w:val="24"/>
              </w:rPr>
            </w:pPr>
            <w:r w:rsidRPr="0055351D">
              <w:rPr>
                <w:rFonts w:ascii="Times New Roman" w:eastAsia="Times New Roman" w:hAnsi="Times New Roman"/>
                <w:b/>
                <w:bCs/>
                <w:sz w:val="24"/>
                <w:szCs w:val="24"/>
              </w:rPr>
              <w:t>10 PERILAKU UTAMA</w:t>
            </w:r>
          </w:p>
        </w:tc>
      </w:tr>
      <w:tr w:rsidR="00E775BE" w:rsidRPr="0055351D" w:rsidTr="003F20ED">
        <w:trPr>
          <w:trHeight w:val="1016"/>
          <w:jc w:val="center"/>
        </w:trPr>
        <w:tc>
          <w:tcPr>
            <w:tcW w:w="2072" w:type="dxa"/>
            <w:tcBorders>
              <w:top w:val="outset" w:sz="6" w:space="0" w:color="auto"/>
              <w:left w:val="outset" w:sz="6" w:space="0" w:color="auto"/>
              <w:bottom w:val="single" w:sz="6" w:space="0" w:color="E1E1E1"/>
              <w:right w:val="outset" w:sz="6" w:space="0" w:color="auto"/>
            </w:tcBorders>
            <w:shd w:val="clear" w:color="auto" w:fill="D2D2D2"/>
            <w:tcMar>
              <w:top w:w="180" w:type="dxa"/>
              <w:left w:w="0" w:type="dxa"/>
              <w:bottom w:w="180" w:type="dxa"/>
              <w:right w:w="225" w:type="dxa"/>
            </w:tcMar>
            <w:vAlign w:val="center"/>
            <w:hideMark/>
          </w:tcPr>
          <w:p w:rsidR="003F20ED" w:rsidRPr="0055351D" w:rsidRDefault="003F20ED" w:rsidP="003F20ED">
            <w:pPr>
              <w:spacing w:after="0" w:line="480" w:lineRule="auto"/>
              <w:rPr>
                <w:rFonts w:ascii="Times New Roman" w:eastAsia="Times New Roman" w:hAnsi="Times New Roman"/>
                <w:sz w:val="24"/>
                <w:szCs w:val="24"/>
              </w:rPr>
            </w:pPr>
            <w:r w:rsidRPr="0055351D">
              <w:rPr>
                <w:rFonts w:ascii="Times New Roman" w:eastAsia="Times New Roman" w:hAnsi="Times New Roman"/>
                <w:b/>
                <w:bCs/>
                <w:sz w:val="24"/>
                <w:szCs w:val="24"/>
              </w:rPr>
              <w:t xml:space="preserve">            Sinergi</w:t>
            </w:r>
          </w:p>
        </w:tc>
        <w:tc>
          <w:tcPr>
            <w:tcW w:w="4448" w:type="dxa"/>
            <w:tcBorders>
              <w:top w:val="outset" w:sz="6" w:space="0" w:color="auto"/>
              <w:left w:val="outset" w:sz="6" w:space="0" w:color="auto"/>
              <w:bottom w:val="single" w:sz="6" w:space="0" w:color="E1E1E1"/>
              <w:right w:val="outset" w:sz="6" w:space="0" w:color="auto"/>
            </w:tcBorders>
            <w:shd w:val="clear" w:color="auto" w:fill="D2D2D2"/>
            <w:tcMar>
              <w:top w:w="180" w:type="dxa"/>
              <w:left w:w="225" w:type="dxa"/>
              <w:bottom w:w="180" w:type="dxa"/>
              <w:right w:w="0" w:type="dxa"/>
            </w:tcMar>
            <w:vAlign w:val="center"/>
            <w:hideMark/>
          </w:tcPr>
          <w:p w:rsidR="003F20ED" w:rsidRPr="0055351D" w:rsidRDefault="003F20ED" w:rsidP="001B6F6D">
            <w:pPr>
              <w:numPr>
                <w:ilvl w:val="0"/>
                <w:numId w:val="36"/>
              </w:numPr>
              <w:spacing w:before="100" w:beforeAutospacing="1" w:after="100" w:afterAutospacing="1" w:line="480" w:lineRule="auto"/>
              <w:rPr>
                <w:rFonts w:ascii="Times New Roman" w:eastAsia="Times New Roman" w:hAnsi="Times New Roman"/>
                <w:sz w:val="24"/>
                <w:szCs w:val="24"/>
              </w:rPr>
            </w:pPr>
            <w:r w:rsidRPr="0055351D">
              <w:rPr>
                <w:rFonts w:ascii="Times New Roman" w:eastAsia="Times New Roman" w:hAnsi="Times New Roman"/>
                <w:sz w:val="24"/>
                <w:szCs w:val="24"/>
              </w:rPr>
              <w:t>Tulus, terbuka dan kolaborasi yang produktif</w:t>
            </w:r>
          </w:p>
          <w:p w:rsidR="003F20ED" w:rsidRPr="0055351D" w:rsidRDefault="003F20ED" w:rsidP="001B6F6D">
            <w:pPr>
              <w:numPr>
                <w:ilvl w:val="0"/>
                <w:numId w:val="36"/>
              </w:numPr>
              <w:spacing w:before="100" w:beforeAutospacing="1" w:after="100" w:afterAutospacing="1" w:line="480" w:lineRule="auto"/>
              <w:rPr>
                <w:rFonts w:ascii="Times New Roman" w:eastAsia="Times New Roman" w:hAnsi="Times New Roman"/>
                <w:sz w:val="24"/>
                <w:szCs w:val="24"/>
              </w:rPr>
            </w:pPr>
            <w:r w:rsidRPr="0055351D">
              <w:rPr>
                <w:rFonts w:ascii="Times New Roman" w:eastAsia="Times New Roman" w:hAnsi="Times New Roman"/>
                <w:sz w:val="24"/>
                <w:szCs w:val="24"/>
              </w:rPr>
              <w:t>Saling percaya dan menghargai</w:t>
            </w:r>
          </w:p>
        </w:tc>
      </w:tr>
      <w:tr w:rsidR="00E775BE" w:rsidRPr="0055351D" w:rsidTr="003F20ED">
        <w:trPr>
          <w:trHeight w:val="1335"/>
          <w:jc w:val="center"/>
        </w:trPr>
        <w:tc>
          <w:tcPr>
            <w:tcW w:w="2072" w:type="dxa"/>
            <w:tcBorders>
              <w:top w:val="outset" w:sz="6" w:space="0" w:color="auto"/>
              <w:left w:val="outset" w:sz="6" w:space="0" w:color="auto"/>
              <w:bottom w:val="single" w:sz="6" w:space="0" w:color="E1E1E1"/>
              <w:right w:val="outset" w:sz="6" w:space="0" w:color="auto"/>
            </w:tcBorders>
            <w:shd w:val="clear" w:color="auto" w:fill="D2D2D2"/>
            <w:tcMar>
              <w:top w:w="180" w:type="dxa"/>
              <w:left w:w="0" w:type="dxa"/>
              <w:bottom w:w="180" w:type="dxa"/>
              <w:right w:w="225" w:type="dxa"/>
            </w:tcMar>
            <w:vAlign w:val="center"/>
            <w:hideMark/>
          </w:tcPr>
          <w:p w:rsidR="003F20ED" w:rsidRPr="0055351D" w:rsidRDefault="003F20ED" w:rsidP="003F20ED">
            <w:pPr>
              <w:spacing w:after="0" w:line="480" w:lineRule="auto"/>
              <w:rPr>
                <w:rFonts w:ascii="Times New Roman" w:eastAsia="Times New Roman" w:hAnsi="Times New Roman"/>
                <w:sz w:val="24"/>
                <w:szCs w:val="24"/>
              </w:rPr>
            </w:pPr>
            <w:r w:rsidRPr="0055351D">
              <w:rPr>
                <w:rFonts w:ascii="Times New Roman" w:eastAsia="Times New Roman" w:hAnsi="Times New Roman"/>
                <w:b/>
                <w:bCs/>
                <w:sz w:val="24"/>
                <w:szCs w:val="24"/>
              </w:rPr>
              <w:t xml:space="preserve">           Integritas</w:t>
            </w:r>
          </w:p>
        </w:tc>
        <w:tc>
          <w:tcPr>
            <w:tcW w:w="4448" w:type="dxa"/>
            <w:tcBorders>
              <w:top w:val="outset" w:sz="6" w:space="0" w:color="auto"/>
              <w:left w:val="outset" w:sz="6" w:space="0" w:color="auto"/>
              <w:bottom w:val="single" w:sz="6" w:space="0" w:color="E1E1E1"/>
              <w:right w:val="outset" w:sz="6" w:space="0" w:color="auto"/>
            </w:tcBorders>
            <w:shd w:val="clear" w:color="auto" w:fill="D2D2D2"/>
            <w:tcMar>
              <w:top w:w="180" w:type="dxa"/>
              <w:left w:w="225" w:type="dxa"/>
              <w:bottom w:w="180" w:type="dxa"/>
              <w:right w:w="0" w:type="dxa"/>
            </w:tcMar>
            <w:vAlign w:val="center"/>
            <w:hideMark/>
          </w:tcPr>
          <w:p w:rsidR="003F20ED" w:rsidRPr="0055351D" w:rsidRDefault="003F20ED" w:rsidP="001B6F6D">
            <w:pPr>
              <w:numPr>
                <w:ilvl w:val="0"/>
                <w:numId w:val="37"/>
              </w:numPr>
              <w:spacing w:before="100" w:beforeAutospacing="1" w:after="100" w:afterAutospacing="1" w:line="480" w:lineRule="auto"/>
              <w:rPr>
                <w:rFonts w:ascii="Times New Roman" w:eastAsia="Times New Roman" w:hAnsi="Times New Roman"/>
                <w:sz w:val="24"/>
                <w:szCs w:val="24"/>
              </w:rPr>
            </w:pPr>
            <w:r w:rsidRPr="0055351D">
              <w:rPr>
                <w:rFonts w:ascii="Times New Roman" w:eastAsia="Times New Roman" w:hAnsi="Times New Roman"/>
                <w:sz w:val="24"/>
                <w:szCs w:val="24"/>
              </w:rPr>
              <w:t>Konsisten dan disiplin</w:t>
            </w:r>
          </w:p>
          <w:p w:rsidR="003F20ED" w:rsidRPr="0055351D" w:rsidRDefault="003F20ED" w:rsidP="001B6F6D">
            <w:pPr>
              <w:numPr>
                <w:ilvl w:val="0"/>
                <w:numId w:val="37"/>
              </w:numPr>
              <w:spacing w:before="100" w:beforeAutospacing="1" w:after="100" w:afterAutospacing="1" w:line="480" w:lineRule="auto"/>
              <w:rPr>
                <w:rFonts w:ascii="Times New Roman" w:eastAsia="Times New Roman" w:hAnsi="Times New Roman"/>
                <w:sz w:val="24"/>
                <w:szCs w:val="24"/>
              </w:rPr>
            </w:pPr>
            <w:r w:rsidRPr="0055351D">
              <w:rPr>
                <w:rFonts w:ascii="Times New Roman" w:eastAsia="Times New Roman" w:hAnsi="Times New Roman"/>
                <w:sz w:val="24"/>
                <w:szCs w:val="24"/>
              </w:rPr>
              <w:t>Jujur dan berdedikasi</w:t>
            </w:r>
          </w:p>
        </w:tc>
      </w:tr>
      <w:tr w:rsidR="00E775BE" w:rsidRPr="0055351D" w:rsidTr="003F20ED">
        <w:trPr>
          <w:trHeight w:val="1852"/>
          <w:jc w:val="center"/>
        </w:trPr>
        <w:tc>
          <w:tcPr>
            <w:tcW w:w="2072" w:type="dxa"/>
            <w:tcBorders>
              <w:top w:val="outset" w:sz="6" w:space="0" w:color="auto"/>
              <w:left w:val="outset" w:sz="6" w:space="0" w:color="auto"/>
              <w:bottom w:val="single" w:sz="6" w:space="0" w:color="E1E1E1"/>
              <w:right w:val="outset" w:sz="6" w:space="0" w:color="auto"/>
            </w:tcBorders>
            <w:shd w:val="clear" w:color="auto" w:fill="D2D2D2"/>
            <w:tcMar>
              <w:top w:w="180" w:type="dxa"/>
              <w:left w:w="0" w:type="dxa"/>
              <w:bottom w:w="180" w:type="dxa"/>
              <w:right w:w="225" w:type="dxa"/>
            </w:tcMar>
            <w:vAlign w:val="center"/>
            <w:hideMark/>
          </w:tcPr>
          <w:p w:rsidR="003F20ED" w:rsidRPr="0055351D" w:rsidRDefault="003F20ED" w:rsidP="003F20ED">
            <w:pPr>
              <w:spacing w:after="0" w:line="480" w:lineRule="auto"/>
              <w:rPr>
                <w:rFonts w:ascii="Times New Roman" w:eastAsia="Times New Roman" w:hAnsi="Times New Roman"/>
                <w:sz w:val="24"/>
                <w:szCs w:val="24"/>
              </w:rPr>
            </w:pPr>
            <w:r w:rsidRPr="0055351D">
              <w:rPr>
                <w:rFonts w:ascii="Times New Roman" w:eastAsia="Times New Roman" w:hAnsi="Times New Roman"/>
                <w:b/>
                <w:bCs/>
                <w:sz w:val="24"/>
                <w:szCs w:val="24"/>
              </w:rPr>
              <w:t xml:space="preserve">             Inovasi</w:t>
            </w:r>
          </w:p>
        </w:tc>
        <w:tc>
          <w:tcPr>
            <w:tcW w:w="4448" w:type="dxa"/>
            <w:tcBorders>
              <w:top w:val="outset" w:sz="6" w:space="0" w:color="auto"/>
              <w:left w:val="outset" w:sz="6" w:space="0" w:color="auto"/>
              <w:bottom w:val="single" w:sz="6" w:space="0" w:color="E1E1E1"/>
              <w:right w:val="outset" w:sz="6" w:space="0" w:color="auto"/>
            </w:tcBorders>
            <w:shd w:val="clear" w:color="auto" w:fill="D2D2D2"/>
            <w:tcMar>
              <w:top w:w="180" w:type="dxa"/>
              <w:left w:w="225" w:type="dxa"/>
              <w:bottom w:w="180" w:type="dxa"/>
              <w:right w:w="0" w:type="dxa"/>
            </w:tcMar>
            <w:vAlign w:val="center"/>
            <w:hideMark/>
          </w:tcPr>
          <w:p w:rsidR="003F20ED" w:rsidRPr="0055351D" w:rsidRDefault="003F20ED" w:rsidP="001B6F6D">
            <w:pPr>
              <w:numPr>
                <w:ilvl w:val="0"/>
                <w:numId w:val="38"/>
              </w:numPr>
              <w:spacing w:before="100" w:beforeAutospacing="1" w:after="100" w:afterAutospacing="1" w:line="480" w:lineRule="auto"/>
              <w:rPr>
                <w:rFonts w:ascii="Times New Roman" w:eastAsia="Times New Roman" w:hAnsi="Times New Roman"/>
                <w:sz w:val="24"/>
                <w:szCs w:val="24"/>
              </w:rPr>
            </w:pPr>
            <w:r w:rsidRPr="0055351D">
              <w:rPr>
                <w:rFonts w:ascii="Times New Roman" w:eastAsia="Times New Roman" w:hAnsi="Times New Roman"/>
                <w:sz w:val="24"/>
                <w:szCs w:val="24"/>
              </w:rPr>
              <w:t>Tanggap terhadap perubahan</w:t>
            </w:r>
          </w:p>
          <w:p w:rsidR="003F20ED" w:rsidRPr="0055351D" w:rsidRDefault="003F20ED" w:rsidP="001B6F6D">
            <w:pPr>
              <w:numPr>
                <w:ilvl w:val="0"/>
                <w:numId w:val="38"/>
              </w:numPr>
              <w:spacing w:before="100" w:beforeAutospacing="1" w:after="100" w:afterAutospacing="1" w:line="480" w:lineRule="auto"/>
              <w:rPr>
                <w:rFonts w:ascii="Times New Roman" w:eastAsia="Times New Roman" w:hAnsi="Times New Roman"/>
                <w:sz w:val="24"/>
                <w:szCs w:val="24"/>
              </w:rPr>
            </w:pPr>
            <w:r w:rsidRPr="0055351D">
              <w:rPr>
                <w:rFonts w:ascii="Times New Roman" w:eastAsia="Times New Roman" w:hAnsi="Times New Roman"/>
                <w:sz w:val="24"/>
                <w:szCs w:val="24"/>
              </w:rPr>
              <w:t>Kreatif &amp; inovatif dalam melakukan penyempurnaan yang bernilai tambah</w:t>
            </w:r>
          </w:p>
        </w:tc>
      </w:tr>
      <w:tr w:rsidR="00E775BE" w:rsidRPr="0055351D" w:rsidTr="003F20ED">
        <w:trPr>
          <w:trHeight w:val="1321"/>
          <w:jc w:val="center"/>
        </w:trPr>
        <w:tc>
          <w:tcPr>
            <w:tcW w:w="2072" w:type="dxa"/>
            <w:tcBorders>
              <w:top w:val="outset" w:sz="6" w:space="0" w:color="auto"/>
              <w:left w:val="outset" w:sz="6" w:space="0" w:color="auto"/>
              <w:bottom w:val="single" w:sz="6" w:space="0" w:color="E1E1E1"/>
              <w:right w:val="outset" w:sz="6" w:space="0" w:color="auto"/>
            </w:tcBorders>
            <w:shd w:val="clear" w:color="auto" w:fill="D2D2D2"/>
            <w:tcMar>
              <w:top w:w="180" w:type="dxa"/>
              <w:left w:w="0" w:type="dxa"/>
              <w:bottom w:w="180" w:type="dxa"/>
              <w:right w:w="225" w:type="dxa"/>
            </w:tcMar>
            <w:vAlign w:val="center"/>
            <w:hideMark/>
          </w:tcPr>
          <w:p w:rsidR="003F20ED" w:rsidRPr="0055351D" w:rsidRDefault="003F20ED" w:rsidP="003F20ED">
            <w:pPr>
              <w:spacing w:after="0" w:line="480" w:lineRule="auto"/>
              <w:rPr>
                <w:rFonts w:ascii="Times New Roman" w:eastAsia="Times New Roman" w:hAnsi="Times New Roman"/>
                <w:b/>
                <w:bCs/>
                <w:sz w:val="24"/>
                <w:szCs w:val="24"/>
              </w:rPr>
            </w:pPr>
            <w:r w:rsidRPr="0055351D">
              <w:rPr>
                <w:rFonts w:ascii="Times New Roman" w:eastAsia="Times New Roman" w:hAnsi="Times New Roman"/>
                <w:b/>
                <w:bCs/>
                <w:sz w:val="24"/>
                <w:szCs w:val="24"/>
              </w:rPr>
              <w:t xml:space="preserve">       </w:t>
            </w:r>
          </w:p>
          <w:p w:rsidR="003F20ED" w:rsidRPr="0055351D" w:rsidRDefault="003F20ED" w:rsidP="003F20ED">
            <w:pPr>
              <w:spacing w:after="0" w:line="480" w:lineRule="auto"/>
              <w:ind w:left="559" w:hanging="283"/>
              <w:rPr>
                <w:rFonts w:ascii="Times New Roman" w:eastAsia="Times New Roman" w:hAnsi="Times New Roman"/>
                <w:sz w:val="24"/>
                <w:szCs w:val="24"/>
              </w:rPr>
            </w:pPr>
            <w:r w:rsidRPr="0055351D">
              <w:rPr>
                <w:rFonts w:ascii="Times New Roman" w:eastAsia="Times New Roman" w:hAnsi="Times New Roman"/>
                <w:b/>
                <w:bCs/>
                <w:sz w:val="24"/>
                <w:szCs w:val="24"/>
              </w:rPr>
              <w:t>Profesionalisme</w:t>
            </w:r>
          </w:p>
        </w:tc>
        <w:tc>
          <w:tcPr>
            <w:tcW w:w="4448" w:type="dxa"/>
            <w:tcBorders>
              <w:top w:val="outset" w:sz="6" w:space="0" w:color="auto"/>
              <w:left w:val="outset" w:sz="6" w:space="0" w:color="auto"/>
              <w:bottom w:val="single" w:sz="6" w:space="0" w:color="E1E1E1"/>
              <w:right w:val="outset" w:sz="6" w:space="0" w:color="auto"/>
            </w:tcBorders>
            <w:shd w:val="clear" w:color="auto" w:fill="D2D2D2"/>
            <w:tcMar>
              <w:top w:w="180" w:type="dxa"/>
              <w:left w:w="225" w:type="dxa"/>
              <w:bottom w:w="180" w:type="dxa"/>
              <w:right w:w="0" w:type="dxa"/>
            </w:tcMar>
            <w:vAlign w:val="center"/>
            <w:hideMark/>
          </w:tcPr>
          <w:p w:rsidR="003F20ED" w:rsidRPr="0055351D" w:rsidRDefault="003F20ED" w:rsidP="001B6F6D">
            <w:pPr>
              <w:numPr>
                <w:ilvl w:val="0"/>
                <w:numId w:val="39"/>
              </w:numPr>
              <w:spacing w:before="100" w:beforeAutospacing="1" w:after="100" w:afterAutospacing="1" w:line="480" w:lineRule="auto"/>
              <w:rPr>
                <w:rFonts w:ascii="Times New Roman" w:eastAsia="Times New Roman" w:hAnsi="Times New Roman"/>
                <w:sz w:val="24"/>
                <w:szCs w:val="24"/>
              </w:rPr>
            </w:pPr>
            <w:r w:rsidRPr="0055351D">
              <w:rPr>
                <w:rFonts w:ascii="Times New Roman" w:eastAsia="Times New Roman" w:hAnsi="Times New Roman"/>
                <w:sz w:val="24"/>
                <w:szCs w:val="24"/>
              </w:rPr>
              <w:t>Kompeten, </w:t>
            </w:r>
            <w:r w:rsidRPr="0055351D">
              <w:rPr>
                <w:rFonts w:ascii="Times New Roman" w:eastAsia="Times New Roman" w:hAnsi="Times New Roman"/>
                <w:i/>
                <w:iCs/>
                <w:sz w:val="24"/>
                <w:szCs w:val="24"/>
              </w:rPr>
              <w:t>intrapreneurship</w:t>
            </w:r>
            <w:r w:rsidRPr="0055351D">
              <w:rPr>
                <w:rFonts w:ascii="Times New Roman" w:eastAsia="Times New Roman" w:hAnsi="Times New Roman"/>
                <w:sz w:val="24"/>
                <w:szCs w:val="24"/>
              </w:rPr>
              <w:t> dan bertanggung jawab</w:t>
            </w:r>
          </w:p>
          <w:p w:rsidR="003F20ED" w:rsidRPr="0055351D" w:rsidRDefault="003F20ED" w:rsidP="001B6F6D">
            <w:pPr>
              <w:numPr>
                <w:ilvl w:val="0"/>
                <w:numId w:val="39"/>
              </w:numPr>
              <w:spacing w:before="100" w:beforeAutospacing="1" w:after="100" w:afterAutospacing="1" w:line="480" w:lineRule="auto"/>
              <w:rPr>
                <w:rFonts w:ascii="Times New Roman" w:eastAsia="Times New Roman" w:hAnsi="Times New Roman"/>
                <w:sz w:val="24"/>
                <w:szCs w:val="24"/>
              </w:rPr>
            </w:pPr>
            <w:r w:rsidRPr="0055351D">
              <w:rPr>
                <w:rFonts w:ascii="Times New Roman" w:eastAsia="Times New Roman" w:hAnsi="Times New Roman"/>
                <w:sz w:val="24"/>
                <w:szCs w:val="24"/>
              </w:rPr>
              <w:t>Bekerja cerdas dan berorientasi pada hasil</w:t>
            </w:r>
          </w:p>
        </w:tc>
      </w:tr>
      <w:tr w:rsidR="00E775BE" w:rsidRPr="0055351D" w:rsidTr="003F20ED">
        <w:trPr>
          <w:trHeight w:val="1852"/>
          <w:jc w:val="center"/>
        </w:trPr>
        <w:tc>
          <w:tcPr>
            <w:tcW w:w="2072" w:type="dxa"/>
            <w:tcBorders>
              <w:top w:val="outset" w:sz="6" w:space="0" w:color="auto"/>
              <w:left w:val="outset" w:sz="6" w:space="0" w:color="auto"/>
              <w:bottom w:val="single" w:sz="6" w:space="0" w:color="E1E1E1"/>
              <w:right w:val="outset" w:sz="6" w:space="0" w:color="auto"/>
            </w:tcBorders>
            <w:shd w:val="clear" w:color="auto" w:fill="D2D2D2"/>
            <w:tcMar>
              <w:top w:w="180" w:type="dxa"/>
              <w:left w:w="0" w:type="dxa"/>
              <w:bottom w:w="180" w:type="dxa"/>
              <w:right w:w="225" w:type="dxa"/>
            </w:tcMar>
            <w:vAlign w:val="center"/>
            <w:hideMark/>
          </w:tcPr>
          <w:p w:rsidR="003F20ED" w:rsidRPr="0055351D" w:rsidRDefault="003F20ED" w:rsidP="003F20ED">
            <w:pPr>
              <w:spacing w:after="0" w:line="480" w:lineRule="auto"/>
              <w:ind w:left="575" w:hanging="575"/>
              <w:rPr>
                <w:rFonts w:ascii="Times New Roman" w:eastAsia="Times New Roman" w:hAnsi="Times New Roman"/>
                <w:sz w:val="24"/>
                <w:szCs w:val="24"/>
              </w:rPr>
            </w:pPr>
            <w:r w:rsidRPr="0055351D">
              <w:rPr>
                <w:rFonts w:ascii="Times New Roman" w:eastAsia="Times New Roman" w:hAnsi="Times New Roman"/>
                <w:b/>
                <w:bCs/>
                <w:sz w:val="24"/>
                <w:szCs w:val="24"/>
              </w:rPr>
              <w:t xml:space="preserve">             Spirit Mencapai  Keunggulan</w:t>
            </w:r>
          </w:p>
        </w:tc>
        <w:tc>
          <w:tcPr>
            <w:tcW w:w="4448" w:type="dxa"/>
            <w:tcBorders>
              <w:top w:val="outset" w:sz="6" w:space="0" w:color="auto"/>
              <w:left w:val="outset" w:sz="6" w:space="0" w:color="auto"/>
              <w:bottom w:val="single" w:sz="6" w:space="0" w:color="E1E1E1"/>
              <w:right w:val="outset" w:sz="6" w:space="0" w:color="auto"/>
            </w:tcBorders>
            <w:shd w:val="clear" w:color="auto" w:fill="D2D2D2"/>
            <w:tcMar>
              <w:top w:w="180" w:type="dxa"/>
              <w:left w:w="225" w:type="dxa"/>
              <w:bottom w:w="180" w:type="dxa"/>
              <w:right w:w="0" w:type="dxa"/>
            </w:tcMar>
            <w:vAlign w:val="center"/>
            <w:hideMark/>
          </w:tcPr>
          <w:p w:rsidR="003F20ED" w:rsidRPr="0055351D" w:rsidRDefault="003F20ED" w:rsidP="001B6F6D">
            <w:pPr>
              <w:numPr>
                <w:ilvl w:val="0"/>
                <w:numId w:val="40"/>
              </w:numPr>
              <w:spacing w:before="100" w:beforeAutospacing="1" w:after="100" w:afterAutospacing="1" w:line="480" w:lineRule="auto"/>
              <w:rPr>
                <w:rFonts w:ascii="Times New Roman" w:eastAsia="Times New Roman" w:hAnsi="Times New Roman"/>
                <w:sz w:val="24"/>
                <w:szCs w:val="24"/>
              </w:rPr>
            </w:pPr>
            <w:r w:rsidRPr="0055351D">
              <w:rPr>
                <w:rFonts w:ascii="Times New Roman" w:eastAsia="Times New Roman" w:hAnsi="Times New Roman"/>
                <w:sz w:val="24"/>
                <w:szCs w:val="24"/>
              </w:rPr>
              <w:t>Antusias, proaktif dan pantang menyerah</w:t>
            </w:r>
          </w:p>
          <w:p w:rsidR="003F20ED" w:rsidRPr="0055351D" w:rsidRDefault="003F20ED" w:rsidP="001B6F6D">
            <w:pPr>
              <w:numPr>
                <w:ilvl w:val="0"/>
                <w:numId w:val="40"/>
              </w:numPr>
              <w:spacing w:before="100" w:beforeAutospacing="1" w:after="100" w:afterAutospacing="1" w:line="480" w:lineRule="auto"/>
              <w:rPr>
                <w:rFonts w:ascii="Times New Roman" w:eastAsia="Times New Roman" w:hAnsi="Times New Roman"/>
                <w:sz w:val="24"/>
                <w:szCs w:val="24"/>
              </w:rPr>
            </w:pPr>
            <w:r w:rsidRPr="0055351D">
              <w:rPr>
                <w:rFonts w:ascii="Times New Roman" w:eastAsia="Times New Roman" w:hAnsi="Times New Roman"/>
                <w:sz w:val="24"/>
                <w:szCs w:val="24"/>
              </w:rPr>
              <w:t>Efektif, efsien dan mengutamakan kepuasan pelanggan</w:t>
            </w:r>
          </w:p>
        </w:tc>
      </w:tr>
    </w:tbl>
    <w:p w:rsidR="003F20ED" w:rsidRPr="0055351D" w:rsidRDefault="003F20ED" w:rsidP="003F20ED">
      <w:pPr>
        <w:spacing w:after="0" w:line="480" w:lineRule="auto"/>
        <w:ind w:hanging="284"/>
        <w:jc w:val="center"/>
        <w:rPr>
          <w:rFonts w:ascii="Times New Roman" w:hAnsi="Times New Roman"/>
          <w:b/>
          <w:sz w:val="24"/>
          <w:szCs w:val="24"/>
        </w:rPr>
      </w:pPr>
      <w:r w:rsidRPr="0055351D">
        <w:rPr>
          <w:rFonts w:ascii="Times New Roman" w:eastAsia="MS Mincho" w:hAnsi="Times New Roman"/>
          <w:b/>
          <w:sz w:val="24"/>
          <w:szCs w:val="24"/>
        </w:rPr>
        <w:t>Sumber: Website resmi bank BTN</w:t>
      </w:r>
    </w:p>
    <w:p w:rsidR="003F20ED" w:rsidRPr="0055351D" w:rsidRDefault="003F20ED" w:rsidP="003F20ED">
      <w:pPr>
        <w:tabs>
          <w:tab w:val="left" w:pos="2115"/>
        </w:tabs>
        <w:spacing w:after="0" w:line="480" w:lineRule="auto"/>
        <w:ind w:left="-426"/>
        <w:jc w:val="both"/>
        <w:rPr>
          <w:rFonts w:ascii="Times New Roman" w:hAnsi="Times New Roman"/>
          <w:sz w:val="24"/>
          <w:szCs w:val="24"/>
        </w:rPr>
      </w:pPr>
      <w:r w:rsidRPr="0055351D">
        <w:rPr>
          <w:rFonts w:ascii="Times New Roman" w:hAnsi="Times New Roman"/>
          <w:sz w:val="24"/>
          <w:szCs w:val="24"/>
        </w:rPr>
        <w:tab/>
      </w:r>
    </w:p>
    <w:p w:rsidR="003F20ED" w:rsidRPr="0055351D" w:rsidRDefault="003F20ED" w:rsidP="000F02D1">
      <w:pPr>
        <w:rPr>
          <w:rFonts w:ascii="Times New Roman" w:hAnsi="Times New Roman"/>
          <w:b/>
          <w:sz w:val="24"/>
          <w:szCs w:val="24"/>
        </w:rPr>
      </w:pPr>
      <w:bookmarkStart w:id="20" w:name="_Toc520153042"/>
      <w:r w:rsidRPr="0055351D">
        <w:rPr>
          <w:rFonts w:ascii="Times New Roman" w:hAnsi="Times New Roman"/>
          <w:b/>
          <w:sz w:val="24"/>
          <w:szCs w:val="24"/>
        </w:rPr>
        <w:t xml:space="preserve">3.1.5  </w:t>
      </w:r>
      <w:r w:rsidRPr="0055351D">
        <w:rPr>
          <w:rFonts w:ascii="Times New Roman" w:hAnsi="Times New Roman"/>
          <w:b/>
          <w:sz w:val="24"/>
          <w:szCs w:val="24"/>
        </w:rPr>
        <w:tab/>
        <w:t>Struktur Organisasi</w:t>
      </w:r>
      <w:bookmarkEnd w:id="20"/>
      <w:r w:rsidRPr="0055351D">
        <w:rPr>
          <w:rFonts w:ascii="Times New Roman" w:hAnsi="Times New Roman"/>
          <w:b/>
          <w:sz w:val="24"/>
          <w:szCs w:val="24"/>
        </w:rPr>
        <w:t xml:space="preserve"> </w:t>
      </w:r>
    </w:p>
    <w:p w:rsidR="003F20ED" w:rsidRPr="0055351D" w:rsidRDefault="003F20ED" w:rsidP="003F20ED">
      <w:pPr>
        <w:spacing w:after="0" w:line="480" w:lineRule="auto"/>
        <w:ind w:firstLine="720"/>
        <w:jc w:val="both"/>
        <w:rPr>
          <w:rFonts w:ascii="Times New Roman" w:hAnsi="Times New Roman"/>
          <w:sz w:val="24"/>
          <w:szCs w:val="24"/>
        </w:rPr>
      </w:pPr>
      <w:r w:rsidRPr="0055351D">
        <w:rPr>
          <w:rFonts w:ascii="Times New Roman" w:hAnsi="Times New Roman"/>
          <w:sz w:val="24"/>
          <w:szCs w:val="24"/>
        </w:rPr>
        <w:t>Struktur merupakan interaksi dari elemen atau dari sistem, sedangkan organisasi merupakan sekelompok orang yang secara formal dipersatukan dalam suatu kerjasama untuk mencapai tujuan yang telah ditetapkan. Maka struktur organiasasi adalah susunan tugas – tugas formal dalam suatu organisasi.</w:t>
      </w:r>
    </w:p>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ab/>
        <w:t xml:space="preserve"> Berikut struktur organisasi PT. Bank Tabungan Negara (Persero), Tbk. Cabang Jalan Jawa Bandung :</w:t>
      </w:r>
    </w:p>
    <w:p w:rsidR="003F20ED" w:rsidRPr="0055351D" w:rsidRDefault="003F20ED" w:rsidP="003F20ED">
      <w:pPr>
        <w:spacing w:after="0" w:line="360" w:lineRule="auto"/>
        <w:ind w:hanging="283"/>
        <w:jc w:val="center"/>
        <w:rPr>
          <w:rFonts w:ascii="Times New Roman" w:hAnsi="Times New Roman"/>
          <w:sz w:val="24"/>
          <w:szCs w:val="24"/>
        </w:rPr>
      </w:pPr>
      <w:r w:rsidRPr="0055351D">
        <w:rPr>
          <w:rFonts w:ascii="Times New Roman" w:hAnsi="Times New Roman"/>
          <w:noProof/>
          <w:sz w:val="24"/>
          <w:szCs w:val="24"/>
          <w:lang w:val="id-ID" w:eastAsia="id-ID"/>
        </w:rPr>
        <w:drawing>
          <wp:inline distT="0" distB="0" distL="0" distR="0" wp14:anchorId="262663D7" wp14:editId="29D0F0BF">
            <wp:extent cx="5468620" cy="4468495"/>
            <wp:effectExtent l="0" t="0" r="0" b="825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68620" cy="4468495"/>
                    </a:xfrm>
                    <a:prstGeom prst="rect">
                      <a:avLst/>
                    </a:prstGeom>
                    <a:noFill/>
                  </pic:spPr>
                </pic:pic>
              </a:graphicData>
            </a:graphic>
          </wp:inline>
        </w:drawing>
      </w:r>
    </w:p>
    <w:p w:rsidR="003F20ED" w:rsidRPr="0055351D" w:rsidRDefault="003F20ED" w:rsidP="003F20ED">
      <w:pPr>
        <w:spacing w:line="360" w:lineRule="auto"/>
        <w:jc w:val="center"/>
        <w:rPr>
          <w:rFonts w:ascii="Times New Roman" w:hAnsi="Times New Roman"/>
          <w:sz w:val="24"/>
          <w:szCs w:val="24"/>
        </w:rPr>
      </w:pPr>
      <w:r w:rsidRPr="0055351D">
        <w:rPr>
          <w:rFonts w:ascii="Times New Roman" w:hAnsi="Times New Roman"/>
          <w:b/>
          <w:sz w:val="24"/>
          <w:szCs w:val="24"/>
        </w:rPr>
        <w:t>Gambar  3.2 Struktur Organisasi PT. Bank Tabungan Negara (Persero), Tbk   Cabang Jalan Jawa Bandung</w:t>
      </w:r>
    </w:p>
    <w:p w:rsidR="003F20ED" w:rsidRPr="0055351D" w:rsidRDefault="003F20ED" w:rsidP="003F20ED">
      <w:pPr>
        <w:spacing w:line="360" w:lineRule="auto"/>
        <w:ind w:left="2835" w:hanging="2835"/>
        <w:rPr>
          <w:rFonts w:ascii="Times New Roman" w:hAnsi="Times New Roman"/>
          <w:b/>
          <w:sz w:val="24"/>
          <w:szCs w:val="24"/>
        </w:rPr>
      </w:pPr>
      <w:r w:rsidRPr="0055351D">
        <w:rPr>
          <w:rFonts w:ascii="Times New Roman" w:hAnsi="Times New Roman"/>
          <w:b/>
          <w:sz w:val="24"/>
          <w:szCs w:val="24"/>
        </w:rPr>
        <w:t>Sumber : Data PT. Bank Tabungan Negara (Persero),Tbk. Cabang Jalan  Jawa Bandung 2018</w:t>
      </w:r>
    </w:p>
    <w:p w:rsidR="003F20ED" w:rsidRPr="0055351D" w:rsidRDefault="003F20ED" w:rsidP="003F20ED">
      <w:pPr>
        <w:spacing w:after="0" w:line="480" w:lineRule="auto"/>
        <w:ind w:firstLine="720"/>
        <w:jc w:val="both"/>
        <w:rPr>
          <w:rFonts w:ascii="Times New Roman" w:eastAsia="MS Mincho" w:hAnsi="Times New Roman"/>
          <w:sz w:val="24"/>
          <w:szCs w:val="24"/>
        </w:rPr>
      </w:pPr>
      <w:r w:rsidRPr="0055351D">
        <w:rPr>
          <w:rFonts w:ascii="Times New Roman" w:eastAsia="MS Mincho" w:hAnsi="Times New Roman"/>
          <w:sz w:val="24"/>
          <w:szCs w:val="24"/>
        </w:rPr>
        <w:t xml:space="preserve">Berdasarkan gambar struktur organisasi, dapat dilihat bahwa dari keseluruhan rantai organisasi antar departemen saling berkaitan satu sama lain dan tidak ada yang terputus. Hal itu berarti PT. Bank Tabungan Negara, Tbk sudah memiliki strategi manajerial yang baik dalam organisasinya. </w:t>
      </w:r>
    </w:p>
    <w:p w:rsidR="003F20ED" w:rsidRPr="0055351D" w:rsidRDefault="003F20ED" w:rsidP="003F20ED">
      <w:pPr>
        <w:spacing w:after="0" w:line="480" w:lineRule="auto"/>
        <w:ind w:firstLine="720"/>
        <w:jc w:val="both"/>
        <w:rPr>
          <w:rFonts w:ascii="Times New Roman" w:eastAsia="MS Mincho" w:hAnsi="Times New Roman"/>
          <w:sz w:val="24"/>
          <w:szCs w:val="24"/>
        </w:rPr>
      </w:pPr>
      <w:r w:rsidRPr="0055351D">
        <w:rPr>
          <w:rFonts w:ascii="Times New Roman" w:eastAsia="MS Mincho" w:hAnsi="Times New Roman"/>
          <w:sz w:val="24"/>
          <w:szCs w:val="24"/>
        </w:rPr>
        <w:t>Berikut ini akan dijelaskan mengenai susunan struktur jabatan serta fungsinya :</w:t>
      </w:r>
    </w:p>
    <w:p w:rsidR="003F20ED" w:rsidRPr="0055351D" w:rsidRDefault="003F20ED" w:rsidP="003F20ED">
      <w:pPr>
        <w:spacing w:after="0" w:line="480" w:lineRule="auto"/>
        <w:ind w:firstLine="720"/>
        <w:jc w:val="both"/>
        <w:rPr>
          <w:rFonts w:ascii="Times New Roman" w:eastAsia="MS Mincho" w:hAnsi="Times New Roman"/>
          <w:sz w:val="24"/>
          <w:szCs w:val="24"/>
        </w:rPr>
      </w:pPr>
    </w:p>
    <w:p w:rsidR="003F20ED" w:rsidRPr="0055351D" w:rsidRDefault="003F20ED" w:rsidP="003F20ED">
      <w:pPr>
        <w:spacing w:after="0" w:line="480" w:lineRule="auto"/>
        <w:ind w:firstLine="720"/>
        <w:jc w:val="both"/>
        <w:rPr>
          <w:rFonts w:ascii="Times New Roman" w:eastAsia="MS Mincho" w:hAnsi="Times New Roman"/>
          <w:sz w:val="24"/>
          <w:szCs w:val="24"/>
        </w:rPr>
      </w:pPr>
    </w:p>
    <w:p w:rsidR="003F20ED" w:rsidRPr="0055351D" w:rsidRDefault="003F20ED" w:rsidP="003F20ED">
      <w:pPr>
        <w:spacing w:after="0" w:line="480" w:lineRule="auto"/>
        <w:jc w:val="both"/>
        <w:rPr>
          <w:rFonts w:ascii="Times New Roman" w:eastAsia="MS Mincho" w:hAnsi="Times New Roman"/>
          <w:sz w:val="24"/>
          <w:szCs w:val="24"/>
        </w:rPr>
      </w:pPr>
      <w:r w:rsidRPr="0055351D">
        <w:rPr>
          <w:rFonts w:ascii="Times New Roman" w:eastAsia="MS Mincho" w:hAnsi="Times New Roman"/>
          <w:sz w:val="24"/>
          <w:szCs w:val="24"/>
        </w:rPr>
        <w:t xml:space="preserve">1. </w:t>
      </w:r>
      <w:r w:rsidRPr="0055351D">
        <w:rPr>
          <w:rFonts w:ascii="Times New Roman" w:eastAsia="MS Mincho" w:hAnsi="Times New Roman"/>
          <w:i/>
          <w:sz w:val="24"/>
          <w:szCs w:val="24"/>
        </w:rPr>
        <w:t>Branch Manager</w:t>
      </w:r>
    </w:p>
    <w:p w:rsidR="003F20ED" w:rsidRPr="0055351D" w:rsidRDefault="003F20ED" w:rsidP="003F20ED">
      <w:pPr>
        <w:spacing w:after="0" w:line="480" w:lineRule="auto"/>
        <w:jc w:val="both"/>
        <w:rPr>
          <w:rFonts w:ascii="Times New Roman" w:eastAsia="MS Mincho" w:hAnsi="Times New Roman"/>
          <w:sz w:val="24"/>
          <w:szCs w:val="24"/>
        </w:rPr>
      </w:pPr>
      <w:r w:rsidRPr="0055351D">
        <w:rPr>
          <w:rFonts w:ascii="Times New Roman" w:eastAsia="MS Mincho" w:hAnsi="Times New Roman"/>
          <w:i/>
          <w:sz w:val="24"/>
          <w:szCs w:val="24"/>
        </w:rPr>
        <w:t xml:space="preserve">Branch Manager </w:t>
      </w:r>
      <w:r w:rsidRPr="0055351D">
        <w:rPr>
          <w:rFonts w:ascii="Times New Roman" w:eastAsia="MS Mincho" w:hAnsi="Times New Roman"/>
          <w:sz w:val="24"/>
          <w:szCs w:val="24"/>
        </w:rPr>
        <w:t>merupakan Kepala Cabang yang menjadi pemimpin</w:t>
      </w:r>
      <w:r w:rsidRPr="0055351D">
        <w:rPr>
          <w:rFonts w:ascii="Times New Roman" w:eastAsia="MS Mincho" w:hAnsi="Times New Roman"/>
          <w:i/>
          <w:sz w:val="24"/>
          <w:szCs w:val="24"/>
        </w:rPr>
        <w:t xml:space="preserve"> </w:t>
      </w:r>
      <w:r w:rsidRPr="0055351D">
        <w:rPr>
          <w:rFonts w:ascii="Times New Roman" w:eastAsia="MS Mincho" w:hAnsi="Times New Roman"/>
          <w:sz w:val="24"/>
          <w:szCs w:val="24"/>
        </w:rPr>
        <w:t xml:space="preserve">tertinggi di kantor cabang tersebut, bertugas dalam memimpin dan bertanggung jawab penuh terhadap seluruh proses aktivitas operasional kantor cabang. Dengan kata lain, </w:t>
      </w:r>
      <w:r w:rsidRPr="0055351D">
        <w:rPr>
          <w:rFonts w:ascii="Times New Roman" w:eastAsia="MS Mincho" w:hAnsi="Times New Roman"/>
          <w:i/>
          <w:sz w:val="24"/>
          <w:szCs w:val="24"/>
        </w:rPr>
        <w:t>Branch Manager</w:t>
      </w:r>
      <w:r w:rsidRPr="0055351D">
        <w:rPr>
          <w:rFonts w:ascii="Times New Roman" w:eastAsia="MS Mincho" w:hAnsi="Times New Roman"/>
          <w:sz w:val="24"/>
          <w:szCs w:val="24"/>
        </w:rPr>
        <w:t xml:space="preserve"> harus mampu dalam memonitor, mengevaluasi dan membuat strategi mengenai rencana kerja seluruh aktivitas operasional dan bertanggung jawab dalam membangun jaringan dengan kantor pusat maupun kantor cabang lain atau juga </w:t>
      </w:r>
      <w:r w:rsidRPr="0055351D">
        <w:rPr>
          <w:rFonts w:ascii="Times New Roman" w:eastAsia="MS Mincho" w:hAnsi="Times New Roman"/>
          <w:i/>
          <w:sz w:val="24"/>
          <w:szCs w:val="24"/>
        </w:rPr>
        <w:t>stakeholder</w:t>
      </w:r>
      <w:r w:rsidRPr="0055351D">
        <w:rPr>
          <w:rFonts w:ascii="Times New Roman" w:eastAsia="MS Mincho" w:hAnsi="Times New Roman"/>
          <w:sz w:val="24"/>
          <w:szCs w:val="24"/>
        </w:rPr>
        <w:t xml:space="preserve"> lainnya.</w:t>
      </w:r>
    </w:p>
    <w:p w:rsidR="003F20ED" w:rsidRPr="0055351D" w:rsidRDefault="003F20ED" w:rsidP="003F20ED">
      <w:pPr>
        <w:spacing w:after="0" w:line="480" w:lineRule="auto"/>
        <w:jc w:val="both"/>
        <w:rPr>
          <w:rFonts w:ascii="Times New Roman" w:eastAsia="MS Mincho" w:hAnsi="Times New Roman"/>
          <w:sz w:val="24"/>
          <w:szCs w:val="24"/>
        </w:rPr>
      </w:pPr>
      <w:r w:rsidRPr="0055351D">
        <w:rPr>
          <w:rFonts w:ascii="Times New Roman" w:eastAsia="MS Mincho" w:hAnsi="Times New Roman"/>
          <w:sz w:val="24"/>
          <w:szCs w:val="24"/>
        </w:rPr>
        <w:t xml:space="preserve">2. </w:t>
      </w:r>
      <w:r w:rsidRPr="0055351D">
        <w:rPr>
          <w:rFonts w:ascii="Times New Roman" w:eastAsia="MS Mincho" w:hAnsi="Times New Roman"/>
          <w:i/>
          <w:sz w:val="24"/>
          <w:szCs w:val="24"/>
        </w:rPr>
        <w:t>Deputi Branch Manager</w:t>
      </w:r>
      <w:r w:rsidRPr="0055351D">
        <w:rPr>
          <w:rFonts w:ascii="Times New Roman" w:eastAsia="MS Mincho" w:hAnsi="Times New Roman"/>
          <w:sz w:val="24"/>
          <w:szCs w:val="24"/>
        </w:rPr>
        <w:t xml:space="preserve"> (DBM)</w:t>
      </w:r>
    </w:p>
    <w:p w:rsidR="003F20ED" w:rsidRPr="0055351D" w:rsidRDefault="003F20ED" w:rsidP="003F20ED">
      <w:pPr>
        <w:spacing w:after="0" w:line="480" w:lineRule="auto"/>
        <w:jc w:val="both"/>
        <w:rPr>
          <w:rFonts w:ascii="Times New Roman" w:eastAsia="MS Mincho" w:hAnsi="Times New Roman"/>
          <w:sz w:val="24"/>
          <w:szCs w:val="24"/>
        </w:rPr>
      </w:pPr>
      <w:r w:rsidRPr="0055351D">
        <w:rPr>
          <w:rFonts w:ascii="Times New Roman" w:eastAsia="MS Mincho" w:hAnsi="Times New Roman"/>
          <w:i/>
          <w:sz w:val="24"/>
          <w:szCs w:val="24"/>
        </w:rPr>
        <w:t xml:space="preserve">Deputi Branch Manager </w:t>
      </w:r>
      <w:r w:rsidRPr="0055351D">
        <w:rPr>
          <w:rFonts w:ascii="Times New Roman" w:eastAsia="MS Mincho" w:hAnsi="Times New Roman"/>
          <w:sz w:val="24"/>
          <w:szCs w:val="24"/>
        </w:rPr>
        <w:t>bertugas dan bertanggung jawab dalam</w:t>
      </w:r>
      <w:r w:rsidRPr="0055351D">
        <w:rPr>
          <w:rFonts w:ascii="Times New Roman" w:eastAsia="MS Mincho" w:hAnsi="Times New Roman"/>
          <w:i/>
          <w:sz w:val="24"/>
          <w:szCs w:val="24"/>
        </w:rPr>
        <w:t xml:space="preserve"> </w:t>
      </w:r>
      <w:r w:rsidRPr="0055351D">
        <w:rPr>
          <w:rFonts w:ascii="Times New Roman" w:eastAsia="MS Mincho" w:hAnsi="Times New Roman"/>
          <w:sz w:val="24"/>
          <w:szCs w:val="24"/>
        </w:rPr>
        <w:t>memberi usulan mengenai strategi rencana kerja kantor cabang dalam pencapaian target yang maksimal, memonitori dan mengevaluasi kebutuhan sarana maupun prasarana aktivitas kerja pegawai dan membina hubungan dengan pihak internal maupun eksternal perusahaan.</w:t>
      </w:r>
    </w:p>
    <w:p w:rsidR="003F20ED" w:rsidRPr="0055351D" w:rsidRDefault="003F20ED" w:rsidP="003F20ED">
      <w:pPr>
        <w:spacing w:after="0" w:line="480" w:lineRule="auto"/>
        <w:jc w:val="both"/>
        <w:rPr>
          <w:rFonts w:ascii="Times New Roman" w:eastAsia="MS Mincho" w:hAnsi="Times New Roman"/>
          <w:i/>
          <w:sz w:val="24"/>
          <w:szCs w:val="24"/>
        </w:rPr>
      </w:pPr>
      <w:r w:rsidRPr="0055351D">
        <w:rPr>
          <w:rFonts w:ascii="Times New Roman" w:eastAsia="MS Mincho" w:hAnsi="Times New Roman"/>
          <w:sz w:val="24"/>
          <w:szCs w:val="24"/>
        </w:rPr>
        <w:t xml:space="preserve">3. </w:t>
      </w:r>
      <w:r w:rsidRPr="0055351D">
        <w:rPr>
          <w:rFonts w:ascii="Times New Roman" w:eastAsia="MS Mincho" w:hAnsi="Times New Roman"/>
          <w:i/>
          <w:sz w:val="24"/>
          <w:szCs w:val="24"/>
        </w:rPr>
        <w:t>Consumer Deputy Branch Manager (Consumer DBM)</w:t>
      </w:r>
    </w:p>
    <w:p w:rsidR="003F20ED" w:rsidRPr="0055351D" w:rsidRDefault="003F20ED" w:rsidP="003F20ED">
      <w:pPr>
        <w:spacing w:after="0" w:line="480" w:lineRule="auto"/>
        <w:jc w:val="both"/>
        <w:rPr>
          <w:rFonts w:ascii="Times New Roman" w:eastAsia="MS Mincho" w:hAnsi="Times New Roman"/>
          <w:i/>
          <w:sz w:val="24"/>
          <w:szCs w:val="24"/>
        </w:rPr>
      </w:pPr>
      <w:r w:rsidRPr="0055351D">
        <w:rPr>
          <w:rFonts w:ascii="Times New Roman" w:eastAsia="MS Mincho" w:hAnsi="Times New Roman"/>
          <w:i/>
          <w:sz w:val="24"/>
          <w:szCs w:val="24"/>
        </w:rPr>
        <w:t xml:space="preserve">Consumer Deputy Branch Manager </w:t>
      </w:r>
      <w:r w:rsidRPr="0055351D">
        <w:rPr>
          <w:rFonts w:ascii="Times New Roman" w:eastAsia="MS Mincho" w:hAnsi="Times New Roman"/>
          <w:sz w:val="24"/>
          <w:szCs w:val="24"/>
        </w:rPr>
        <w:t>merupakan seorang manager yang</w:t>
      </w:r>
      <w:r w:rsidRPr="0055351D">
        <w:rPr>
          <w:rFonts w:ascii="Times New Roman" w:eastAsia="MS Mincho" w:hAnsi="Times New Roman"/>
          <w:i/>
          <w:sz w:val="24"/>
          <w:szCs w:val="24"/>
        </w:rPr>
        <w:t xml:space="preserve"> </w:t>
      </w:r>
      <w:r w:rsidRPr="0055351D">
        <w:rPr>
          <w:rFonts w:ascii="Times New Roman" w:eastAsia="MS Mincho" w:hAnsi="Times New Roman"/>
          <w:sz w:val="24"/>
          <w:szCs w:val="24"/>
        </w:rPr>
        <w:t xml:space="preserve">mengatur dan membawahi unit-unit yang berhubungan langsung dengan nasabah. diantaranya adalah </w:t>
      </w:r>
      <w:r w:rsidRPr="0055351D">
        <w:rPr>
          <w:rFonts w:ascii="Times New Roman" w:eastAsia="MS Mincho" w:hAnsi="Times New Roman"/>
          <w:i/>
          <w:sz w:val="24"/>
          <w:szCs w:val="24"/>
        </w:rPr>
        <w:t>Mortgage &amp; Consumer Lending</w:t>
      </w:r>
      <w:r w:rsidRPr="0055351D">
        <w:rPr>
          <w:rFonts w:ascii="Times New Roman" w:eastAsia="MS Mincho" w:hAnsi="Times New Roman"/>
          <w:sz w:val="24"/>
          <w:szCs w:val="24"/>
        </w:rPr>
        <w:t xml:space="preserve"> </w:t>
      </w:r>
      <w:r w:rsidRPr="0055351D">
        <w:rPr>
          <w:rFonts w:ascii="Times New Roman" w:eastAsia="MS Mincho" w:hAnsi="Times New Roman"/>
          <w:i/>
          <w:sz w:val="24"/>
          <w:szCs w:val="24"/>
        </w:rPr>
        <w:t>Unit, Consumer Funding Unit dan Customer Care Unit.</w:t>
      </w:r>
    </w:p>
    <w:p w:rsidR="003F20ED" w:rsidRPr="0055351D" w:rsidRDefault="003F20ED" w:rsidP="003F20ED">
      <w:pPr>
        <w:spacing w:after="0" w:line="480" w:lineRule="auto"/>
        <w:jc w:val="both"/>
        <w:rPr>
          <w:rFonts w:ascii="Times New Roman" w:eastAsia="MS Mincho" w:hAnsi="Times New Roman"/>
          <w:i/>
          <w:sz w:val="24"/>
          <w:szCs w:val="24"/>
        </w:rPr>
      </w:pPr>
      <w:r w:rsidRPr="0055351D">
        <w:rPr>
          <w:rFonts w:ascii="Times New Roman" w:eastAsia="MS Mincho" w:hAnsi="Times New Roman"/>
          <w:sz w:val="24"/>
          <w:szCs w:val="24"/>
        </w:rPr>
        <w:t xml:space="preserve">4. </w:t>
      </w:r>
      <w:r w:rsidRPr="0055351D">
        <w:rPr>
          <w:rFonts w:ascii="Times New Roman" w:eastAsia="MS Mincho" w:hAnsi="Times New Roman"/>
          <w:i/>
          <w:sz w:val="24"/>
          <w:szCs w:val="24"/>
        </w:rPr>
        <w:t xml:space="preserve"> Mortgage and Consumer Lending Unit</w:t>
      </w:r>
    </w:p>
    <w:p w:rsidR="003F20ED" w:rsidRPr="0055351D" w:rsidRDefault="003F20ED" w:rsidP="003F20ED">
      <w:pPr>
        <w:spacing w:after="0" w:line="480" w:lineRule="auto"/>
        <w:jc w:val="both"/>
        <w:rPr>
          <w:rFonts w:ascii="Times New Roman" w:eastAsia="MS Mincho" w:hAnsi="Times New Roman"/>
          <w:sz w:val="24"/>
          <w:szCs w:val="24"/>
        </w:rPr>
      </w:pPr>
      <w:r w:rsidRPr="0055351D">
        <w:rPr>
          <w:rFonts w:ascii="Times New Roman" w:eastAsia="MS Mincho" w:hAnsi="Times New Roman"/>
          <w:i/>
          <w:sz w:val="24"/>
          <w:szCs w:val="24"/>
        </w:rPr>
        <w:t xml:space="preserve">Mortgage and Consumer Lending Unit </w:t>
      </w:r>
      <w:r w:rsidRPr="0055351D">
        <w:rPr>
          <w:rFonts w:ascii="Times New Roman" w:eastAsia="MS Mincho" w:hAnsi="Times New Roman"/>
          <w:sz w:val="24"/>
          <w:szCs w:val="24"/>
        </w:rPr>
        <w:t>adalah unit yang bertugas dalam</w:t>
      </w:r>
      <w:r w:rsidRPr="0055351D">
        <w:rPr>
          <w:rFonts w:ascii="Times New Roman" w:eastAsia="MS Mincho" w:hAnsi="Times New Roman"/>
          <w:i/>
          <w:sz w:val="24"/>
          <w:szCs w:val="24"/>
        </w:rPr>
        <w:t xml:space="preserve"> </w:t>
      </w:r>
      <w:r w:rsidRPr="0055351D">
        <w:rPr>
          <w:rFonts w:ascii="Times New Roman" w:eastAsia="MS Mincho" w:hAnsi="Times New Roman"/>
          <w:sz w:val="24"/>
          <w:szCs w:val="24"/>
        </w:rPr>
        <w:t>pencapaian target  pasar dan bertanggung jawas dalam membuat laporan hasil pencapaian target kredit consumer tersebut.</w:t>
      </w:r>
    </w:p>
    <w:p w:rsidR="003F20ED" w:rsidRPr="0055351D" w:rsidRDefault="003F20ED" w:rsidP="003F20ED">
      <w:pPr>
        <w:spacing w:after="0" w:line="480" w:lineRule="auto"/>
        <w:jc w:val="both"/>
        <w:rPr>
          <w:rFonts w:ascii="Times New Roman" w:eastAsia="MS Mincho" w:hAnsi="Times New Roman"/>
          <w:i/>
          <w:sz w:val="24"/>
          <w:szCs w:val="24"/>
        </w:rPr>
      </w:pPr>
      <w:r w:rsidRPr="0055351D">
        <w:rPr>
          <w:rFonts w:ascii="Times New Roman" w:eastAsia="MS Mincho" w:hAnsi="Times New Roman"/>
          <w:sz w:val="24"/>
          <w:szCs w:val="24"/>
        </w:rPr>
        <w:t xml:space="preserve">5. </w:t>
      </w:r>
      <w:r w:rsidRPr="0055351D">
        <w:rPr>
          <w:rFonts w:ascii="Times New Roman" w:eastAsia="MS Mincho" w:hAnsi="Times New Roman"/>
          <w:i/>
          <w:sz w:val="24"/>
          <w:szCs w:val="24"/>
        </w:rPr>
        <w:t>Consumer Funding Unit</w:t>
      </w:r>
    </w:p>
    <w:p w:rsidR="003F20ED" w:rsidRPr="0055351D" w:rsidRDefault="003F20ED" w:rsidP="003F20ED">
      <w:pPr>
        <w:spacing w:after="0" w:line="480" w:lineRule="auto"/>
        <w:jc w:val="both"/>
        <w:rPr>
          <w:rFonts w:ascii="Times New Roman" w:eastAsia="MS Mincho" w:hAnsi="Times New Roman"/>
          <w:sz w:val="24"/>
          <w:szCs w:val="24"/>
        </w:rPr>
      </w:pPr>
      <w:r w:rsidRPr="0055351D">
        <w:rPr>
          <w:rFonts w:ascii="Times New Roman" w:eastAsia="MS Mincho" w:hAnsi="Times New Roman"/>
          <w:i/>
          <w:sz w:val="24"/>
          <w:szCs w:val="24"/>
        </w:rPr>
        <w:t xml:space="preserve">Consumer Funding Unit </w:t>
      </w:r>
      <w:r w:rsidRPr="0055351D">
        <w:rPr>
          <w:rFonts w:ascii="Times New Roman" w:eastAsia="MS Mincho" w:hAnsi="Times New Roman"/>
          <w:sz w:val="24"/>
          <w:szCs w:val="24"/>
        </w:rPr>
        <w:t>merupakan unit yang bertanggung jawab</w:t>
      </w:r>
      <w:r w:rsidRPr="0055351D">
        <w:rPr>
          <w:rFonts w:ascii="Times New Roman" w:eastAsia="MS Mincho" w:hAnsi="Times New Roman"/>
          <w:i/>
          <w:sz w:val="24"/>
          <w:szCs w:val="24"/>
        </w:rPr>
        <w:t xml:space="preserve"> </w:t>
      </w:r>
      <w:r w:rsidRPr="0055351D">
        <w:rPr>
          <w:rFonts w:ascii="Times New Roman" w:eastAsia="MS Mincho" w:hAnsi="Times New Roman"/>
          <w:sz w:val="24"/>
          <w:szCs w:val="24"/>
        </w:rPr>
        <w:t xml:space="preserve">terhadap pelaksanaan strategi </w:t>
      </w:r>
      <w:r w:rsidRPr="0055351D">
        <w:rPr>
          <w:rFonts w:ascii="Times New Roman" w:eastAsia="MS Mincho" w:hAnsi="Times New Roman"/>
          <w:i/>
          <w:sz w:val="24"/>
          <w:szCs w:val="24"/>
        </w:rPr>
        <w:t>marketing</w:t>
      </w:r>
      <w:r w:rsidRPr="0055351D">
        <w:rPr>
          <w:rFonts w:ascii="Times New Roman" w:eastAsia="MS Mincho" w:hAnsi="Times New Roman"/>
          <w:sz w:val="24"/>
          <w:szCs w:val="24"/>
        </w:rPr>
        <w:t xml:space="preserve"> dan terpenuhinya target dana </w:t>
      </w:r>
      <w:r w:rsidRPr="0055351D">
        <w:rPr>
          <w:rFonts w:ascii="Times New Roman" w:eastAsia="MS Mincho" w:hAnsi="Times New Roman"/>
          <w:i/>
          <w:sz w:val="24"/>
          <w:szCs w:val="24"/>
        </w:rPr>
        <w:t>consumer</w:t>
      </w:r>
      <w:r w:rsidRPr="0055351D">
        <w:rPr>
          <w:rFonts w:ascii="Times New Roman" w:eastAsia="MS Mincho" w:hAnsi="Times New Roman"/>
          <w:sz w:val="24"/>
          <w:szCs w:val="24"/>
        </w:rPr>
        <w:t>.</w:t>
      </w:r>
    </w:p>
    <w:p w:rsidR="003F20ED" w:rsidRPr="0055351D" w:rsidRDefault="003F20ED" w:rsidP="003F20ED">
      <w:pPr>
        <w:spacing w:after="0" w:line="480" w:lineRule="auto"/>
        <w:jc w:val="both"/>
        <w:rPr>
          <w:rFonts w:ascii="Times New Roman" w:eastAsia="MS Mincho" w:hAnsi="Times New Roman"/>
          <w:i/>
          <w:sz w:val="24"/>
          <w:szCs w:val="24"/>
        </w:rPr>
      </w:pPr>
      <w:r w:rsidRPr="0055351D">
        <w:rPr>
          <w:rFonts w:ascii="Times New Roman" w:eastAsia="MS Mincho" w:hAnsi="Times New Roman"/>
          <w:sz w:val="24"/>
          <w:szCs w:val="24"/>
        </w:rPr>
        <w:t xml:space="preserve">6. </w:t>
      </w:r>
      <w:r w:rsidRPr="0055351D">
        <w:rPr>
          <w:rFonts w:ascii="Times New Roman" w:eastAsia="MS Mincho" w:hAnsi="Times New Roman"/>
          <w:i/>
          <w:sz w:val="24"/>
          <w:szCs w:val="24"/>
        </w:rPr>
        <w:t>Customer Care Unit</w:t>
      </w:r>
    </w:p>
    <w:p w:rsidR="003F20ED" w:rsidRPr="0055351D" w:rsidRDefault="003F20ED" w:rsidP="003F20ED">
      <w:pPr>
        <w:spacing w:after="0" w:line="480" w:lineRule="auto"/>
        <w:jc w:val="both"/>
        <w:rPr>
          <w:rFonts w:ascii="Times New Roman" w:eastAsia="MS Mincho" w:hAnsi="Times New Roman"/>
          <w:sz w:val="24"/>
          <w:szCs w:val="24"/>
        </w:rPr>
      </w:pPr>
      <w:r w:rsidRPr="0055351D">
        <w:rPr>
          <w:rFonts w:ascii="Times New Roman" w:eastAsia="MS Mincho" w:hAnsi="Times New Roman"/>
          <w:i/>
          <w:sz w:val="24"/>
          <w:szCs w:val="24"/>
        </w:rPr>
        <w:t xml:space="preserve">Customer Care Unit </w:t>
      </w:r>
      <w:r w:rsidRPr="0055351D">
        <w:rPr>
          <w:rFonts w:ascii="Times New Roman" w:eastAsia="MS Mincho" w:hAnsi="Times New Roman"/>
          <w:sz w:val="24"/>
          <w:szCs w:val="24"/>
        </w:rPr>
        <w:t>yaitu unit yang bertugas dalam melakukan</w:t>
      </w:r>
      <w:r w:rsidRPr="0055351D">
        <w:rPr>
          <w:rFonts w:ascii="Times New Roman" w:eastAsia="MS Mincho" w:hAnsi="Times New Roman"/>
          <w:i/>
          <w:sz w:val="24"/>
          <w:szCs w:val="24"/>
        </w:rPr>
        <w:t xml:space="preserve"> </w:t>
      </w:r>
      <w:r w:rsidRPr="0055351D">
        <w:rPr>
          <w:rFonts w:ascii="Times New Roman" w:eastAsia="MS Mincho" w:hAnsi="Times New Roman"/>
          <w:sz w:val="24"/>
          <w:szCs w:val="24"/>
        </w:rPr>
        <w:t xml:space="preserve">supervisi atas    kinerja  </w:t>
      </w:r>
      <w:r w:rsidRPr="0055351D">
        <w:rPr>
          <w:rFonts w:ascii="Times New Roman" w:eastAsia="MS Mincho" w:hAnsi="Times New Roman"/>
          <w:i/>
          <w:sz w:val="24"/>
          <w:szCs w:val="24"/>
        </w:rPr>
        <w:t>customer service</w:t>
      </w:r>
      <w:r w:rsidRPr="0055351D">
        <w:rPr>
          <w:rFonts w:ascii="Times New Roman" w:eastAsia="MS Mincho" w:hAnsi="Times New Roman"/>
          <w:sz w:val="24"/>
          <w:szCs w:val="24"/>
        </w:rPr>
        <w:t xml:space="preserve"> atau </w:t>
      </w:r>
      <w:r w:rsidRPr="0055351D">
        <w:rPr>
          <w:rFonts w:ascii="Times New Roman" w:eastAsia="MS Mincho" w:hAnsi="Times New Roman"/>
          <w:i/>
          <w:sz w:val="24"/>
          <w:szCs w:val="24"/>
        </w:rPr>
        <w:t>front liner</w:t>
      </w:r>
      <w:r w:rsidRPr="0055351D">
        <w:rPr>
          <w:rFonts w:ascii="Times New Roman" w:eastAsia="MS Mincho" w:hAnsi="Times New Roman"/>
          <w:sz w:val="24"/>
          <w:szCs w:val="24"/>
        </w:rPr>
        <w:t xml:space="preserve"> dalam memberikan pelayanan yang optimal juga pemberian informasi yang jelas dan benar kepada nasabah</w:t>
      </w:r>
    </w:p>
    <w:p w:rsidR="003F20ED" w:rsidRPr="0055351D" w:rsidRDefault="003F20ED" w:rsidP="003F20ED">
      <w:pPr>
        <w:spacing w:after="0" w:line="480" w:lineRule="auto"/>
        <w:jc w:val="both"/>
        <w:rPr>
          <w:rFonts w:ascii="Times New Roman" w:eastAsia="MS Mincho" w:hAnsi="Times New Roman"/>
          <w:sz w:val="24"/>
          <w:szCs w:val="24"/>
        </w:rPr>
      </w:pPr>
      <w:r w:rsidRPr="0055351D">
        <w:rPr>
          <w:rFonts w:ascii="Times New Roman" w:eastAsia="MS Mincho" w:hAnsi="Times New Roman"/>
          <w:sz w:val="24"/>
          <w:szCs w:val="24"/>
        </w:rPr>
        <w:t xml:space="preserve">7. </w:t>
      </w:r>
      <w:r w:rsidRPr="0055351D">
        <w:rPr>
          <w:rFonts w:ascii="Times New Roman" w:eastAsia="MS Mincho" w:hAnsi="Times New Roman"/>
          <w:i/>
          <w:sz w:val="24"/>
          <w:szCs w:val="24"/>
        </w:rPr>
        <w:t>Commercial Deputy Branch Manager (Commercial DBM)</w:t>
      </w:r>
    </w:p>
    <w:p w:rsidR="003F20ED" w:rsidRPr="0055351D" w:rsidRDefault="003F20ED" w:rsidP="003F20ED">
      <w:pPr>
        <w:spacing w:after="0" w:line="480" w:lineRule="auto"/>
        <w:jc w:val="both"/>
        <w:rPr>
          <w:rFonts w:ascii="Times New Roman" w:eastAsia="MS Mincho" w:hAnsi="Times New Roman"/>
          <w:sz w:val="24"/>
          <w:szCs w:val="24"/>
        </w:rPr>
      </w:pPr>
      <w:r w:rsidRPr="0055351D">
        <w:rPr>
          <w:rFonts w:ascii="Times New Roman" w:eastAsia="MS Mincho" w:hAnsi="Times New Roman"/>
          <w:i/>
          <w:sz w:val="24"/>
          <w:szCs w:val="24"/>
        </w:rPr>
        <w:t xml:space="preserve">Commercial Deputy Branch Manager </w:t>
      </w:r>
      <w:r w:rsidRPr="0055351D">
        <w:rPr>
          <w:rFonts w:ascii="Times New Roman" w:eastAsia="MS Mincho" w:hAnsi="Times New Roman"/>
          <w:sz w:val="24"/>
          <w:szCs w:val="24"/>
        </w:rPr>
        <w:t>adalah manager yang bertugas</w:t>
      </w:r>
      <w:r w:rsidRPr="0055351D">
        <w:rPr>
          <w:rFonts w:ascii="Times New Roman" w:eastAsia="MS Mincho" w:hAnsi="Times New Roman"/>
          <w:i/>
          <w:sz w:val="24"/>
          <w:szCs w:val="24"/>
        </w:rPr>
        <w:t xml:space="preserve"> </w:t>
      </w:r>
      <w:r w:rsidRPr="0055351D">
        <w:rPr>
          <w:rFonts w:ascii="Times New Roman" w:eastAsia="MS Mincho" w:hAnsi="Times New Roman"/>
          <w:sz w:val="24"/>
          <w:szCs w:val="24"/>
        </w:rPr>
        <w:t>dalam mempromosikan produk-produk bank kepada masyarakat dengan menerapkan strategi pemasaran</w:t>
      </w:r>
      <w:r w:rsidRPr="0055351D">
        <w:rPr>
          <w:rFonts w:ascii="Times New Roman" w:eastAsia="MS Mincho" w:hAnsi="Times New Roman"/>
          <w:i/>
          <w:sz w:val="24"/>
          <w:szCs w:val="24"/>
        </w:rPr>
        <w:t>. Commercial Deputy Branch Manager</w:t>
      </w:r>
      <w:r w:rsidRPr="0055351D">
        <w:rPr>
          <w:rFonts w:ascii="Times New Roman" w:eastAsia="MS Mincho" w:hAnsi="Times New Roman"/>
          <w:sz w:val="24"/>
          <w:szCs w:val="24"/>
        </w:rPr>
        <w:t xml:space="preserve"> ini membawahi </w:t>
      </w:r>
      <w:r w:rsidRPr="0055351D">
        <w:rPr>
          <w:rFonts w:ascii="Times New Roman" w:eastAsia="MS Mincho" w:hAnsi="Times New Roman"/>
          <w:i/>
          <w:sz w:val="24"/>
          <w:szCs w:val="24"/>
        </w:rPr>
        <w:t>Housting and Commercial Lending Unit</w:t>
      </w:r>
      <w:r w:rsidRPr="0055351D">
        <w:rPr>
          <w:rFonts w:ascii="Times New Roman" w:eastAsia="MS Mincho" w:hAnsi="Times New Roman"/>
          <w:sz w:val="24"/>
          <w:szCs w:val="24"/>
        </w:rPr>
        <w:t xml:space="preserve"> dan </w:t>
      </w:r>
      <w:r w:rsidRPr="0055351D">
        <w:rPr>
          <w:rFonts w:ascii="Times New Roman" w:eastAsia="MS Mincho" w:hAnsi="Times New Roman"/>
          <w:i/>
          <w:sz w:val="24"/>
          <w:szCs w:val="24"/>
        </w:rPr>
        <w:t>Commercial</w:t>
      </w:r>
      <w:r w:rsidRPr="0055351D">
        <w:rPr>
          <w:rFonts w:ascii="Times New Roman" w:eastAsia="MS Mincho" w:hAnsi="Times New Roman"/>
          <w:sz w:val="24"/>
          <w:szCs w:val="24"/>
        </w:rPr>
        <w:t xml:space="preserve"> </w:t>
      </w:r>
      <w:r w:rsidRPr="0055351D">
        <w:rPr>
          <w:rFonts w:ascii="Times New Roman" w:eastAsia="MS Mincho" w:hAnsi="Times New Roman"/>
          <w:i/>
          <w:sz w:val="24"/>
          <w:szCs w:val="24"/>
        </w:rPr>
        <w:t>Funding and Service Unit</w:t>
      </w:r>
      <w:r w:rsidRPr="0055351D">
        <w:rPr>
          <w:rFonts w:ascii="Times New Roman" w:eastAsia="MS Mincho" w:hAnsi="Times New Roman"/>
          <w:sz w:val="24"/>
          <w:szCs w:val="24"/>
        </w:rPr>
        <w:t>.</w:t>
      </w:r>
    </w:p>
    <w:p w:rsidR="003F20ED" w:rsidRPr="0055351D" w:rsidRDefault="003F20ED" w:rsidP="003F20ED">
      <w:pPr>
        <w:spacing w:after="0" w:line="480" w:lineRule="auto"/>
        <w:jc w:val="both"/>
        <w:rPr>
          <w:rFonts w:ascii="Times New Roman" w:eastAsia="MS Mincho" w:hAnsi="Times New Roman"/>
          <w:i/>
          <w:sz w:val="24"/>
          <w:szCs w:val="24"/>
        </w:rPr>
      </w:pPr>
      <w:r w:rsidRPr="0055351D">
        <w:rPr>
          <w:rFonts w:ascii="Times New Roman" w:eastAsia="MS Mincho" w:hAnsi="Times New Roman"/>
          <w:sz w:val="24"/>
          <w:szCs w:val="24"/>
        </w:rPr>
        <w:t>8</w:t>
      </w:r>
      <w:r w:rsidRPr="0055351D">
        <w:rPr>
          <w:rFonts w:ascii="Times New Roman" w:eastAsia="MS Mincho" w:hAnsi="Times New Roman"/>
          <w:i/>
          <w:sz w:val="24"/>
          <w:szCs w:val="24"/>
        </w:rPr>
        <w:t>. Housting and Commercial Lending Unit</w:t>
      </w:r>
    </w:p>
    <w:p w:rsidR="003F20ED" w:rsidRPr="0055351D" w:rsidRDefault="003F20ED" w:rsidP="003F20ED">
      <w:pPr>
        <w:spacing w:after="0" w:line="480" w:lineRule="auto"/>
        <w:jc w:val="both"/>
        <w:rPr>
          <w:rFonts w:ascii="Times New Roman" w:eastAsia="MS Mincho" w:hAnsi="Times New Roman"/>
          <w:i/>
          <w:sz w:val="24"/>
          <w:szCs w:val="24"/>
        </w:rPr>
      </w:pPr>
      <w:r w:rsidRPr="0055351D">
        <w:rPr>
          <w:rFonts w:ascii="Times New Roman" w:eastAsia="MS Mincho" w:hAnsi="Times New Roman"/>
          <w:i/>
          <w:sz w:val="24"/>
          <w:szCs w:val="24"/>
        </w:rPr>
        <w:t xml:space="preserve">Housting and Commercial Lending Unit </w:t>
      </w:r>
      <w:r w:rsidRPr="0055351D">
        <w:rPr>
          <w:rFonts w:ascii="Times New Roman" w:eastAsia="MS Mincho" w:hAnsi="Times New Roman"/>
          <w:sz w:val="24"/>
          <w:szCs w:val="24"/>
        </w:rPr>
        <w:t>adalah unit yang bertugas</w:t>
      </w:r>
      <w:r w:rsidRPr="0055351D">
        <w:rPr>
          <w:rFonts w:ascii="Times New Roman" w:eastAsia="MS Mincho" w:hAnsi="Times New Roman"/>
          <w:i/>
          <w:sz w:val="24"/>
          <w:szCs w:val="24"/>
        </w:rPr>
        <w:t xml:space="preserve"> </w:t>
      </w:r>
      <w:r w:rsidRPr="0055351D">
        <w:rPr>
          <w:rFonts w:ascii="Times New Roman" w:eastAsia="MS Mincho" w:hAnsi="Times New Roman"/>
          <w:sz w:val="24"/>
          <w:szCs w:val="24"/>
        </w:rPr>
        <w:t xml:space="preserve">dalam pencapaian target pasar dan mengelola anggaran promosi untuk pencapaian target </w:t>
      </w:r>
      <w:r w:rsidRPr="0055351D">
        <w:rPr>
          <w:rFonts w:ascii="Times New Roman" w:eastAsia="MS Mincho" w:hAnsi="Times New Roman"/>
          <w:i/>
          <w:sz w:val="24"/>
          <w:szCs w:val="24"/>
        </w:rPr>
        <w:t>commercial lending.</w:t>
      </w:r>
    </w:p>
    <w:p w:rsidR="003F20ED" w:rsidRPr="0055351D" w:rsidRDefault="003F20ED" w:rsidP="003F20ED">
      <w:pPr>
        <w:spacing w:after="0" w:line="480" w:lineRule="auto"/>
        <w:jc w:val="both"/>
        <w:rPr>
          <w:rFonts w:ascii="Times New Roman" w:eastAsia="MS Mincho" w:hAnsi="Times New Roman"/>
          <w:sz w:val="24"/>
          <w:szCs w:val="24"/>
        </w:rPr>
      </w:pPr>
      <w:r w:rsidRPr="0055351D">
        <w:rPr>
          <w:rFonts w:ascii="Times New Roman" w:eastAsia="MS Mincho" w:hAnsi="Times New Roman"/>
          <w:sz w:val="24"/>
          <w:szCs w:val="24"/>
        </w:rPr>
        <w:t xml:space="preserve">9. </w:t>
      </w:r>
      <w:r w:rsidRPr="0055351D">
        <w:rPr>
          <w:rFonts w:ascii="Times New Roman" w:eastAsia="MS Mincho" w:hAnsi="Times New Roman"/>
          <w:i/>
          <w:sz w:val="24"/>
          <w:szCs w:val="24"/>
        </w:rPr>
        <w:t>Commercial Funding and Service Unit Head</w:t>
      </w:r>
    </w:p>
    <w:p w:rsidR="003F20ED" w:rsidRPr="0055351D" w:rsidRDefault="003F20ED" w:rsidP="003F20ED">
      <w:pPr>
        <w:spacing w:after="0" w:line="480" w:lineRule="auto"/>
        <w:jc w:val="both"/>
        <w:rPr>
          <w:rFonts w:ascii="Times New Roman" w:eastAsia="MS Mincho" w:hAnsi="Times New Roman"/>
          <w:sz w:val="24"/>
          <w:szCs w:val="24"/>
        </w:rPr>
      </w:pPr>
      <w:r w:rsidRPr="0055351D">
        <w:rPr>
          <w:rFonts w:ascii="Times New Roman" w:eastAsia="MS Mincho" w:hAnsi="Times New Roman"/>
          <w:i/>
          <w:sz w:val="24"/>
          <w:szCs w:val="24"/>
        </w:rPr>
        <w:t xml:space="preserve">Commercial Funding and Service Unit Head </w:t>
      </w:r>
      <w:r w:rsidRPr="0055351D">
        <w:rPr>
          <w:rFonts w:ascii="Times New Roman" w:eastAsia="MS Mincho" w:hAnsi="Times New Roman"/>
          <w:sz w:val="24"/>
          <w:szCs w:val="24"/>
        </w:rPr>
        <w:t>merupakan unit yang</w:t>
      </w:r>
      <w:r w:rsidRPr="0055351D">
        <w:rPr>
          <w:rFonts w:ascii="Times New Roman" w:eastAsia="MS Mincho" w:hAnsi="Times New Roman"/>
          <w:i/>
          <w:sz w:val="24"/>
          <w:szCs w:val="24"/>
        </w:rPr>
        <w:t xml:space="preserve"> </w:t>
      </w:r>
      <w:r w:rsidRPr="0055351D">
        <w:rPr>
          <w:rFonts w:ascii="Times New Roman" w:eastAsia="MS Mincho" w:hAnsi="Times New Roman"/>
          <w:sz w:val="24"/>
          <w:szCs w:val="24"/>
        </w:rPr>
        <w:t>bertugas dalam  mengoptimalkan penjualan produk dalam pencapaian.</w:t>
      </w:r>
    </w:p>
    <w:p w:rsidR="003F20ED" w:rsidRPr="0055351D" w:rsidRDefault="003F20ED" w:rsidP="003F20ED">
      <w:pPr>
        <w:spacing w:after="0" w:line="480" w:lineRule="auto"/>
        <w:jc w:val="both"/>
        <w:rPr>
          <w:rFonts w:ascii="Times New Roman" w:eastAsia="MS Mincho" w:hAnsi="Times New Roman"/>
          <w:i/>
          <w:sz w:val="24"/>
          <w:szCs w:val="24"/>
        </w:rPr>
      </w:pPr>
      <w:r w:rsidRPr="0055351D">
        <w:rPr>
          <w:rFonts w:ascii="Times New Roman" w:eastAsia="MS Mincho" w:hAnsi="Times New Roman"/>
          <w:sz w:val="24"/>
          <w:szCs w:val="24"/>
        </w:rPr>
        <w:t xml:space="preserve">10. </w:t>
      </w:r>
      <w:r w:rsidRPr="0055351D">
        <w:rPr>
          <w:rFonts w:ascii="Times New Roman" w:eastAsia="MS Mincho" w:hAnsi="Times New Roman"/>
          <w:i/>
          <w:sz w:val="24"/>
          <w:szCs w:val="24"/>
        </w:rPr>
        <w:t>Supporting Branch Manager</w:t>
      </w:r>
    </w:p>
    <w:p w:rsidR="003F20ED" w:rsidRPr="0055351D" w:rsidRDefault="003F20ED" w:rsidP="003F20ED">
      <w:pPr>
        <w:spacing w:after="0" w:line="480" w:lineRule="auto"/>
        <w:jc w:val="both"/>
        <w:rPr>
          <w:rFonts w:ascii="Times New Roman" w:eastAsia="MS Mincho" w:hAnsi="Times New Roman"/>
          <w:sz w:val="24"/>
          <w:szCs w:val="24"/>
        </w:rPr>
      </w:pPr>
      <w:r w:rsidRPr="0055351D">
        <w:rPr>
          <w:rFonts w:ascii="Times New Roman" w:eastAsia="MS Mincho" w:hAnsi="Times New Roman"/>
          <w:i/>
          <w:sz w:val="24"/>
          <w:szCs w:val="24"/>
        </w:rPr>
        <w:t xml:space="preserve">Supporting Branch Manager </w:t>
      </w:r>
      <w:r w:rsidRPr="0055351D">
        <w:rPr>
          <w:rFonts w:ascii="Times New Roman" w:eastAsia="MS Mincho" w:hAnsi="Times New Roman"/>
          <w:sz w:val="24"/>
          <w:szCs w:val="24"/>
        </w:rPr>
        <w:t>adalah manager yang bertugas dalam</w:t>
      </w:r>
      <w:r w:rsidRPr="0055351D">
        <w:rPr>
          <w:rFonts w:ascii="Times New Roman" w:eastAsia="MS Mincho" w:hAnsi="Times New Roman"/>
          <w:i/>
          <w:sz w:val="24"/>
          <w:szCs w:val="24"/>
        </w:rPr>
        <w:t xml:space="preserve">  </w:t>
      </w:r>
      <w:r w:rsidRPr="0055351D">
        <w:rPr>
          <w:rFonts w:ascii="Times New Roman" w:eastAsia="MS Mincho" w:hAnsi="Times New Roman"/>
          <w:sz w:val="24"/>
          <w:szCs w:val="24"/>
        </w:rPr>
        <w:t xml:space="preserve">bertanggung jawab mengatur kinerja keseluruhan </w:t>
      </w:r>
      <w:r w:rsidRPr="0055351D">
        <w:rPr>
          <w:rFonts w:ascii="Times New Roman" w:eastAsia="MS Mincho" w:hAnsi="Times New Roman"/>
          <w:i/>
          <w:sz w:val="24"/>
          <w:szCs w:val="24"/>
        </w:rPr>
        <w:t>Operation Unit</w:t>
      </w:r>
      <w:r w:rsidRPr="0055351D">
        <w:rPr>
          <w:rFonts w:ascii="Times New Roman" w:eastAsia="MS Mincho" w:hAnsi="Times New Roman"/>
          <w:sz w:val="24"/>
          <w:szCs w:val="24"/>
        </w:rPr>
        <w:t xml:space="preserve"> dan </w:t>
      </w:r>
      <w:r w:rsidRPr="0055351D">
        <w:rPr>
          <w:rFonts w:ascii="Times New Roman" w:eastAsia="MS Mincho" w:hAnsi="Times New Roman"/>
          <w:i/>
          <w:sz w:val="24"/>
          <w:szCs w:val="24"/>
        </w:rPr>
        <w:t>Accounting Control Unit</w:t>
      </w:r>
      <w:r w:rsidRPr="0055351D">
        <w:rPr>
          <w:rFonts w:ascii="Times New Roman" w:eastAsia="MS Mincho" w:hAnsi="Times New Roman"/>
          <w:sz w:val="24"/>
          <w:szCs w:val="24"/>
        </w:rPr>
        <w:t>.</w:t>
      </w:r>
    </w:p>
    <w:p w:rsidR="004751F0" w:rsidRDefault="004751F0" w:rsidP="003F20ED">
      <w:pPr>
        <w:spacing w:after="0" w:line="480" w:lineRule="auto"/>
        <w:jc w:val="both"/>
        <w:rPr>
          <w:rFonts w:ascii="Times New Roman" w:eastAsia="MS Mincho" w:hAnsi="Times New Roman"/>
          <w:sz w:val="24"/>
          <w:szCs w:val="24"/>
        </w:rPr>
      </w:pPr>
    </w:p>
    <w:p w:rsidR="004751F0" w:rsidRDefault="004751F0" w:rsidP="003F20ED">
      <w:pPr>
        <w:spacing w:after="0" w:line="480" w:lineRule="auto"/>
        <w:jc w:val="both"/>
        <w:rPr>
          <w:rFonts w:ascii="Times New Roman" w:eastAsia="MS Mincho" w:hAnsi="Times New Roman"/>
          <w:sz w:val="24"/>
          <w:szCs w:val="24"/>
        </w:rPr>
      </w:pPr>
    </w:p>
    <w:p w:rsidR="004751F0" w:rsidRDefault="004751F0" w:rsidP="003F20ED">
      <w:pPr>
        <w:spacing w:after="0" w:line="480" w:lineRule="auto"/>
        <w:jc w:val="both"/>
        <w:rPr>
          <w:rFonts w:ascii="Times New Roman" w:eastAsia="MS Mincho" w:hAnsi="Times New Roman"/>
          <w:sz w:val="24"/>
          <w:szCs w:val="24"/>
        </w:rPr>
      </w:pPr>
    </w:p>
    <w:p w:rsidR="003F20ED" w:rsidRPr="0055351D" w:rsidRDefault="003F20ED" w:rsidP="003F20ED">
      <w:pPr>
        <w:spacing w:after="0" w:line="480" w:lineRule="auto"/>
        <w:jc w:val="both"/>
        <w:rPr>
          <w:rFonts w:ascii="Times New Roman" w:eastAsia="MS Mincho" w:hAnsi="Times New Roman"/>
          <w:i/>
          <w:sz w:val="24"/>
          <w:szCs w:val="24"/>
        </w:rPr>
      </w:pPr>
      <w:r w:rsidRPr="0055351D">
        <w:rPr>
          <w:rFonts w:ascii="Times New Roman" w:eastAsia="MS Mincho" w:hAnsi="Times New Roman"/>
          <w:sz w:val="24"/>
          <w:szCs w:val="24"/>
        </w:rPr>
        <w:t>11.</w:t>
      </w:r>
      <w:r w:rsidRPr="0055351D">
        <w:rPr>
          <w:rFonts w:ascii="Times New Roman" w:eastAsia="MS Mincho" w:hAnsi="Times New Roman"/>
          <w:i/>
          <w:sz w:val="24"/>
          <w:szCs w:val="24"/>
        </w:rPr>
        <w:t>Operation Unit</w:t>
      </w:r>
    </w:p>
    <w:p w:rsidR="003F20ED" w:rsidRPr="0055351D" w:rsidRDefault="003F20ED" w:rsidP="003F20ED">
      <w:pPr>
        <w:spacing w:after="0" w:line="480" w:lineRule="auto"/>
        <w:jc w:val="both"/>
        <w:rPr>
          <w:rFonts w:ascii="Times New Roman" w:eastAsia="MS Mincho" w:hAnsi="Times New Roman"/>
          <w:i/>
          <w:sz w:val="24"/>
          <w:szCs w:val="24"/>
        </w:rPr>
      </w:pPr>
      <w:r w:rsidRPr="0055351D">
        <w:rPr>
          <w:rFonts w:ascii="Times New Roman" w:eastAsia="MS Mincho" w:hAnsi="Times New Roman"/>
          <w:i/>
          <w:sz w:val="24"/>
          <w:szCs w:val="24"/>
        </w:rPr>
        <w:t xml:space="preserve">Operation Unit </w:t>
      </w:r>
      <w:r w:rsidRPr="0055351D">
        <w:rPr>
          <w:rFonts w:ascii="Times New Roman" w:eastAsia="MS Mincho" w:hAnsi="Times New Roman"/>
          <w:sz w:val="24"/>
          <w:szCs w:val="24"/>
        </w:rPr>
        <w:t>bertanggung jawab terhadap kinerja operasional yang</w:t>
      </w:r>
      <w:r w:rsidRPr="0055351D">
        <w:rPr>
          <w:rFonts w:ascii="Times New Roman" w:eastAsia="MS Mincho" w:hAnsi="Times New Roman"/>
          <w:i/>
          <w:sz w:val="24"/>
          <w:szCs w:val="24"/>
        </w:rPr>
        <w:t xml:space="preserve"> </w:t>
      </w:r>
      <w:r w:rsidRPr="0055351D">
        <w:rPr>
          <w:rFonts w:ascii="Times New Roman" w:eastAsia="MS Mincho" w:hAnsi="Times New Roman"/>
          <w:sz w:val="24"/>
          <w:szCs w:val="24"/>
        </w:rPr>
        <w:t xml:space="preserve">dilakukan oleh kantor cabang dalam melayani nasabah secara langsung. </w:t>
      </w:r>
      <w:r w:rsidRPr="0055351D">
        <w:rPr>
          <w:rFonts w:ascii="Times New Roman" w:eastAsia="MS Mincho" w:hAnsi="Times New Roman"/>
          <w:i/>
          <w:sz w:val="24"/>
          <w:szCs w:val="24"/>
        </w:rPr>
        <w:t xml:space="preserve">Operation Unit </w:t>
      </w:r>
      <w:r w:rsidRPr="0055351D">
        <w:rPr>
          <w:rFonts w:ascii="Times New Roman" w:eastAsia="MS Mincho" w:hAnsi="Times New Roman"/>
          <w:sz w:val="24"/>
          <w:szCs w:val="24"/>
        </w:rPr>
        <w:t>ini juga membawahi</w:t>
      </w:r>
      <w:r w:rsidRPr="0055351D">
        <w:rPr>
          <w:rFonts w:ascii="Times New Roman" w:eastAsia="MS Mincho" w:hAnsi="Times New Roman"/>
          <w:i/>
          <w:sz w:val="24"/>
          <w:szCs w:val="24"/>
        </w:rPr>
        <w:t xml:space="preserve"> Transaction Processing Sub Unit </w:t>
      </w:r>
      <w:r w:rsidRPr="0055351D">
        <w:rPr>
          <w:rFonts w:ascii="Times New Roman" w:eastAsia="MS Mincho" w:hAnsi="Times New Roman"/>
          <w:sz w:val="24"/>
          <w:szCs w:val="24"/>
        </w:rPr>
        <w:t xml:space="preserve">dan </w:t>
      </w:r>
      <w:r w:rsidRPr="0055351D">
        <w:rPr>
          <w:rFonts w:ascii="Times New Roman" w:eastAsia="MS Mincho" w:hAnsi="Times New Roman"/>
          <w:i/>
          <w:sz w:val="24"/>
          <w:szCs w:val="24"/>
        </w:rPr>
        <w:t>Teller Service Sub Unit.</w:t>
      </w:r>
    </w:p>
    <w:p w:rsidR="003F20ED" w:rsidRPr="0055351D" w:rsidRDefault="003F20ED" w:rsidP="003F20ED">
      <w:pPr>
        <w:spacing w:after="0" w:line="480" w:lineRule="auto"/>
        <w:jc w:val="both"/>
        <w:rPr>
          <w:rFonts w:ascii="Times New Roman" w:eastAsia="MS Mincho" w:hAnsi="Times New Roman"/>
          <w:sz w:val="24"/>
          <w:szCs w:val="24"/>
        </w:rPr>
      </w:pPr>
      <w:r w:rsidRPr="0055351D">
        <w:rPr>
          <w:rFonts w:ascii="Times New Roman" w:eastAsia="MS Mincho" w:hAnsi="Times New Roman"/>
          <w:sz w:val="24"/>
          <w:szCs w:val="24"/>
        </w:rPr>
        <w:t xml:space="preserve">12. </w:t>
      </w:r>
      <w:r w:rsidRPr="0055351D">
        <w:rPr>
          <w:rFonts w:ascii="Times New Roman" w:eastAsia="MS Mincho" w:hAnsi="Times New Roman"/>
          <w:i/>
          <w:sz w:val="24"/>
          <w:szCs w:val="24"/>
        </w:rPr>
        <w:t>Transaction Processing Sub Unit Head</w:t>
      </w:r>
    </w:p>
    <w:p w:rsidR="003F20ED" w:rsidRPr="0055351D" w:rsidRDefault="003F20ED" w:rsidP="003F20ED">
      <w:pPr>
        <w:spacing w:after="0" w:line="480" w:lineRule="auto"/>
        <w:jc w:val="both"/>
        <w:rPr>
          <w:rFonts w:ascii="Times New Roman" w:eastAsia="MS Mincho" w:hAnsi="Times New Roman"/>
          <w:sz w:val="24"/>
          <w:szCs w:val="24"/>
        </w:rPr>
      </w:pPr>
      <w:r w:rsidRPr="0055351D">
        <w:rPr>
          <w:rFonts w:ascii="Times New Roman" w:eastAsia="MS Mincho" w:hAnsi="Times New Roman"/>
          <w:i/>
          <w:sz w:val="24"/>
          <w:szCs w:val="24"/>
        </w:rPr>
        <w:t xml:space="preserve">Transaction Processing Sub Unit </w:t>
      </w:r>
      <w:r w:rsidRPr="0055351D">
        <w:rPr>
          <w:rFonts w:ascii="Times New Roman" w:eastAsia="MS Mincho" w:hAnsi="Times New Roman"/>
          <w:sz w:val="24"/>
          <w:szCs w:val="24"/>
        </w:rPr>
        <w:t>merupakan unit yang melaksanakan</w:t>
      </w:r>
      <w:r w:rsidRPr="0055351D">
        <w:rPr>
          <w:rFonts w:ascii="Times New Roman" w:eastAsia="MS Mincho" w:hAnsi="Times New Roman"/>
          <w:i/>
          <w:sz w:val="24"/>
          <w:szCs w:val="24"/>
        </w:rPr>
        <w:t xml:space="preserve"> </w:t>
      </w:r>
      <w:r w:rsidRPr="0055351D">
        <w:rPr>
          <w:rFonts w:ascii="Times New Roman" w:eastAsia="MS Mincho" w:hAnsi="Times New Roman"/>
          <w:sz w:val="24"/>
          <w:szCs w:val="24"/>
        </w:rPr>
        <w:t xml:space="preserve">supervise mengenai proses transaksi bank dengan nasabah baik itu </w:t>
      </w:r>
      <w:r w:rsidRPr="0055351D">
        <w:rPr>
          <w:rFonts w:ascii="Times New Roman" w:eastAsia="MS Mincho" w:hAnsi="Times New Roman"/>
          <w:i/>
          <w:sz w:val="24"/>
          <w:szCs w:val="24"/>
        </w:rPr>
        <w:t>entry</w:t>
      </w:r>
      <w:r w:rsidRPr="0055351D">
        <w:rPr>
          <w:rFonts w:ascii="Times New Roman" w:eastAsia="MS Mincho" w:hAnsi="Times New Roman"/>
          <w:sz w:val="24"/>
          <w:szCs w:val="24"/>
        </w:rPr>
        <w:t xml:space="preserve">, pajak, </w:t>
      </w:r>
      <w:r w:rsidRPr="0055351D">
        <w:rPr>
          <w:rFonts w:ascii="Times New Roman" w:eastAsia="MS Mincho" w:hAnsi="Times New Roman"/>
          <w:i/>
          <w:sz w:val="24"/>
          <w:szCs w:val="24"/>
        </w:rPr>
        <w:t>fund administration,</w:t>
      </w:r>
      <w:r w:rsidRPr="0055351D">
        <w:rPr>
          <w:rFonts w:ascii="Times New Roman" w:eastAsia="MS Mincho" w:hAnsi="Times New Roman"/>
          <w:sz w:val="24"/>
          <w:szCs w:val="24"/>
        </w:rPr>
        <w:t xml:space="preserve"> deposito, tabungan, dsb.</w:t>
      </w:r>
    </w:p>
    <w:p w:rsidR="003F20ED" w:rsidRPr="0055351D" w:rsidRDefault="003F20ED" w:rsidP="003F20ED">
      <w:pPr>
        <w:spacing w:after="0" w:line="480" w:lineRule="auto"/>
        <w:jc w:val="both"/>
        <w:rPr>
          <w:rFonts w:ascii="Times New Roman" w:eastAsia="MS Mincho" w:hAnsi="Times New Roman"/>
          <w:sz w:val="24"/>
          <w:szCs w:val="24"/>
        </w:rPr>
      </w:pPr>
      <w:r w:rsidRPr="0055351D">
        <w:rPr>
          <w:rFonts w:ascii="Times New Roman" w:eastAsia="MS Mincho" w:hAnsi="Times New Roman"/>
          <w:sz w:val="24"/>
          <w:szCs w:val="24"/>
        </w:rPr>
        <w:t xml:space="preserve">13. </w:t>
      </w:r>
      <w:r w:rsidRPr="0055351D">
        <w:rPr>
          <w:rFonts w:ascii="Times New Roman" w:eastAsia="MS Mincho" w:hAnsi="Times New Roman"/>
          <w:i/>
          <w:sz w:val="24"/>
          <w:szCs w:val="24"/>
        </w:rPr>
        <w:t>Teller service Sub Unit</w:t>
      </w:r>
    </w:p>
    <w:p w:rsidR="003F20ED" w:rsidRPr="0055351D" w:rsidRDefault="003F20ED" w:rsidP="003F20ED">
      <w:pPr>
        <w:spacing w:after="0" w:line="480" w:lineRule="auto"/>
        <w:jc w:val="both"/>
        <w:rPr>
          <w:rFonts w:ascii="Times New Roman" w:eastAsia="MS Mincho" w:hAnsi="Times New Roman"/>
          <w:sz w:val="24"/>
          <w:szCs w:val="24"/>
        </w:rPr>
      </w:pPr>
      <w:r w:rsidRPr="0055351D">
        <w:rPr>
          <w:rFonts w:ascii="Times New Roman" w:eastAsia="MS Mincho" w:hAnsi="Times New Roman"/>
          <w:i/>
          <w:sz w:val="24"/>
          <w:szCs w:val="24"/>
        </w:rPr>
        <w:t xml:space="preserve">Teller service Sub Unit </w:t>
      </w:r>
      <w:r w:rsidRPr="0055351D">
        <w:rPr>
          <w:rFonts w:ascii="Times New Roman" w:eastAsia="MS Mincho" w:hAnsi="Times New Roman"/>
          <w:sz w:val="24"/>
          <w:szCs w:val="24"/>
        </w:rPr>
        <w:t>yaitu unit yang bertugas dalam melakukan</w:t>
      </w:r>
      <w:r w:rsidRPr="0055351D">
        <w:rPr>
          <w:rFonts w:ascii="Times New Roman" w:eastAsia="MS Mincho" w:hAnsi="Times New Roman"/>
          <w:i/>
          <w:sz w:val="24"/>
          <w:szCs w:val="24"/>
        </w:rPr>
        <w:t xml:space="preserve"> </w:t>
      </w:r>
      <w:r w:rsidRPr="0055351D">
        <w:rPr>
          <w:rFonts w:ascii="Times New Roman" w:eastAsia="MS Mincho" w:hAnsi="Times New Roman"/>
          <w:sz w:val="24"/>
          <w:szCs w:val="24"/>
        </w:rPr>
        <w:t>otorisasi terhadap transaksi yang terjadi di lokaet dan berkoordinasi dengan unit lain mengenai transaksi non loket.</w:t>
      </w:r>
    </w:p>
    <w:p w:rsidR="003F20ED" w:rsidRPr="0055351D" w:rsidRDefault="003F20ED" w:rsidP="003F20ED">
      <w:pPr>
        <w:spacing w:after="0" w:line="480" w:lineRule="auto"/>
        <w:jc w:val="both"/>
        <w:rPr>
          <w:rFonts w:ascii="Times New Roman" w:eastAsia="MS Mincho" w:hAnsi="Times New Roman"/>
          <w:i/>
          <w:sz w:val="24"/>
          <w:szCs w:val="24"/>
        </w:rPr>
      </w:pPr>
      <w:r w:rsidRPr="0055351D">
        <w:rPr>
          <w:rFonts w:ascii="Times New Roman" w:eastAsia="MS Mincho" w:hAnsi="Times New Roman"/>
          <w:sz w:val="24"/>
          <w:szCs w:val="24"/>
        </w:rPr>
        <w:t xml:space="preserve">14. </w:t>
      </w:r>
      <w:r w:rsidRPr="0055351D">
        <w:rPr>
          <w:rFonts w:ascii="Times New Roman" w:eastAsia="MS Mincho" w:hAnsi="Times New Roman"/>
          <w:i/>
          <w:sz w:val="24"/>
          <w:szCs w:val="24"/>
        </w:rPr>
        <w:t>Accounting Control Unit</w:t>
      </w:r>
    </w:p>
    <w:p w:rsidR="003F20ED" w:rsidRPr="0055351D" w:rsidRDefault="003F20ED" w:rsidP="003F20ED">
      <w:pPr>
        <w:spacing w:after="0" w:line="480" w:lineRule="auto"/>
        <w:jc w:val="both"/>
        <w:rPr>
          <w:rFonts w:ascii="Times New Roman" w:eastAsia="MS Mincho" w:hAnsi="Times New Roman"/>
          <w:i/>
          <w:sz w:val="24"/>
          <w:szCs w:val="24"/>
        </w:rPr>
      </w:pPr>
      <w:r w:rsidRPr="0055351D">
        <w:rPr>
          <w:rFonts w:ascii="Times New Roman" w:eastAsia="MS Mincho" w:hAnsi="Times New Roman"/>
          <w:i/>
          <w:sz w:val="24"/>
          <w:szCs w:val="24"/>
        </w:rPr>
        <w:t xml:space="preserve">Accounting Control Unit </w:t>
      </w:r>
      <w:r w:rsidRPr="0055351D">
        <w:rPr>
          <w:rFonts w:ascii="Times New Roman" w:eastAsia="MS Mincho" w:hAnsi="Times New Roman"/>
          <w:sz w:val="24"/>
          <w:szCs w:val="24"/>
        </w:rPr>
        <w:t>bertugas dalam membuat laporan keuangan</w:t>
      </w:r>
      <w:r w:rsidRPr="0055351D">
        <w:rPr>
          <w:rFonts w:ascii="Times New Roman" w:eastAsia="MS Mincho" w:hAnsi="Times New Roman"/>
          <w:i/>
          <w:sz w:val="24"/>
          <w:szCs w:val="24"/>
        </w:rPr>
        <w:t xml:space="preserve"> </w:t>
      </w:r>
      <w:r w:rsidRPr="0055351D">
        <w:rPr>
          <w:rFonts w:ascii="Times New Roman" w:eastAsia="MS Mincho" w:hAnsi="Times New Roman"/>
          <w:sz w:val="24"/>
          <w:szCs w:val="24"/>
        </w:rPr>
        <w:t xml:space="preserve">setiap harinya secara  berkala dan mengatur jalannya operasional ATM yang dimiliki oleh kantor cabang. </w:t>
      </w:r>
      <w:r w:rsidRPr="0055351D">
        <w:rPr>
          <w:rFonts w:ascii="Times New Roman" w:eastAsia="MS Mincho" w:hAnsi="Times New Roman"/>
          <w:i/>
          <w:sz w:val="24"/>
          <w:szCs w:val="24"/>
        </w:rPr>
        <w:t>Accounting Control Unit</w:t>
      </w:r>
      <w:r w:rsidRPr="0055351D">
        <w:rPr>
          <w:rFonts w:ascii="Times New Roman" w:eastAsia="MS Mincho" w:hAnsi="Times New Roman"/>
          <w:sz w:val="24"/>
          <w:szCs w:val="24"/>
        </w:rPr>
        <w:t xml:space="preserve"> ini juga bertanggung jawab terhadap </w:t>
      </w:r>
      <w:r w:rsidRPr="0055351D">
        <w:rPr>
          <w:rFonts w:ascii="Times New Roman" w:eastAsia="MS Mincho" w:hAnsi="Times New Roman"/>
          <w:i/>
          <w:sz w:val="24"/>
          <w:szCs w:val="24"/>
        </w:rPr>
        <w:t>General Administration Sub Unit</w:t>
      </w:r>
      <w:r w:rsidRPr="0055351D">
        <w:rPr>
          <w:rFonts w:ascii="Times New Roman" w:eastAsia="MS Mincho" w:hAnsi="Times New Roman"/>
          <w:sz w:val="24"/>
          <w:szCs w:val="24"/>
        </w:rPr>
        <w:t xml:space="preserve"> dan </w:t>
      </w:r>
      <w:r w:rsidRPr="0055351D">
        <w:rPr>
          <w:rFonts w:ascii="Times New Roman" w:eastAsia="MS Mincho" w:hAnsi="Times New Roman"/>
          <w:i/>
          <w:sz w:val="24"/>
          <w:szCs w:val="24"/>
        </w:rPr>
        <w:t>Loan</w:t>
      </w:r>
      <w:r w:rsidRPr="0055351D">
        <w:rPr>
          <w:rFonts w:ascii="Times New Roman" w:eastAsia="MS Mincho" w:hAnsi="Times New Roman"/>
          <w:sz w:val="24"/>
          <w:szCs w:val="24"/>
        </w:rPr>
        <w:t xml:space="preserve"> </w:t>
      </w:r>
      <w:r w:rsidRPr="0055351D">
        <w:rPr>
          <w:rFonts w:ascii="Times New Roman" w:eastAsia="MS Mincho" w:hAnsi="Times New Roman"/>
          <w:i/>
          <w:sz w:val="24"/>
          <w:szCs w:val="24"/>
        </w:rPr>
        <w:t>Administration and Document Sub Unit.</w:t>
      </w:r>
    </w:p>
    <w:p w:rsidR="003F20ED" w:rsidRPr="0055351D" w:rsidRDefault="003F20ED" w:rsidP="003F20ED">
      <w:pPr>
        <w:spacing w:after="0" w:line="480" w:lineRule="auto"/>
        <w:jc w:val="both"/>
        <w:rPr>
          <w:rFonts w:ascii="Times New Roman" w:eastAsia="MS Mincho" w:hAnsi="Times New Roman"/>
          <w:sz w:val="24"/>
          <w:szCs w:val="24"/>
        </w:rPr>
      </w:pPr>
      <w:r w:rsidRPr="0055351D">
        <w:rPr>
          <w:rFonts w:ascii="Times New Roman" w:eastAsia="MS Mincho" w:hAnsi="Times New Roman"/>
          <w:sz w:val="24"/>
          <w:szCs w:val="24"/>
        </w:rPr>
        <w:t xml:space="preserve">15. </w:t>
      </w:r>
      <w:r w:rsidRPr="0055351D">
        <w:rPr>
          <w:rFonts w:ascii="Times New Roman" w:eastAsia="MS Mincho" w:hAnsi="Times New Roman"/>
          <w:i/>
          <w:sz w:val="24"/>
          <w:szCs w:val="24"/>
        </w:rPr>
        <w:t>General Administration Sub Unit</w:t>
      </w:r>
    </w:p>
    <w:p w:rsidR="003F20ED" w:rsidRPr="0055351D" w:rsidRDefault="003F20ED" w:rsidP="003F20ED">
      <w:pPr>
        <w:spacing w:line="480" w:lineRule="auto"/>
        <w:jc w:val="both"/>
        <w:rPr>
          <w:rFonts w:ascii="Times New Roman" w:eastAsia="MS Mincho" w:hAnsi="Times New Roman"/>
          <w:sz w:val="24"/>
          <w:szCs w:val="24"/>
        </w:rPr>
      </w:pPr>
      <w:r w:rsidRPr="0055351D">
        <w:rPr>
          <w:rFonts w:ascii="Times New Roman" w:eastAsia="MS Mincho" w:hAnsi="Times New Roman"/>
          <w:i/>
          <w:sz w:val="24"/>
          <w:szCs w:val="24"/>
        </w:rPr>
        <w:t xml:space="preserve">General Administration Sub Unit </w:t>
      </w:r>
      <w:r w:rsidRPr="0055351D">
        <w:rPr>
          <w:rFonts w:ascii="Times New Roman" w:eastAsia="MS Mincho" w:hAnsi="Times New Roman"/>
          <w:sz w:val="24"/>
          <w:szCs w:val="24"/>
        </w:rPr>
        <w:t>adalah unit yang melakukan</w:t>
      </w:r>
      <w:r w:rsidRPr="0055351D">
        <w:rPr>
          <w:rFonts w:ascii="Times New Roman" w:eastAsia="MS Mincho" w:hAnsi="Times New Roman"/>
          <w:i/>
          <w:sz w:val="24"/>
          <w:szCs w:val="24"/>
        </w:rPr>
        <w:t xml:space="preserve"> </w:t>
      </w:r>
      <w:r w:rsidRPr="0055351D">
        <w:rPr>
          <w:rFonts w:ascii="Times New Roman" w:eastAsia="MS Mincho" w:hAnsi="Times New Roman"/>
          <w:sz w:val="24"/>
          <w:szCs w:val="24"/>
        </w:rPr>
        <w:t>pemantauan anggaran dan  biaya operasional cabang serta pengelolaan data absensi karyawan, penilai pegawai, tunjangan pegawai, administrasi cuti, pajak karyawan, pengadaan aktiva tetap, pengelolaan alat perlengkapan kantor dalam menunjang kinerja pegawai, dsb.</w:t>
      </w:r>
    </w:p>
    <w:p w:rsidR="004751F0" w:rsidRDefault="004751F0" w:rsidP="003F20ED">
      <w:pPr>
        <w:tabs>
          <w:tab w:val="left" w:pos="7005"/>
        </w:tabs>
        <w:spacing w:line="480" w:lineRule="auto"/>
        <w:jc w:val="both"/>
        <w:rPr>
          <w:rFonts w:ascii="Times New Roman" w:eastAsia="MS Mincho" w:hAnsi="Times New Roman"/>
          <w:sz w:val="24"/>
          <w:szCs w:val="24"/>
        </w:rPr>
      </w:pPr>
    </w:p>
    <w:p w:rsidR="003F20ED" w:rsidRPr="0055351D" w:rsidRDefault="003F20ED" w:rsidP="003F20ED">
      <w:pPr>
        <w:tabs>
          <w:tab w:val="left" w:pos="7005"/>
        </w:tabs>
        <w:spacing w:line="480" w:lineRule="auto"/>
        <w:jc w:val="both"/>
        <w:rPr>
          <w:rFonts w:ascii="Times New Roman" w:eastAsia="MS Mincho" w:hAnsi="Times New Roman"/>
          <w:i/>
          <w:sz w:val="24"/>
          <w:szCs w:val="24"/>
        </w:rPr>
      </w:pPr>
      <w:r w:rsidRPr="0055351D">
        <w:rPr>
          <w:rFonts w:ascii="Times New Roman" w:eastAsia="MS Mincho" w:hAnsi="Times New Roman"/>
          <w:sz w:val="24"/>
          <w:szCs w:val="24"/>
        </w:rPr>
        <w:t xml:space="preserve">16. </w:t>
      </w:r>
      <w:r w:rsidRPr="0055351D">
        <w:rPr>
          <w:rFonts w:ascii="Times New Roman" w:eastAsia="MS Mincho" w:hAnsi="Times New Roman"/>
          <w:i/>
          <w:sz w:val="24"/>
          <w:szCs w:val="24"/>
        </w:rPr>
        <w:t>Loan Administration and Document Sub Unit</w:t>
      </w:r>
      <w:r w:rsidRPr="0055351D">
        <w:rPr>
          <w:rFonts w:ascii="Times New Roman" w:eastAsia="MS Mincho" w:hAnsi="Times New Roman"/>
          <w:i/>
          <w:sz w:val="24"/>
          <w:szCs w:val="24"/>
        </w:rPr>
        <w:tab/>
      </w:r>
    </w:p>
    <w:p w:rsidR="003F20ED" w:rsidRPr="0055351D" w:rsidRDefault="003F20ED" w:rsidP="003F20ED">
      <w:pPr>
        <w:spacing w:after="0" w:line="480" w:lineRule="auto"/>
        <w:jc w:val="both"/>
        <w:rPr>
          <w:rFonts w:ascii="Times New Roman" w:eastAsia="Times New Roman" w:hAnsi="Times New Roman"/>
          <w:sz w:val="24"/>
          <w:szCs w:val="24"/>
        </w:rPr>
      </w:pPr>
      <w:r w:rsidRPr="0055351D">
        <w:rPr>
          <w:rFonts w:ascii="Times New Roman" w:eastAsia="MS Mincho" w:hAnsi="Times New Roman"/>
          <w:i/>
          <w:sz w:val="24"/>
          <w:szCs w:val="24"/>
        </w:rPr>
        <w:t xml:space="preserve">Loan Administration and Document Sub Unit </w:t>
      </w:r>
      <w:r w:rsidRPr="0055351D">
        <w:rPr>
          <w:rFonts w:ascii="Times New Roman" w:eastAsia="MS Mincho" w:hAnsi="Times New Roman"/>
          <w:sz w:val="24"/>
          <w:szCs w:val="24"/>
        </w:rPr>
        <w:t>merupakan unit yang</w:t>
      </w:r>
      <w:r w:rsidRPr="0055351D">
        <w:rPr>
          <w:rFonts w:ascii="Times New Roman" w:eastAsia="MS Mincho" w:hAnsi="Times New Roman"/>
          <w:i/>
          <w:sz w:val="24"/>
          <w:szCs w:val="24"/>
        </w:rPr>
        <w:t xml:space="preserve"> </w:t>
      </w:r>
      <w:r w:rsidRPr="0055351D">
        <w:rPr>
          <w:rFonts w:ascii="Times New Roman" w:eastAsia="MS Mincho" w:hAnsi="Times New Roman"/>
          <w:sz w:val="24"/>
          <w:szCs w:val="24"/>
        </w:rPr>
        <w:t>melakukan pemeriksaan  proses dana nasabah, pencairan kredit, pemeriksaan klaim debitur dan pemeriksaan dokumen kredit.</w:t>
      </w:r>
      <w:r w:rsidRPr="0055351D">
        <w:rPr>
          <w:rFonts w:ascii="Times New Roman" w:eastAsia="MS Mincho" w:hAnsi="Times New Roman"/>
          <w:noProof/>
          <w:sz w:val="24"/>
          <w:szCs w:val="24"/>
          <w:lang w:val="id-ID" w:eastAsia="id-ID"/>
        </w:rPr>
        <w:drawing>
          <wp:anchor distT="0" distB="0" distL="114300" distR="114300" simplePos="0" relativeHeight="251680768" behindDoc="1" locked="0" layoutInCell="1" allowOverlap="1" wp14:anchorId="4FB0875C" wp14:editId="4245A233">
            <wp:simplePos x="0" y="0"/>
            <wp:positionH relativeFrom="column">
              <wp:posOffset>5944870</wp:posOffset>
            </wp:positionH>
            <wp:positionV relativeFrom="paragraph">
              <wp:posOffset>748030</wp:posOffset>
            </wp:positionV>
            <wp:extent cx="323215" cy="18415"/>
            <wp:effectExtent l="0" t="0" r="635" b="635"/>
            <wp:wrapNone/>
            <wp:docPr id="55"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3215" cy="18415"/>
                    </a:xfrm>
                    <a:prstGeom prst="rect">
                      <a:avLst/>
                    </a:prstGeom>
                    <a:noFill/>
                  </pic:spPr>
                </pic:pic>
              </a:graphicData>
            </a:graphic>
            <wp14:sizeRelH relativeFrom="page">
              <wp14:pctWidth>0</wp14:pctWidth>
            </wp14:sizeRelH>
            <wp14:sizeRelV relativeFrom="page">
              <wp14:pctHeight>0</wp14:pctHeight>
            </wp14:sizeRelV>
          </wp:anchor>
        </w:drawing>
      </w:r>
      <w:r w:rsidRPr="0055351D">
        <w:rPr>
          <w:rFonts w:ascii="Times New Roman" w:eastAsia="Times New Roman" w:hAnsi="Times New Roman"/>
          <w:sz w:val="24"/>
          <w:szCs w:val="24"/>
        </w:rPr>
        <w:t xml:space="preserve"> </w:t>
      </w:r>
    </w:p>
    <w:p w:rsidR="003F20ED" w:rsidRPr="0055351D" w:rsidRDefault="003F20ED" w:rsidP="003F20ED">
      <w:pPr>
        <w:spacing w:after="0" w:line="480" w:lineRule="auto"/>
        <w:jc w:val="both"/>
        <w:rPr>
          <w:rFonts w:ascii="Times New Roman" w:eastAsia="MS Mincho" w:hAnsi="Times New Roman"/>
          <w:sz w:val="24"/>
          <w:szCs w:val="24"/>
        </w:rPr>
      </w:pPr>
    </w:p>
    <w:p w:rsidR="003F20ED" w:rsidRPr="0055351D" w:rsidRDefault="007337C1" w:rsidP="007337C1">
      <w:pPr>
        <w:pStyle w:val="Heading2"/>
        <w:spacing w:after="240"/>
        <w:rPr>
          <w:rFonts w:eastAsia="MS Mincho" w:cs="Times New Roman"/>
          <w:color w:val="auto"/>
          <w:szCs w:val="24"/>
        </w:rPr>
      </w:pPr>
      <w:bookmarkStart w:id="21" w:name="_Toc520153043"/>
      <w:r w:rsidRPr="0055351D">
        <w:rPr>
          <w:rFonts w:eastAsia="MS Mincho" w:cs="Times New Roman"/>
          <w:color w:val="auto"/>
          <w:szCs w:val="24"/>
        </w:rPr>
        <w:t>3.2</w:t>
      </w:r>
      <w:r w:rsidR="003F20ED" w:rsidRPr="0055351D">
        <w:rPr>
          <w:rFonts w:eastAsia="MS Mincho" w:cs="Times New Roman"/>
          <w:color w:val="auto"/>
          <w:szCs w:val="24"/>
        </w:rPr>
        <w:t xml:space="preserve">  Operasionalisasi Variabel Penelitian</w:t>
      </w:r>
      <w:bookmarkEnd w:id="21"/>
    </w:p>
    <w:p w:rsidR="003F20ED" w:rsidRPr="0055351D" w:rsidRDefault="003F20ED" w:rsidP="003F20ED">
      <w:pPr>
        <w:spacing w:line="480" w:lineRule="auto"/>
        <w:ind w:firstLine="594"/>
        <w:jc w:val="both"/>
        <w:rPr>
          <w:rFonts w:ascii="Times New Roman" w:eastAsia="MS Mincho" w:hAnsi="Times New Roman"/>
          <w:sz w:val="24"/>
          <w:szCs w:val="24"/>
        </w:rPr>
      </w:pPr>
      <w:r w:rsidRPr="0055351D">
        <w:rPr>
          <w:rFonts w:ascii="Times New Roman" w:eastAsia="MS Mincho" w:hAnsi="Times New Roman"/>
          <w:sz w:val="24"/>
          <w:szCs w:val="24"/>
        </w:rPr>
        <w:t xml:space="preserve">Penelitian ini terdiri dari 2 variabel, yaitu variabel bebas dan variabel terikat,  Sugiyono (2014:39) mendefinisikan bahwa : </w:t>
      </w:r>
    </w:p>
    <w:p w:rsidR="003F20ED" w:rsidRPr="0055351D" w:rsidRDefault="003F20ED" w:rsidP="001B6F6D">
      <w:pPr>
        <w:pStyle w:val="ListParagraph"/>
        <w:numPr>
          <w:ilvl w:val="0"/>
          <w:numId w:val="41"/>
        </w:numPr>
        <w:spacing w:line="480" w:lineRule="auto"/>
        <w:ind w:left="709"/>
        <w:jc w:val="both"/>
        <w:rPr>
          <w:rFonts w:ascii="Times New Roman" w:eastAsia="MS Mincho" w:hAnsi="Times New Roman"/>
          <w:sz w:val="24"/>
          <w:szCs w:val="24"/>
        </w:rPr>
      </w:pPr>
      <w:r w:rsidRPr="0055351D">
        <w:rPr>
          <w:rFonts w:ascii="Times New Roman" w:eastAsia="MS Mincho" w:hAnsi="Times New Roman"/>
          <w:sz w:val="24"/>
          <w:szCs w:val="24"/>
        </w:rPr>
        <w:t>Variabel Bebas (</w:t>
      </w:r>
      <w:r w:rsidRPr="0055351D">
        <w:rPr>
          <w:rFonts w:ascii="Times New Roman" w:eastAsia="MS Mincho" w:hAnsi="Times New Roman"/>
          <w:i/>
          <w:sz w:val="24"/>
          <w:szCs w:val="24"/>
        </w:rPr>
        <w:t>Independent Variable</w:t>
      </w:r>
      <w:r w:rsidRPr="0055351D">
        <w:rPr>
          <w:rFonts w:ascii="Times New Roman" w:eastAsia="MS Mincho" w:hAnsi="Times New Roman"/>
          <w:sz w:val="24"/>
          <w:szCs w:val="24"/>
        </w:rPr>
        <w:t xml:space="preserve">) </w:t>
      </w:r>
    </w:p>
    <w:p w:rsidR="003F20ED" w:rsidRPr="0055351D" w:rsidRDefault="003F20ED" w:rsidP="003F20ED">
      <w:pPr>
        <w:pStyle w:val="ListParagraph"/>
        <w:spacing w:line="480" w:lineRule="auto"/>
        <w:ind w:left="709"/>
        <w:jc w:val="both"/>
        <w:rPr>
          <w:rFonts w:ascii="Times New Roman" w:eastAsia="MS Mincho" w:hAnsi="Times New Roman"/>
          <w:sz w:val="24"/>
          <w:szCs w:val="24"/>
        </w:rPr>
      </w:pPr>
      <w:r w:rsidRPr="0055351D">
        <w:rPr>
          <w:rFonts w:ascii="Times New Roman" w:eastAsia="MS Mincho" w:hAnsi="Times New Roman"/>
          <w:sz w:val="24"/>
          <w:szCs w:val="24"/>
        </w:rPr>
        <w:t xml:space="preserve">Variabel bebas atau </w:t>
      </w:r>
      <w:r w:rsidRPr="0055351D">
        <w:rPr>
          <w:rFonts w:ascii="Times New Roman" w:eastAsia="MS Mincho" w:hAnsi="Times New Roman"/>
          <w:i/>
          <w:sz w:val="24"/>
          <w:szCs w:val="24"/>
        </w:rPr>
        <w:t xml:space="preserve">independent variabel </w:t>
      </w:r>
      <w:r w:rsidRPr="0055351D">
        <w:rPr>
          <w:rFonts w:ascii="Times New Roman" w:eastAsia="MS Mincho" w:hAnsi="Times New Roman"/>
          <w:sz w:val="24"/>
          <w:szCs w:val="24"/>
        </w:rPr>
        <w:t xml:space="preserve">(X) sering disebut sebagai variabel </w:t>
      </w:r>
      <w:r w:rsidRPr="0055351D">
        <w:rPr>
          <w:rFonts w:ascii="Times New Roman" w:eastAsia="MS Mincho" w:hAnsi="Times New Roman"/>
          <w:i/>
          <w:sz w:val="24"/>
          <w:szCs w:val="24"/>
        </w:rPr>
        <w:t>stimulus, predictor, antecedent</w:t>
      </w:r>
      <w:r w:rsidRPr="0055351D">
        <w:rPr>
          <w:rFonts w:ascii="Times New Roman" w:eastAsia="MS Mincho" w:hAnsi="Times New Roman"/>
          <w:sz w:val="24"/>
          <w:szCs w:val="24"/>
        </w:rPr>
        <w:t xml:space="preserve">. Variabel bebas ini merupakan variabel yang mempengaruhi atau yang menjadi sebab perubahan atau timbulnya variabel </w:t>
      </w:r>
      <w:r w:rsidRPr="0055351D">
        <w:rPr>
          <w:rFonts w:ascii="Times New Roman" w:eastAsia="MS Mincho" w:hAnsi="Times New Roman"/>
          <w:i/>
          <w:sz w:val="24"/>
          <w:szCs w:val="24"/>
        </w:rPr>
        <w:t xml:space="preserve">dependent </w:t>
      </w:r>
      <w:r w:rsidRPr="0055351D">
        <w:rPr>
          <w:rFonts w:ascii="Times New Roman" w:eastAsia="MS Mincho" w:hAnsi="Times New Roman"/>
          <w:sz w:val="24"/>
          <w:szCs w:val="24"/>
        </w:rPr>
        <w:t>(terikat). Dalam penelitian ini variabel bebasnya adalah Fasilitas Ruangan (X1) dan Fasilitas Parkir (X2).</w:t>
      </w:r>
    </w:p>
    <w:p w:rsidR="003F20ED" w:rsidRPr="0055351D" w:rsidRDefault="003F20ED" w:rsidP="001B6F6D">
      <w:pPr>
        <w:pStyle w:val="ListParagraph"/>
        <w:numPr>
          <w:ilvl w:val="0"/>
          <w:numId w:val="41"/>
        </w:numPr>
        <w:spacing w:line="480" w:lineRule="auto"/>
        <w:ind w:left="709"/>
        <w:jc w:val="both"/>
        <w:rPr>
          <w:rFonts w:ascii="Times New Roman" w:eastAsia="MS Mincho" w:hAnsi="Times New Roman"/>
          <w:sz w:val="24"/>
          <w:szCs w:val="24"/>
        </w:rPr>
      </w:pPr>
      <w:r w:rsidRPr="0055351D">
        <w:rPr>
          <w:rFonts w:ascii="Times New Roman" w:eastAsia="MS Mincho" w:hAnsi="Times New Roman"/>
          <w:sz w:val="24"/>
          <w:szCs w:val="24"/>
        </w:rPr>
        <w:t>Variabel Terikat (</w:t>
      </w:r>
      <w:r w:rsidRPr="0055351D">
        <w:rPr>
          <w:rFonts w:ascii="Times New Roman" w:eastAsia="MS Mincho" w:hAnsi="Times New Roman"/>
          <w:i/>
          <w:sz w:val="24"/>
          <w:szCs w:val="24"/>
        </w:rPr>
        <w:t>Dependent Variable</w:t>
      </w:r>
      <w:r w:rsidRPr="0055351D">
        <w:rPr>
          <w:rFonts w:ascii="Times New Roman" w:eastAsia="MS Mincho" w:hAnsi="Times New Roman"/>
          <w:sz w:val="24"/>
          <w:szCs w:val="24"/>
        </w:rPr>
        <w:t>)</w:t>
      </w:r>
    </w:p>
    <w:p w:rsidR="003F20ED" w:rsidRPr="0055351D" w:rsidRDefault="003F20ED" w:rsidP="003F20ED">
      <w:pPr>
        <w:pStyle w:val="ListParagraph"/>
        <w:spacing w:after="0" w:line="480" w:lineRule="auto"/>
        <w:ind w:left="709"/>
        <w:jc w:val="both"/>
        <w:rPr>
          <w:rFonts w:ascii="Times New Roman" w:eastAsia="MS Mincho" w:hAnsi="Times New Roman"/>
          <w:sz w:val="24"/>
          <w:szCs w:val="24"/>
        </w:rPr>
      </w:pPr>
      <w:r w:rsidRPr="0055351D">
        <w:rPr>
          <w:rFonts w:ascii="Times New Roman" w:eastAsia="MS Mincho" w:hAnsi="Times New Roman"/>
          <w:sz w:val="24"/>
          <w:szCs w:val="24"/>
        </w:rPr>
        <w:t xml:space="preserve">Variabel terikat atau </w:t>
      </w:r>
      <w:r w:rsidRPr="0055351D">
        <w:rPr>
          <w:rFonts w:ascii="Times New Roman" w:eastAsia="MS Mincho" w:hAnsi="Times New Roman"/>
          <w:i/>
          <w:sz w:val="24"/>
          <w:szCs w:val="24"/>
        </w:rPr>
        <w:t xml:space="preserve">dependent variabel </w:t>
      </w:r>
      <w:r w:rsidRPr="0055351D">
        <w:rPr>
          <w:rFonts w:ascii="Times New Roman" w:eastAsia="MS Mincho" w:hAnsi="Times New Roman"/>
          <w:sz w:val="24"/>
          <w:szCs w:val="24"/>
        </w:rPr>
        <w:t xml:space="preserve">(Y) adalah variabel yang sering disebut sebagai varibel </w:t>
      </w:r>
      <w:r w:rsidRPr="0055351D">
        <w:rPr>
          <w:rFonts w:ascii="Times New Roman" w:eastAsia="MS Mincho" w:hAnsi="Times New Roman"/>
          <w:i/>
          <w:sz w:val="24"/>
          <w:szCs w:val="24"/>
        </w:rPr>
        <w:t xml:space="preserve">output, </w:t>
      </w:r>
      <w:r w:rsidRPr="0055351D">
        <w:rPr>
          <w:rFonts w:ascii="Times New Roman" w:eastAsia="MS Mincho" w:hAnsi="Times New Roman"/>
          <w:sz w:val="24"/>
          <w:szCs w:val="24"/>
        </w:rPr>
        <w:t>kriteria, konsekuen. Variabel terikat  merupakan variabel yang dipengaruhi atau yang terjadi karena adanya variabel bebas. Dalam penelitian ini variabel terikatnya adalah Kepuasan Nasabah (Y).</w:t>
      </w:r>
    </w:p>
    <w:p w:rsidR="003F20ED" w:rsidRPr="0055351D" w:rsidRDefault="003F20ED" w:rsidP="003F20ED">
      <w:pPr>
        <w:spacing w:line="480" w:lineRule="auto"/>
        <w:ind w:left="300" w:firstLine="420"/>
        <w:jc w:val="both"/>
        <w:rPr>
          <w:rFonts w:ascii="Times New Roman" w:hAnsi="Times New Roman"/>
          <w:sz w:val="24"/>
          <w:szCs w:val="24"/>
        </w:rPr>
      </w:pPr>
      <w:r w:rsidRPr="0055351D">
        <w:rPr>
          <w:rFonts w:ascii="Times New Roman" w:hAnsi="Times New Roman"/>
          <w:sz w:val="24"/>
          <w:szCs w:val="24"/>
        </w:rPr>
        <w:t>Judul yang dipilih yaitu “Pengaruh Fasilitas Ruangan dan Fasilitas Parkir terhadap Kepuasan Nasabah PT. Bank Tabungan Negara (Persero), Tbk. Unit Jalan Jawa Bandung”. Dalam penelitian ini yang menjadi variabel bebas adalah Fasilitas Ruangan (X1) dan Fasilitas Parkir (X2), serta yang menjadi variabel terikat adalah Kepuasan Nasabah (Y). Secara lebih rinci operasionalisasi variabel disajikan dalam tabel berikut:</w:t>
      </w:r>
    </w:p>
    <w:p w:rsidR="003F20ED" w:rsidRPr="0055351D" w:rsidRDefault="003F20ED" w:rsidP="003F20ED">
      <w:pPr>
        <w:spacing w:line="240" w:lineRule="auto"/>
        <w:ind w:left="300" w:firstLine="420"/>
        <w:jc w:val="both"/>
        <w:rPr>
          <w:rFonts w:ascii="Times New Roman" w:hAnsi="Times New Roman"/>
          <w:b/>
          <w:sz w:val="24"/>
          <w:szCs w:val="24"/>
        </w:rPr>
      </w:pPr>
      <w:r w:rsidRPr="0055351D">
        <w:rPr>
          <w:rFonts w:ascii="Times New Roman" w:hAnsi="Times New Roman"/>
          <w:b/>
          <w:sz w:val="24"/>
          <w:szCs w:val="24"/>
        </w:rPr>
        <w:tab/>
      </w:r>
      <w:r w:rsidRPr="0055351D">
        <w:rPr>
          <w:rFonts w:ascii="Times New Roman" w:hAnsi="Times New Roman"/>
          <w:b/>
          <w:sz w:val="24"/>
          <w:szCs w:val="24"/>
        </w:rPr>
        <w:tab/>
      </w:r>
      <w:r w:rsidRPr="0055351D">
        <w:rPr>
          <w:rFonts w:ascii="Times New Roman" w:hAnsi="Times New Roman"/>
          <w:b/>
          <w:sz w:val="24"/>
          <w:szCs w:val="24"/>
        </w:rPr>
        <w:tab/>
        <w:t xml:space="preserve">  Tabel 3.3</w:t>
      </w:r>
    </w:p>
    <w:p w:rsidR="003F20ED" w:rsidRPr="0055351D" w:rsidRDefault="003F20ED" w:rsidP="003F20ED">
      <w:pPr>
        <w:spacing w:line="240" w:lineRule="auto"/>
        <w:ind w:left="300" w:firstLine="420"/>
        <w:jc w:val="both"/>
        <w:rPr>
          <w:rFonts w:ascii="Times New Roman" w:hAnsi="Times New Roman"/>
          <w:b/>
          <w:sz w:val="24"/>
          <w:szCs w:val="24"/>
        </w:rPr>
      </w:pPr>
      <w:r w:rsidRPr="0055351D">
        <w:rPr>
          <w:rFonts w:ascii="Times New Roman" w:hAnsi="Times New Roman"/>
          <w:b/>
          <w:sz w:val="24"/>
          <w:szCs w:val="24"/>
        </w:rPr>
        <w:tab/>
        <w:t xml:space="preserve">    Operasionalisasi Variabel Penelitian</w:t>
      </w:r>
    </w:p>
    <w:p w:rsidR="003F20ED" w:rsidRPr="0055351D" w:rsidRDefault="003F20ED" w:rsidP="003F20ED">
      <w:pPr>
        <w:spacing w:line="480" w:lineRule="auto"/>
        <w:ind w:left="300" w:firstLine="420"/>
        <w:jc w:val="both"/>
        <w:rPr>
          <w:rFonts w:ascii="Times New Roman" w:hAnsi="Times New Roman"/>
          <w:b/>
          <w:sz w:val="24"/>
          <w:szCs w:val="24"/>
        </w:rPr>
      </w:pPr>
      <w:r w:rsidRPr="0055351D">
        <w:rPr>
          <w:rFonts w:ascii="Times New Roman" w:hAnsi="Times New Roman"/>
          <w:b/>
          <w:sz w:val="24"/>
          <w:szCs w:val="24"/>
        </w:rPr>
        <w:tab/>
      </w:r>
    </w:p>
    <w:tbl>
      <w:tblPr>
        <w:tblStyle w:val="TableGrid"/>
        <w:tblW w:w="0" w:type="auto"/>
        <w:jc w:val="center"/>
        <w:tblLook w:val="04A0" w:firstRow="1" w:lastRow="0" w:firstColumn="1" w:lastColumn="0" w:noHBand="0" w:noVBand="1"/>
      </w:tblPr>
      <w:tblGrid>
        <w:gridCol w:w="1363"/>
        <w:gridCol w:w="2748"/>
        <w:gridCol w:w="2765"/>
        <w:gridCol w:w="1007"/>
      </w:tblGrid>
      <w:tr w:rsidR="00E775BE" w:rsidRPr="0055351D" w:rsidTr="003F20ED">
        <w:trPr>
          <w:jc w:val="center"/>
        </w:trPr>
        <w:tc>
          <w:tcPr>
            <w:tcW w:w="1363" w:type="dxa"/>
            <w:vAlign w:val="center"/>
          </w:tcPr>
          <w:p w:rsidR="003F20ED" w:rsidRPr="0055351D" w:rsidRDefault="003F20ED" w:rsidP="003F20ED">
            <w:pPr>
              <w:spacing w:before="240" w:line="480" w:lineRule="auto"/>
              <w:jc w:val="center"/>
              <w:rPr>
                <w:rFonts w:ascii="Times New Roman" w:hAnsi="Times New Roman"/>
                <w:b/>
                <w:sz w:val="24"/>
                <w:szCs w:val="24"/>
              </w:rPr>
            </w:pPr>
            <w:r w:rsidRPr="0055351D">
              <w:rPr>
                <w:rFonts w:ascii="Times New Roman" w:hAnsi="Times New Roman"/>
                <w:b/>
                <w:sz w:val="24"/>
                <w:szCs w:val="24"/>
              </w:rPr>
              <w:t>Variabel</w:t>
            </w:r>
          </w:p>
        </w:tc>
        <w:tc>
          <w:tcPr>
            <w:tcW w:w="2748" w:type="dxa"/>
            <w:vAlign w:val="center"/>
          </w:tcPr>
          <w:p w:rsidR="003F20ED" w:rsidRPr="0055351D" w:rsidRDefault="003F20ED" w:rsidP="003F20ED">
            <w:pPr>
              <w:spacing w:before="240" w:line="480" w:lineRule="auto"/>
              <w:jc w:val="center"/>
              <w:rPr>
                <w:rFonts w:ascii="Times New Roman" w:hAnsi="Times New Roman"/>
                <w:b/>
                <w:sz w:val="24"/>
                <w:szCs w:val="24"/>
              </w:rPr>
            </w:pPr>
            <w:r w:rsidRPr="0055351D">
              <w:rPr>
                <w:rFonts w:ascii="Times New Roman" w:hAnsi="Times New Roman"/>
                <w:b/>
                <w:sz w:val="24"/>
                <w:szCs w:val="24"/>
              </w:rPr>
              <w:t>Konsep Variabel</w:t>
            </w:r>
          </w:p>
        </w:tc>
        <w:tc>
          <w:tcPr>
            <w:tcW w:w="2765" w:type="dxa"/>
            <w:vAlign w:val="center"/>
          </w:tcPr>
          <w:p w:rsidR="003F20ED" w:rsidRPr="0055351D" w:rsidRDefault="003F20ED" w:rsidP="003F20ED">
            <w:pPr>
              <w:spacing w:before="240" w:line="480" w:lineRule="auto"/>
              <w:jc w:val="center"/>
              <w:rPr>
                <w:rFonts w:ascii="Times New Roman" w:hAnsi="Times New Roman"/>
                <w:b/>
                <w:sz w:val="24"/>
                <w:szCs w:val="24"/>
              </w:rPr>
            </w:pPr>
            <w:r w:rsidRPr="0055351D">
              <w:rPr>
                <w:rFonts w:ascii="Times New Roman" w:hAnsi="Times New Roman"/>
                <w:b/>
                <w:sz w:val="24"/>
                <w:szCs w:val="24"/>
              </w:rPr>
              <w:t>Dimensi</w:t>
            </w:r>
          </w:p>
        </w:tc>
        <w:tc>
          <w:tcPr>
            <w:tcW w:w="1007" w:type="dxa"/>
            <w:vAlign w:val="center"/>
          </w:tcPr>
          <w:p w:rsidR="003F20ED" w:rsidRPr="0055351D" w:rsidRDefault="003F20ED" w:rsidP="003F20ED">
            <w:pPr>
              <w:spacing w:before="240" w:line="480" w:lineRule="auto"/>
              <w:jc w:val="center"/>
              <w:rPr>
                <w:rFonts w:ascii="Times New Roman" w:hAnsi="Times New Roman"/>
                <w:b/>
                <w:sz w:val="24"/>
                <w:szCs w:val="24"/>
              </w:rPr>
            </w:pPr>
            <w:r w:rsidRPr="0055351D">
              <w:rPr>
                <w:rFonts w:ascii="Times New Roman" w:hAnsi="Times New Roman"/>
                <w:b/>
                <w:sz w:val="24"/>
                <w:szCs w:val="24"/>
              </w:rPr>
              <w:t>Skala</w:t>
            </w:r>
          </w:p>
        </w:tc>
      </w:tr>
      <w:tr w:rsidR="00E775BE" w:rsidRPr="0055351D" w:rsidTr="003F20ED">
        <w:trPr>
          <w:jc w:val="center"/>
        </w:trPr>
        <w:tc>
          <w:tcPr>
            <w:tcW w:w="1363"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Fasilitas Ruangan</w:t>
            </w:r>
          </w:p>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(X1)</w:t>
            </w:r>
          </w:p>
        </w:tc>
        <w:tc>
          <w:tcPr>
            <w:tcW w:w="2748" w:type="dxa"/>
            <w:vAlign w:val="center"/>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 xml:space="preserve">“Adalah segala sesuatu yang bersifat peralatan fisik dan disediakan oleh pihak penjual atau jasa untuk mendukung kenyamanan konsumen”. </w:t>
            </w:r>
          </w:p>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(Kotler 2005:75)</w:t>
            </w:r>
          </w:p>
        </w:tc>
        <w:tc>
          <w:tcPr>
            <w:tcW w:w="2765" w:type="dxa"/>
            <w:vAlign w:val="center"/>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Dimensi Fasilitas Ruangan adalah :</w:t>
            </w:r>
          </w:p>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 xml:space="preserve">Bukti fisik berupa, tempat duduk, pengharum ruangan, tata letak ruangan, tempat men </w:t>
            </w:r>
            <w:r w:rsidRPr="0055351D">
              <w:rPr>
                <w:rFonts w:ascii="Times New Roman" w:hAnsi="Times New Roman"/>
                <w:i/>
                <w:sz w:val="24"/>
                <w:szCs w:val="24"/>
              </w:rPr>
              <w:t>charge</w:t>
            </w:r>
            <w:r w:rsidRPr="0055351D">
              <w:rPr>
                <w:rFonts w:ascii="Times New Roman" w:hAnsi="Times New Roman"/>
                <w:sz w:val="24"/>
                <w:szCs w:val="24"/>
              </w:rPr>
              <w:t xml:space="preserve"> telepon genggam</w:t>
            </w:r>
          </w:p>
        </w:tc>
        <w:tc>
          <w:tcPr>
            <w:tcW w:w="1007"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Ordinal</w:t>
            </w:r>
          </w:p>
        </w:tc>
      </w:tr>
      <w:tr w:rsidR="00E775BE" w:rsidRPr="0055351D" w:rsidTr="003F20ED">
        <w:trPr>
          <w:jc w:val="center"/>
        </w:trPr>
        <w:tc>
          <w:tcPr>
            <w:tcW w:w="1363"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Fasilitas Parkir</w:t>
            </w:r>
          </w:p>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(X2)</w:t>
            </w:r>
          </w:p>
        </w:tc>
        <w:tc>
          <w:tcPr>
            <w:tcW w:w="2748" w:type="dxa"/>
            <w:vAlign w:val="center"/>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“Adalah sumber daya fisik yang harus ada sebelum suatu jasa dapat ditawarkan kepada konsumen”. (Tjiptono 2001:184)</w:t>
            </w:r>
          </w:p>
        </w:tc>
        <w:tc>
          <w:tcPr>
            <w:tcW w:w="2765" w:type="dxa"/>
            <w:vAlign w:val="center"/>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Dimensi fasilitas parkir adalah :</w:t>
            </w:r>
          </w:p>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Bukti fisik, berupa lahan tempat parkir, petugas parkir.</w:t>
            </w:r>
          </w:p>
        </w:tc>
        <w:tc>
          <w:tcPr>
            <w:tcW w:w="1007"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Ordinal</w:t>
            </w:r>
          </w:p>
        </w:tc>
      </w:tr>
      <w:tr w:rsidR="00E775BE" w:rsidRPr="0055351D" w:rsidTr="003F20ED">
        <w:trPr>
          <w:jc w:val="center"/>
        </w:trPr>
        <w:tc>
          <w:tcPr>
            <w:tcW w:w="1363"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Kepuasan Nasabah</w:t>
            </w:r>
          </w:p>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(Y)</w:t>
            </w:r>
          </w:p>
        </w:tc>
        <w:tc>
          <w:tcPr>
            <w:tcW w:w="2748" w:type="dxa"/>
            <w:vAlign w:val="center"/>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 xml:space="preserve">“Perasaan senang atau kecewa yang muncul setelah membandingkan kinerja (hasil) produk yang dipikirkan terhadap kinerja (atau hasil) yang diharapkan”. </w:t>
            </w:r>
          </w:p>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(Kotler dan Keller 2014:150)</w:t>
            </w:r>
          </w:p>
        </w:tc>
        <w:tc>
          <w:tcPr>
            <w:tcW w:w="2765" w:type="dxa"/>
            <w:vAlign w:val="center"/>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Dimensi kepuasan nasabah adalah:</w:t>
            </w:r>
          </w:p>
          <w:p w:rsidR="003F20ED" w:rsidRPr="0055351D" w:rsidRDefault="003F20ED" w:rsidP="001B6F6D">
            <w:pPr>
              <w:pStyle w:val="ListParagraph"/>
              <w:numPr>
                <w:ilvl w:val="0"/>
                <w:numId w:val="42"/>
              </w:numPr>
              <w:spacing w:line="480" w:lineRule="auto"/>
              <w:jc w:val="both"/>
              <w:rPr>
                <w:rFonts w:ascii="Times New Roman" w:hAnsi="Times New Roman"/>
                <w:sz w:val="24"/>
                <w:szCs w:val="24"/>
              </w:rPr>
            </w:pPr>
            <w:r w:rsidRPr="0055351D">
              <w:rPr>
                <w:rFonts w:ascii="Times New Roman" w:hAnsi="Times New Roman"/>
                <w:i/>
                <w:sz w:val="24"/>
                <w:szCs w:val="24"/>
              </w:rPr>
              <w:t>Tangible</w:t>
            </w:r>
            <w:r w:rsidRPr="0055351D">
              <w:rPr>
                <w:rFonts w:ascii="Times New Roman" w:hAnsi="Times New Roman"/>
                <w:sz w:val="24"/>
                <w:szCs w:val="24"/>
              </w:rPr>
              <w:t xml:space="preserve"> (berwujud)</w:t>
            </w:r>
          </w:p>
          <w:p w:rsidR="003F20ED" w:rsidRPr="0055351D" w:rsidRDefault="003F20ED" w:rsidP="001B6F6D">
            <w:pPr>
              <w:pStyle w:val="ListParagraph"/>
              <w:numPr>
                <w:ilvl w:val="0"/>
                <w:numId w:val="42"/>
              </w:numPr>
              <w:spacing w:line="480" w:lineRule="auto"/>
              <w:jc w:val="both"/>
              <w:rPr>
                <w:rFonts w:ascii="Times New Roman" w:hAnsi="Times New Roman"/>
                <w:sz w:val="24"/>
                <w:szCs w:val="24"/>
              </w:rPr>
            </w:pPr>
            <w:r w:rsidRPr="0055351D">
              <w:rPr>
                <w:rFonts w:ascii="Times New Roman" w:hAnsi="Times New Roman"/>
                <w:i/>
                <w:sz w:val="24"/>
                <w:szCs w:val="24"/>
              </w:rPr>
              <w:t>Reliability</w:t>
            </w:r>
            <w:r w:rsidRPr="0055351D">
              <w:rPr>
                <w:rFonts w:ascii="Times New Roman" w:hAnsi="Times New Roman"/>
                <w:sz w:val="24"/>
                <w:szCs w:val="24"/>
              </w:rPr>
              <w:t xml:space="preserve"> (keandalan)</w:t>
            </w:r>
          </w:p>
          <w:p w:rsidR="003F20ED" w:rsidRPr="0055351D" w:rsidRDefault="003F20ED" w:rsidP="001B6F6D">
            <w:pPr>
              <w:pStyle w:val="ListParagraph"/>
              <w:numPr>
                <w:ilvl w:val="0"/>
                <w:numId w:val="42"/>
              </w:numPr>
              <w:spacing w:line="480" w:lineRule="auto"/>
              <w:jc w:val="both"/>
              <w:rPr>
                <w:rFonts w:ascii="Times New Roman" w:hAnsi="Times New Roman"/>
                <w:sz w:val="24"/>
                <w:szCs w:val="24"/>
              </w:rPr>
            </w:pPr>
            <w:r w:rsidRPr="0055351D">
              <w:rPr>
                <w:rFonts w:ascii="Times New Roman" w:hAnsi="Times New Roman"/>
                <w:i/>
                <w:sz w:val="24"/>
                <w:szCs w:val="24"/>
              </w:rPr>
              <w:t xml:space="preserve">Responsivenes </w:t>
            </w:r>
            <w:r w:rsidRPr="0055351D">
              <w:rPr>
                <w:rFonts w:ascii="Times New Roman" w:hAnsi="Times New Roman"/>
                <w:sz w:val="24"/>
                <w:szCs w:val="24"/>
              </w:rPr>
              <w:t>(daya tanggap)</w:t>
            </w:r>
          </w:p>
          <w:p w:rsidR="003F20ED" w:rsidRPr="0055351D" w:rsidRDefault="003F20ED" w:rsidP="001B6F6D">
            <w:pPr>
              <w:pStyle w:val="ListParagraph"/>
              <w:numPr>
                <w:ilvl w:val="0"/>
                <w:numId w:val="42"/>
              </w:numPr>
              <w:spacing w:line="480" w:lineRule="auto"/>
              <w:jc w:val="both"/>
              <w:rPr>
                <w:rFonts w:ascii="Times New Roman" w:hAnsi="Times New Roman"/>
                <w:sz w:val="24"/>
                <w:szCs w:val="24"/>
              </w:rPr>
            </w:pPr>
            <w:r w:rsidRPr="0055351D">
              <w:rPr>
                <w:rFonts w:ascii="Times New Roman" w:hAnsi="Times New Roman"/>
                <w:i/>
                <w:sz w:val="24"/>
                <w:szCs w:val="24"/>
              </w:rPr>
              <w:t>Assurance</w:t>
            </w:r>
            <w:r w:rsidRPr="0055351D">
              <w:rPr>
                <w:rFonts w:ascii="Times New Roman" w:hAnsi="Times New Roman"/>
                <w:sz w:val="24"/>
                <w:szCs w:val="24"/>
              </w:rPr>
              <w:t xml:space="preserve"> (jaminan)</w:t>
            </w:r>
          </w:p>
          <w:p w:rsidR="003F20ED" w:rsidRPr="0055351D" w:rsidRDefault="003F20ED" w:rsidP="001B6F6D">
            <w:pPr>
              <w:pStyle w:val="ListParagraph"/>
              <w:numPr>
                <w:ilvl w:val="0"/>
                <w:numId w:val="42"/>
              </w:numPr>
              <w:spacing w:line="480" w:lineRule="auto"/>
              <w:jc w:val="both"/>
              <w:rPr>
                <w:rFonts w:ascii="Times New Roman" w:hAnsi="Times New Roman"/>
                <w:sz w:val="24"/>
                <w:szCs w:val="24"/>
              </w:rPr>
            </w:pPr>
            <w:r w:rsidRPr="0055351D">
              <w:rPr>
                <w:rFonts w:ascii="Times New Roman" w:hAnsi="Times New Roman"/>
                <w:i/>
                <w:sz w:val="24"/>
                <w:szCs w:val="24"/>
              </w:rPr>
              <w:t>Emphaty</w:t>
            </w:r>
            <w:r w:rsidRPr="0055351D">
              <w:rPr>
                <w:rFonts w:ascii="Times New Roman" w:hAnsi="Times New Roman"/>
                <w:sz w:val="24"/>
                <w:szCs w:val="24"/>
              </w:rPr>
              <w:t xml:space="preserve"> (empati)</w:t>
            </w:r>
          </w:p>
          <w:p w:rsidR="003F20ED" w:rsidRPr="0055351D" w:rsidRDefault="003F20ED" w:rsidP="003F20ED">
            <w:pPr>
              <w:pStyle w:val="ListParagraph"/>
              <w:spacing w:line="480" w:lineRule="auto"/>
              <w:ind w:left="294"/>
              <w:jc w:val="both"/>
              <w:rPr>
                <w:rFonts w:ascii="Times New Roman" w:hAnsi="Times New Roman"/>
                <w:sz w:val="24"/>
                <w:szCs w:val="24"/>
              </w:rPr>
            </w:pPr>
            <w:r w:rsidRPr="0055351D">
              <w:rPr>
                <w:rFonts w:ascii="Times New Roman" w:hAnsi="Times New Roman"/>
                <w:sz w:val="24"/>
                <w:szCs w:val="24"/>
              </w:rPr>
              <w:t>(Zeithmal dan Bitner dalam Tjiptono 2004:70)</w:t>
            </w:r>
          </w:p>
        </w:tc>
        <w:tc>
          <w:tcPr>
            <w:tcW w:w="1007"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Ordinal</w:t>
            </w:r>
          </w:p>
        </w:tc>
      </w:tr>
    </w:tbl>
    <w:p w:rsidR="003F20ED" w:rsidRPr="0055351D" w:rsidRDefault="003F20ED" w:rsidP="003F20ED">
      <w:pPr>
        <w:spacing w:after="0" w:line="480" w:lineRule="auto"/>
        <w:ind w:left="-426" w:firstLine="426"/>
        <w:jc w:val="both"/>
        <w:rPr>
          <w:rFonts w:ascii="Times New Roman" w:hAnsi="Times New Roman"/>
          <w:sz w:val="24"/>
          <w:szCs w:val="24"/>
        </w:rPr>
      </w:pPr>
    </w:p>
    <w:p w:rsidR="003F20ED" w:rsidRPr="0055351D" w:rsidRDefault="003F20ED" w:rsidP="003F20ED">
      <w:pPr>
        <w:spacing w:after="0" w:line="480" w:lineRule="auto"/>
        <w:ind w:left="-426" w:firstLine="426"/>
        <w:jc w:val="both"/>
        <w:rPr>
          <w:rFonts w:ascii="Times New Roman" w:hAnsi="Times New Roman"/>
          <w:sz w:val="24"/>
          <w:szCs w:val="24"/>
        </w:rPr>
      </w:pPr>
    </w:p>
    <w:p w:rsidR="003F20ED" w:rsidRPr="0055351D" w:rsidRDefault="007337C1" w:rsidP="007337C1">
      <w:pPr>
        <w:pStyle w:val="Heading2"/>
        <w:spacing w:after="240"/>
        <w:rPr>
          <w:rFonts w:cs="Times New Roman"/>
          <w:color w:val="auto"/>
          <w:szCs w:val="24"/>
        </w:rPr>
      </w:pPr>
      <w:bookmarkStart w:id="22" w:name="_Toc520153044"/>
      <w:r w:rsidRPr="0055351D">
        <w:rPr>
          <w:rFonts w:cs="Times New Roman"/>
          <w:color w:val="auto"/>
          <w:szCs w:val="24"/>
        </w:rPr>
        <w:t>3.2.1</w:t>
      </w:r>
      <w:r w:rsidR="003F20ED" w:rsidRPr="0055351D">
        <w:rPr>
          <w:rFonts w:cs="Times New Roman"/>
          <w:color w:val="auto"/>
          <w:szCs w:val="24"/>
        </w:rPr>
        <w:tab/>
        <w:t>Populasi dan Teknik Penentuan Sampel</w:t>
      </w:r>
      <w:bookmarkEnd w:id="22"/>
    </w:p>
    <w:p w:rsidR="003F20ED" w:rsidRPr="0055351D" w:rsidRDefault="007337C1" w:rsidP="003F20ED">
      <w:pPr>
        <w:spacing w:after="0" w:line="480" w:lineRule="auto"/>
        <w:jc w:val="both"/>
        <w:rPr>
          <w:rFonts w:ascii="Times New Roman" w:hAnsi="Times New Roman"/>
          <w:b/>
          <w:sz w:val="24"/>
          <w:szCs w:val="24"/>
        </w:rPr>
      </w:pPr>
      <w:r w:rsidRPr="0055351D">
        <w:rPr>
          <w:rFonts w:ascii="Times New Roman" w:hAnsi="Times New Roman"/>
          <w:b/>
          <w:sz w:val="24"/>
          <w:szCs w:val="24"/>
        </w:rPr>
        <w:t>3.2.1</w:t>
      </w:r>
      <w:r w:rsidR="003F20ED" w:rsidRPr="0055351D">
        <w:rPr>
          <w:rFonts w:ascii="Times New Roman" w:hAnsi="Times New Roman"/>
          <w:b/>
          <w:sz w:val="24"/>
          <w:szCs w:val="24"/>
        </w:rPr>
        <w:t>.1 Populasi</w:t>
      </w:r>
    </w:p>
    <w:p w:rsidR="003F20ED" w:rsidRPr="0055351D" w:rsidRDefault="003F20ED" w:rsidP="003F20ED">
      <w:pPr>
        <w:spacing w:after="0" w:line="480" w:lineRule="auto"/>
        <w:ind w:hanging="709"/>
        <w:jc w:val="both"/>
        <w:rPr>
          <w:rFonts w:ascii="Times New Roman" w:hAnsi="Times New Roman"/>
          <w:sz w:val="24"/>
          <w:szCs w:val="24"/>
        </w:rPr>
      </w:pPr>
      <w:r w:rsidRPr="0055351D">
        <w:rPr>
          <w:rFonts w:ascii="Times New Roman" w:hAnsi="Times New Roman"/>
          <w:b/>
          <w:sz w:val="24"/>
          <w:szCs w:val="24"/>
        </w:rPr>
        <w:tab/>
      </w:r>
      <w:r w:rsidRPr="0055351D">
        <w:rPr>
          <w:rFonts w:ascii="Times New Roman" w:hAnsi="Times New Roman"/>
          <w:b/>
          <w:sz w:val="24"/>
          <w:szCs w:val="24"/>
        </w:rPr>
        <w:tab/>
      </w:r>
      <w:r w:rsidRPr="0055351D">
        <w:rPr>
          <w:rFonts w:ascii="Times New Roman" w:hAnsi="Times New Roman"/>
          <w:sz w:val="24"/>
          <w:szCs w:val="24"/>
        </w:rPr>
        <w:t xml:space="preserve">Populasi adalah wilayah generalisasi yang terdiri atas obyek atau subyek yang mempunyai kualitas dan karakteristik tertentu yang ditetapkan oleh peneliti untuk dipelajari dan kemudian di tarik kesimpulannya (Sugiyono, 2014:80). </w:t>
      </w:r>
    </w:p>
    <w:p w:rsidR="003F20ED" w:rsidRPr="0055351D" w:rsidRDefault="003F20ED" w:rsidP="003F20ED">
      <w:pPr>
        <w:spacing w:after="0" w:line="480" w:lineRule="auto"/>
        <w:ind w:firstLine="720"/>
        <w:jc w:val="both"/>
        <w:rPr>
          <w:rFonts w:ascii="Times New Roman" w:hAnsi="Times New Roman"/>
          <w:sz w:val="24"/>
          <w:szCs w:val="24"/>
        </w:rPr>
      </w:pPr>
      <w:r w:rsidRPr="0055351D">
        <w:rPr>
          <w:rFonts w:ascii="Times New Roman" w:hAnsi="Times New Roman"/>
          <w:sz w:val="24"/>
          <w:szCs w:val="24"/>
        </w:rPr>
        <w:t>Dalam penelitian ini, yang dijadikan populasi adalah nasabah PT. Bank Tabungan Negara (Persero), Tbk. Cabang Jalan Jawa Bandung yang berjumlah 40.763 Nasabah.</w:t>
      </w:r>
    </w:p>
    <w:p w:rsidR="003F20ED" w:rsidRPr="0055351D" w:rsidRDefault="003F20ED" w:rsidP="003F20ED">
      <w:pPr>
        <w:spacing w:after="0" w:line="480" w:lineRule="auto"/>
        <w:ind w:hanging="709"/>
        <w:jc w:val="both"/>
        <w:rPr>
          <w:rFonts w:ascii="Times New Roman" w:hAnsi="Times New Roman"/>
          <w:b/>
          <w:sz w:val="24"/>
          <w:szCs w:val="24"/>
        </w:rPr>
      </w:pPr>
      <w:r w:rsidRPr="0055351D">
        <w:rPr>
          <w:rFonts w:ascii="Times New Roman" w:hAnsi="Times New Roman"/>
          <w:b/>
          <w:sz w:val="24"/>
          <w:szCs w:val="24"/>
        </w:rPr>
        <w:t xml:space="preserve">    </w:t>
      </w:r>
      <w:r w:rsidRPr="0055351D">
        <w:rPr>
          <w:rFonts w:ascii="Times New Roman" w:hAnsi="Times New Roman"/>
          <w:b/>
          <w:sz w:val="24"/>
          <w:szCs w:val="24"/>
        </w:rPr>
        <w:tab/>
      </w:r>
    </w:p>
    <w:p w:rsidR="003F20ED" w:rsidRPr="0055351D" w:rsidRDefault="007337C1" w:rsidP="003F20ED">
      <w:pPr>
        <w:spacing w:after="0" w:line="480" w:lineRule="auto"/>
        <w:jc w:val="both"/>
        <w:rPr>
          <w:rFonts w:ascii="Times New Roman" w:hAnsi="Times New Roman"/>
          <w:b/>
          <w:sz w:val="24"/>
          <w:szCs w:val="24"/>
        </w:rPr>
      </w:pPr>
      <w:r w:rsidRPr="0055351D">
        <w:rPr>
          <w:rFonts w:ascii="Times New Roman" w:hAnsi="Times New Roman"/>
          <w:b/>
          <w:sz w:val="24"/>
          <w:szCs w:val="24"/>
        </w:rPr>
        <w:t>3.2.1</w:t>
      </w:r>
      <w:r w:rsidR="003F20ED" w:rsidRPr="0055351D">
        <w:rPr>
          <w:rFonts w:ascii="Times New Roman" w:hAnsi="Times New Roman"/>
          <w:b/>
          <w:sz w:val="24"/>
          <w:szCs w:val="24"/>
        </w:rPr>
        <w:t>.2 Sampel</w:t>
      </w:r>
    </w:p>
    <w:p w:rsidR="003F20ED" w:rsidRPr="0055351D" w:rsidRDefault="003F20ED" w:rsidP="003F20ED">
      <w:pPr>
        <w:tabs>
          <w:tab w:val="left" w:pos="709"/>
        </w:tabs>
        <w:spacing w:line="480" w:lineRule="auto"/>
        <w:ind w:hanging="709"/>
        <w:jc w:val="both"/>
        <w:rPr>
          <w:rFonts w:ascii="Times New Roman" w:hAnsi="Times New Roman"/>
          <w:sz w:val="24"/>
          <w:szCs w:val="24"/>
        </w:rPr>
      </w:pPr>
      <w:r w:rsidRPr="0055351D">
        <w:rPr>
          <w:rFonts w:ascii="Times New Roman" w:hAnsi="Times New Roman"/>
          <w:b/>
          <w:sz w:val="24"/>
          <w:szCs w:val="24"/>
        </w:rPr>
        <w:tab/>
      </w:r>
      <w:r w:rsidRPr="0055351D">
        <w:rPr>
          <w:rFonts w:ascii="Times New Roman" w:hAnsi="Times New Roman"/>
          <w:b/>
          <w:sz w:val="24"/>
          <w:szCs w:val="24"/>
        </w:rPr>
        <w:tab/>
      </w:r>
      <w:r w:rsidRPr="0055351D">
        <w:rPr>
          <w:rFonts w:ascii="Times New Roman" w:hAnsi="Times New Roman"/>
          <w:sz w:val="24"/>
          <w:szCs w:val="24"/>
        </w:rPr>
        <w:t xml:space="preserve">Sampel adalah bagian dari jumlah dan karakteristik yang dimiliki oleh populasi tersebut (Sugiyono,  2014:81). Dalam penelitian ini yang menjadi sampel adalah nasabah responden. Untuk menentukan jumlah sampel, maka digunakan perhitungan rumus </w:t>
      </w:r>
      <w:r w:rsidRPr="0055351D">
        <w:rPr>
          <w:rFonts w:ascii="Times New Roman" w:hAnsi="Times New Roman"/>
          <w:i/>
          <w:sz w:val="24"/>
          <w:szCs w:val="24"/>
        </w:rPr>
        <w:t>Slovin</w:t>
      </w:r>
      <w:r w:rsidRPr="0055351D">
        <w:rPr>
          <w:rFonts w:ascii="Times New Roman" w:hAnsi="Times New Roman"/>
          <w:sz w:val="24"/>
          <w:szCs w:val="24"/>
        </w:rPr>
        <w:t xml:space="preserve"> (Umar, 2014:78) sebagai berikut:</w:t>
      </w:r>
    </w:p>
    <w:p w:rsidR="003F20ED" w:rsidRPr="0055351D" w:rsidRDefault="003F20ED" w:rsidP="003F20ED">
      <w:pPr>
        <w:tabs>
          <w:tab w:val="left" w:pos="2265"/>
        </w:tabs>
        <w:rPr>
          <w:rFonts w:ascii="Times New Roman" w:hAnsi="Times New Roman"/>
          <w:sz w:val="24"/>
          <w:szCs w:val="24"/>
        </w:rPr>
      </w:pPr>
      <w:r w:rsidRPr="0055351D">
        <w:rPr>
          <w:rFonts w:ascii="Times New Roman" w:hAnsi="Times New Roman"/>
          <w:sz w:val="24"/>
          <w:szCs w:val="24"/>
        </w:rPr>
        <w:tab/>
      </w:r>
    </w:p>
    <w:p w:rsidR="003F20ED" w:rsidRPr="0055351D" w:rsidRDefault="003F20ED" w:rsidP="003F20ED">
      <w:pPr>
        <w:tabs>
          <w:tab w:val="left" w:pos="2265"/>
        </w:tabs>
        <w:rPr>
          <w:rFonts w:ascii="Times New Roman" w:hAnsi="Times New Roman"/>
          <w:sz w:val="24"/>
          <w:szCs w:val="24"/>
        </w:rPr>
      </w:pPr>
    </w:p>
    <w:p w:rsidR="003F20ED" w:rsidRPr="0055351D" w:rsidRDefault="003F20ED" w:rsidP="003F20ED">
      <w:pPr>
        <w:spacing w:line="480" w:lineRule="auto"/>
        <w:ind w:hanging="709"/>
        <w:jc w:val="both"/>
        <w:rPr>
          <w:rFonts w:ascii="Times New Roman" w:hAnsi="Times New Roman"/>
          <w:sz w:val="24"/>
          <w:szCs w:val="24"/>
        </w:rPr>
      </w:pPr>
      <w:r w:rsidRPr="0055351D">
        <w:rPr>
          <w:rFonts w:ascii="Times New Roman" w:hAnsi="Times New Roman"/>
          <w:i/>
          <w:noProof/>
          <w:sz w:val="24"/>
          <w:szCs w:val="24"/>
          <w:lang w:val="id-ID" w:eastAsia="id-ID"/>
        </w:rPr>
        <mc:AlternateContent>
          <mc:Choice Requires="wps">
            <w:drawing>
              <wp:anchor distT="0" distB="0" distL="114300" distR="114300" simplePos="0" relativeHeight="251686912" behindDoc="0" locked="0" layoutInCell="1" allowOverlap="1" wp14:anchorId="046C46D6" wp14:editId="48E63E15">
                <wp:simplePos x="0" y="0"/>
                <wp:positionH relativeFrom="column">
                  <wp:posOffset>1455419</wp:posOffset>
                </wp:positionH>
                <wp:positionV relativeFrom="paragraph">
                  <wp:posOffset>20320</wp:posOffset>
                </wp:positionV>
                <wp:extent cx="1510665" cy="9525"/>
                <wp:effectExtent l="38100" t="38100" r="70485" b="85725"/>
                <wp:wrapNone/>
                <wp:docPr id="45" name="Straight Connector 45"/>
                <wp:cNvGraphicFramePr/>
                <a:graphic xmlns:a="http://schemas.openxmlformats.org/drawingml/2006/main">
                  <a:graphicData uri="http://schemas.microsoft.com/office/word/2010/wordprocessingShape">
                    <wps:wsp>
                      <wps:cNvCnPr/>
                      <wps:spPr>
                        <a:xfrm>
                          <a:off x="0" y="0"/>
                          <a:ext cx="1510665" cy="9525"/>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w14:anchorId="43F8FA48" id="Straight Connector 45" o:spid="_x0000_s1026" style="position:absolute;z-index:251686912;visibility:visible;mso-wrap-style:square;mso-wrap-distance-left:9pt;mso-wrap-distance-top:0;mso-wrap-distance-right:9pt;mso-wrap-distance-bottom:0;mso-position-horizontal:absolute;mso-position-horizontal-relative:text;mso-position-vertical:absolute;mso-position-vertical-relative:text" from="114.6pt,1.6pt" to="233.5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" strokecolor="black [3200]" strokeweight="2pt">
                <v:shadow on="t" color="black" opacity="24903f" origin=",.5" offset="0,.55556mm"/>
              </v:line>
            </w:pict>
          </mc:Fallback>
        </mc:AlternateContent>
      </w:r>
      <w:r w:rsidRPr="0055351D">
        <w:rPr>
          <w:rFonts w:ascii="Times New Roman" w:hAnsi="Times New Roman"/>
          <w:i/>
          <w:noProof/>
          <w:sz w:val="24"/>
          <w:szCs w:val="24"/>
          <w:lang w:val="id-ID" w:eastAsia="id-ID"/>
        </w:rPr>
        <mc:AlternateContent>
          <mc:Choice Requires="wps">
            <w:drawing>
              <wp:anchor distT="0" distB="0" distL="114300" distR="114300" simplePos="0" relativeHeight="251681792" behindDoc="1" locked="0" layoutInCell="1" allowOverlap="1" wp14:anchorId="43E88A43" wp14:editId="4B0D15FD">
                <wp:simplePos x="0" y="0"/>
                <wp:positionH relativeFrom="column">
                  <wp:posOffset>1445260</wp:posOffset>
                </wp:positionH>
                <wp:positionV relativeFrom="paragraph">
                  <wp:posOffset>6350</wp:posOffset>
                </wp:positionV>
                <wp:extent cx="1520456" cy="754912"/>
                <wp:effectExtent l="0" t="0" r="22860" b="26670"/>
                <wp:wrapNone/>
                <wp:docPr id="46" name="Rectangle 46"/>
                <wp:cNvGraphicFramePr/>
                <a:graphic xmlns:a="http://schemas.openxmlformats.org/drawingml/2006/main">
                  <a:graphicData uri="http://schemas.microsoft.com/office/word/2010/wordprocessingShape">
                    <wps:wsp>
                      <wps:cNvSpPr/>
                      <wps:spPr>
                        <a:xfrm>
                          <a:off x="0" y="0"/>
                          <a:ext cx="1520456" cy="754912"/>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E9FDA19" id="Rectangle 46" o:spid="_x0000_s1026" style="position:absolute;margin-left:113.8pt;margin-top:.5pt;width:119.7pt;height:59.45pt;z-index:-2516346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" fillcolor="white [3201]" strokecolor="black [3213]" strokeweight="2pt"/>
            </w:pict>
          </mc:Fallback>
        </mc:AlternateContent>
      </w:r>
      <w:r w:rsidRPr="0055351D">
        <w:rPr>
          <w:rFonts w:ascii="Times New Roman" w:hAnsi="Times New Roman"/>
          <w:noProof/>
          <w:sz w:val="24"/>
          <w:szCs w:val="24"/>
          <w:lang w:val="id-ID" w:eastAsia="id-ID"/>
        </w:rPr>
        <mc:AlternateContent>
          <mc:Choice Requires="wps">
            <w:drawing>
              <wp:anchor distT="0" distB="0" distL="114300" distR="114300" simplePos="0" relativeHeight="251683840" behindDoc="0" locked="0" layoutInCell="1" allowOverlap="1" wp14:anchorId="50116918" wp14:editId="46F9A3EC">
                <wp:simplePos x="0" y="0"/>
                <wp:positionH relativeFrom="column">
                  <wp:posOffset>1445895</wp:posOffset>
                </wp:positionH>
                <wp:positionV relativeFrom="paragraph">
                  <wp:posOffset>-635</wp:posOffset>
                </wp:positionV>
                <wp:extent cx="9525" cy="733425"/>
                <wp:effectExtent l="57150" t="19050" r="66675" b="85725"/>
                <wp:wrapNone/>
                <wp:docPr id="47" name="Straight Connector 47"/>
                <wp:cNvGraphicFramePr/>
                <a:graphic xmlns:a="http://schemas.openxmlformats.org/drawingml/2006/main">
                  <a:graphicData uri="http://schemas.microsoft.com/office/word/2010/wordprocessingShape">
                    <wps:wsp>
                      <wps:cNvCnPr/>
                      <wps:spPr>
                        <a:xfrm>
                          <a:off x="0" y="0"/>
                          <a:ext cx="9525" cy="733425"/>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w14:anchorId="7BAEA367" id="Straight Connector 47" o:spid="_x0000_s1026" style="position:absolute;z-index:251683840;visibility:visible;mso-wrap-style:square;mso-wrap-distance-left:9pt;mso-wrap-distance-top:0;mso-wrap-distance-right:9pt;mso-wrap-distance-bottom:0;mso-position-horizontal:absolute;mso-position-horizontal-relative:text;mso-position-vertical:absolute;mso-position-vertical-relative:text" from="113.85pt,-.05pt" to="114.6pt,5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" strokecolor="black [3200]" strokeweight="2pt">
                <v:shadow on="t" color="black" opacity="24903f" origin=",.5" offset="0,.55556mm"/>
              </v:line>
            </w:pict>
          </mc:Fallback>
        </mc:AlternateContent>
      </w:r>
      <w:r w:rsidRPr="0055351D">
        <w:rPr>
          <w:rFonts w:ascii="Times New Roman" w:hAnsi="Times New Roman"/>
          <w:sz w:val="24"/>
          <w:szCs w:val="24"/>
        </w:rPr>
        <w:t xml:space="preserve">                                                  </w:t>
      </w:r>
      <w:r w:rsidRPr="0055351D">
        <w:rPr>
          <w:rFonts w:ascii="Times New Roman" w:hAnsi="Times New Roman"/>
          <w:noProof/>
          <w:sz w:val="24"/>
          <w:szCs w:val="24"/>
          <w:lang w:val="id-ID" w:eastAsia="id-ID"/>
        </w:rPr>
        <w:drawing>
          <wp:inline distT="0" distB="0" distL="0" distR="0" wp14:anchorId="72126548" wp14:editId="46C45F1C">
            <wp:extent cx="1504941" cy="722630"/>
            <wp:effectExtent l="0" t="0" r="635" b="1270"/>
            <wp:docPr id="56" name="Picture 56" descr="http://3.bp.blogspot.com/-sezFeIm7uys/VDp_XgaK4tI/AAAAAAAAAV0/gbPiYdiTaz0/s1600/Rumus%2BSlov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3.bp.blogspot.com/-sezFeIm7uys/VDp_XgaK4tI/AAAAAAAAAV0/gbPiYdiTaz0/s1600/Rumus%2BSlovin.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10124" cy="725119"/>
                    </a:xfrm>
                    <a:prstGeom prst="rect">
                      <a:avLst/>
                    </a:prstGeom>
                    <a:noFill/>
                    <a:ln>
                      <a:noFill/>
                    </a:ln>
                  </pic:spPr>
                </pic:pic>
              </a:graphicData>
            </a:graphic>
          </wp:inline>
        </w:drawing>
      </w:r>
    </w:p>
    <w:p w:rsidR="003F20ED" w:rsidRPr="0055351D" w:rsidRDefault="003F20ED" w:rsidP="003F20ED">
      <w:pPr>
        <w:spacing w:line="240" w:lineRule="auto"/>
        <w:ind w:hanging="709"/>
        <w:jc w:val="both"/>
        <w:rPr>
          <w:rFonts w:ascii="Times New Roman" w:hAnsi="Times New Roman"/>
          <w:sz w:val="24"/>
          <w:szCs w:val="24"/>
        </w:rPr>
      </w:pPr>
      <w:r w:rsidRPr="0055351D">
        <w:rPr>
          <w:rFonts w:ascii="Times New Roman" w:hAnsi="Times New Roman"/>
          <w:sz w:val="24"/>
          <w:szCs w:val="24"/>
        </w:rPr>
        <w:t xml:space="preserve">                   Dimana :</w:t>
      </w:r>
    </w:p>
    <w:p w:rsidR="003F20ED" w:rsidRPr="0055351D" w:rsidRDefault="003F20ED" w:rsidP="003F20ED">
      <w:pPr>
        <w:spacing w:line="240" w:lineRule="auto"/>
        <w:ind w:hanging="709"/>
        <w:jc w:val="both"/>
        <w:rPr>
          <w:rFonts w:ascii="Times New Roman" w:hAnsi="Times New Roman"/>
          <w:sz w:val="24"/>
          <w:szCs w:val="24"/>
        </w:rPr>
      </w:pPr>
      <w:r w:rsidRPr="0055351D">
        <w:rPr>
          <w:rFonts w:ascii="Times New Roman" w:hAnsi="Times New Roman"/>
          <w:sz w:val="24"/>
          <w:szCs w:val="24"/>
        </w:rPr>
        <w:t xml:space="preserve">                   n = Jumlah sampel                                                </w:t>
      </w:r>
    </w:p>
    <w:p w:rsidR="003F20ED" w:rsidRPr="0055351D" w:rsidRDefault="003F20ED" w:rsidP="003F20ED">
      <w:pPr>
        <w:spacing w:line="480" w:lineRule="auto"/>
        <w:ind w:hanging="709"/>
        <w:jc w:val="both"/>
        <w:rPr>
          <w:rFonts w:ascii="Times New Roman" w:hAnsi="Times New Roman"/>
          <w:sz w:val="24"/>
          <w:szCs w:val="24"/>
        </w:rPr>
      </w:pPr>
      <w:r w:rsidRPr="0055351D">
        <w:rPr>
          <w:rFonts w:ascii="Times New Roman" w:hAnsi="Times New Roman"/>
          <w:sz w:val="24"/>
          <w:szCs w:val="24"/>
        </w:rPr>
        <w:t xml:space="preserve">                   N =  Jumlah populasi</w:t>
      </w:r>
    </w:p>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 xml:space="preserve">       e</w:t>
      </w:r>
      <w:r w:rsidRPr="0055351D">
        <w:rPr>
          <w:rFonts w:ascii="Times New Roman" w:hAnsi="Times New Roman"/>
          <w:sz w:val="24"/>
          <w:szCs w:val="24"/>
          <w:vertAlign w:val="superscript"/>
        </w:rPr>
        <w:t xml:space="preserve">2 =  </w:t>
      </w:r>
      <w:r w:rsidRPr="0055351D">
        <w:rPr>
          <w:rFonts w:ascii="Times New Roman" w:hAnsi="Times New Roman"/>
          <w:i/>
          <w:sz w:val="24"/>
          <w:szCs w:val="24"/>
        </w:rPr>
        <w:t>Error Rate</w:t>
      </w:r>
      <w:r w:rsidRPr="0055351D">
        <w:rPr>
          <w:rFonts w:ascii="Times New Roman" w:hAnsi="Times New Roman"/>
          <w:sz w:val="24"/>
          <w:szCs w:val="24"/>
        </w:rPr>
        <w:t xml:space="preserve"> (10%)</w:t>
      </w:r>
    </w:p>
    <w:p w:rsidR="003F20ED" w:rsidRPr="0055351D" w:rsidRDefault="003F20ED" w:rsidP="003F20ED">
      <w:pPr>
        <w:spacing w:after="0" w:line="480" w:lineRule="auto"/>
        <w:jc w:val="both"/>
        <w:rPr>
          <w:rFonts w:ascii="Times New Roman" w:hAnsi="Times New Roman"/>
          <w:sz w:val="24"/>
          <w:szCs w:val="24"/>
        </w:rPr>
      </w:pPr>
      <w:r w:rsidRPr="0055351D">
        <w:rPr>
          <w:rFonts w:ascii="Times New Roman" w:hAnsi="Times New Roman"/>
          <w:sz w:val="24"/>
          <w:szCs w:val="24"/>
        </w:rPr>
        <w:t xml:space="preserve">Berdasarkan rumus </w:t>
      </w:r>
      <w:r w:rsidRPr="0055351D">
        <w:rPr>
          <w:rFonts w:ascii="Times New Roman" w:hAnsi="Times New Roman"/>
          <w:i/>
          <w:sz w:val="24"/>
          <w:szCs w:val="24"/>
        </w:rPr>
        <w:t xml:space="preserve">Slovin, </w:t>
      </w:r>
      <w:r w:rsidRPr="0055351D">
        <w:rPr>
          <w:rFonts w:ascii="Times New Roman" w:hAnsi="Times New Roman"/>
          <w:sz w:val="24"/>
          <w:szCs w:val="24"/>
        </w:rPr>
        <w:t>maka dapat diperoleh jumlah sampel yang dibutuhkan dalam penelitian ini adalah sebagai berikut :</w:t>
      </w:r>
    </w:p>
    <w:p w:rsidR="003F20ED" w:rsidRPr="0055351D" w:rsidRDefault="003F20ED" w:rsidP="003F20ED">
      <w:pPr>
        <w:spacing w:after="0" w:line="240" w:lineRule="auto"/>
        <w:jc w:val="both"/>
        <w:rPr>
          <w:rFonts w:ascii="Times New Roman" w:hAnsi="Times New Roman"/>
          <w:sz w:val="24"/>
          <w:szCs w:val="24"/>
        </w:rPr>
      </w:pPr>
      <w:r w:rsidRPr="0055351D">
        <w:rPr>
          <w:rFonts w:ascii="Times New Roman" w:hAnsi="Times New Roman"/>
          <w:sz w:val="24"/>
          <w:szCs w:val="24"/>
        </w:rPr>
        <w:tab/>
      </w:r>
      <w:r w:rsidRPr="0055351D">
        <w:rPr>
          <w:rFonts w:ascii="Times New Roman" w:hAnsi="Times New Roman"/>
          <w:sz w:val="24"/>
          <w:szCs w:val="24"/>
        </w:rPr>
        <w:tab/>
        <w:t xml:space="preserve">                 40.763</w:t>
      </w:r>
    </w:p>
    <w:p w:rsidR="003F20ED" w:rsidRPr="0055351D" w:rsidRDefault="003F20ED" w:rsidP="003F20ED">
      <w:pPr>
        <w:spacing w:after="0" w:line="240" w:lineRule="auto"/>
        <w:jc w:val="both"/>
        <w:rPr>
          <w:rFonts w:ascii="Times New Roman" w:hAnsi="Times New Roman"/>
          <w:sz w:val="24"/>
          <w:szCs w:val="24"/>
        </w:rPr>
      </w:pPr>
      <w:r w:rsidRPr="0055351D">
        <w:rPr>
          <w:rFonts w:ascii="Times New Roman" w:hAnsi="Times New Roman"/>
          <w:noProof/>
          <w:sz w:val="24"/>
          <w:szCs w:val="24"/>
          <w:lang w:val="id-ID" w:eastAsia="id-ID"/>
        </w:rPr>
        <mc:AlternateContent>
          <mc:Choice Requires="wps">
            <w:drawing>
              <wp:anchor distT="0" distB="0" distL="114300" distR="114300" simplePos="0" relativeHeight="251678720" behindDoc="0" locked="0" layoutInCell="1" allowOverlap="1" wp14:anchorId="76819AFF" wp14:editId="65242311">
                <wp:simplePos x="0" y="0"/>
                <wp:positionH relativeFrom="column">
                  <wp:posOffset>1180465</wp:posOffset>
                </wp:positionH>
                <wp:positionV relativeFrom="paragraph">
                  <wp:posOffset>95885</wp:posOffset>
                </wp:positionV>
                <wp:extent cx="1424763" cy="10632"/>
                <wp:effectExtent l="38100" t="38100" r="61595" b="85090"/>
                <wp:wrapNone/>
                <wp:docPr id="48" name="Straight Connector 48"/>
                <wp:cNvGraphicFramePr/>
                <a:graphic xmlns:a="http://schemas.openxmlformats.org/drawingml/2006/main">
                  <a:graphicData uri="http://schemas.microsoft.com/office/word/2010/wordprocessingShape">
                    <wps:wsp>
                      <wps:cNvCnPr/>
                      <wps:spPr>
                        <a:xfrm>
                          <a:off x="0" y="0"/>
                          <a:ext cx="1424763" cy="10632"/>
                        </a:xfrm>
                        <a:prstGeom prst="line">
                          <a:avLst/>
                        </a:prstGeom>
                        <a:ln>
                          <a:solidFill>
                            <a:schemeClr val="tx1"/>
                          </a:solidFill>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w14:anchorId="32D4544F" id="Straight Connector 48" o:spid="_x0000_s1026" style="position:absolute;z-index:251678720;visibility:visible;mso-wrap-style:square;mso-wrap-distance-left:9pt;mso-wrap-distance-top:0;mso-wrap-distance-right:9pt;mso-wrap-distance-bottom:0;mso-position-horizontal:absolute;mso-position-horizontal-relative:text;mso-position-vertical:absolute;mso-position-vertical-relative:text" from="92.95pt,7.55pt" to="205.15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" strokecolor="black [3213]" strokeweight="2pt">
                <v:shadow on="t" color="black" opacity="24903f" origin=",.5" offset="0,.55556mm"/>
              </v:line>
            </w:pict>
          </mc:Fallback>
        </mc:AlternateContent>
      </w:r>
      <w:r w:rsidRPr="0055351D">
        <w:rPr>
          <w:rFonts w:ascii="Times New Roman" w:hAnsi="Times New Roman"/>
          <w:sz w:val="24"/>
          <w:szCs w:val="24"/>
        </w:rPr>
        <w:tab/>
      </w:r>
      <w:r w:rsidRPr="0055351D">
        <w:rPr>
          <w:rFonts w:ascii="Times New Roman" w:hAnsi="Times New Roman"/>
          <w:sz w:val="24"/>
          <w:szCs w:val="24"/>
        </w:rPr>
        <w:tab/>
        <w:t xml:space="preserve">n =                                            </w:t>
      </w:r>
    </w:p>
    <w:p w:rsidR="003F20ED" w:rsidRPr="0055351D" w:rsidRDefault="003F20ED" w:rsidP="003F20ED">
      <w:pPr>
        <w:spacing w:after="0" w:line="480" w:lineRule="auto"/>
        <w:jc w:val="both"/>
        <w:rPr>
          <w:rFonts w:ascii="Times New Roman" w:hAnsi="Times New Roman"/>
          <w:sz w:val="24"/>
          <w:szCs w:val="24"/>
        </w:rPr>
      </w:pPr>
      <w:r w:rsidRPr="0055351D">
        <w:rPr>
          <w:rFonts w:ascii="Times New Roman" w:hAnsi="Times New Roman"/>
          <w:sz w:val="24"/>
          <w:szCs w:val="24"/>
        </w:rPr>
        <w:t xml:space="preserve">                                  1 + 40.763(10%) </w:t>
      </w:r>
      <w:r w:rsidRPr="0055351D">
        <w:rPr>
          <w:rFonts w:ascii="Times New Roman" w:hAnsi="Times New Roman"/>
          <w:sz w:val="24"/>
          <w:szCs w:val="24"/>
          <w:vertAlign w:val="superscript"/>
        </w:rPr>
        <w:t>2</w:t>
      </w:r>
      <w:r w:rsidRPr="0055351D">
        <w:rPr>
          <w:rFonts w:ascii="Times New Roman" w:hAnsi="Times New Roman"/>
          <w:sz w:val="24"/>
          <w:szCs w:val="24"/>
        </w:rPr>
        <w:t xml:space="preserve"> </w:t>
      </w:r>
    </w:p>
    <w:p w:rsidR="003F20ED" w:rsidRPr="0055351D" w:rsidRDefault="003F20ED" w:rsidP="003F20ED">
      <w:pPr>
        <w:spacing w:after="0" w:line="480" w:lineRule="auto"/>
        <w:jc w:val="both"/>
        <w:rPr>
          <w:rFonts w:ascii="Times New Roman" w:hAnsi="Times New Roman"/>
          <w:sz w:val="24"/>
          <w:szCs w:val="24"/>
        </w:rPr>
      </w:pPr>
      <w:r w:rsidRPr="0055351D">
        <w:rPr>
          <w:rFonts w:ascii="Times New Roman" w:hAnsi="Times New Roman"/>
          <w:sz w:val="24"/>
          <w:szCs w:val="24"/>
        </w:rPr>
        <w:t xml:space="preserve">                       n  =  99,754 dibulatkan menjadi 100 sampel</w:t>
      </w:r>
    </w:p>
    <w:p w:rsidR="003F20ED" w:rsidRPr="0055351D" w:rsidRDefault="003F20ED" w:rsidP="003F20ED">
      <w:pPr>
        <w:spacing w:after="0" w:line="480" w:lineRule="auto"/>
        <w:jc w:val="both"/>
        <w:rPr>
          <w:rFonts w:ascii="Times New Roman" w:hAnsi="Times New Roman"/>
          <w:sz w:val="24"/>
          <w:szCs w:val="24"/>
        </w:rPr>
      </w:pPr>
      <w:r w:rsidRPr="0055351D">
        <w:rPr>
          <w:rFonts w:ascii="Times New Roman" w:hAnsi="Times New Roman"/>
          <w:sz w:val="24"/>
          <w:szCs w:val="24"/>
        </w:rPr>
        <w:t xml:space="preserve">Berdasarkan hasil perhitungan dengan rumus </w:t>
      </w:r>
      <w:r w:rsidRPr="0055351D">
        <w:rPr>
          <w:rFonts w:ascii="Times New Roman" w:hAnsi="Times New Roman"/>
          <w:i/>
          <w:sz w:val="24"/>
          <w:szCs w:val="24"/>
        </w:rPr>
        <w:t>Slovin</w:t>
      </w:r>
      <w:r w:rsidRPr="0055351D">
        <w:rPr>
          <w:rFonts w:ascii="Times New Roman" w:hAnsi="Times New Roman"/>
          <w:sz w:val="24"/>
          <w:szCs w:val="24"/>
        </w:rPr>
        <w:t>, jumlah sampel (n) yang diperoleh yaitu sebanyak 99,754 responden yang dibulatkan menjadi 100 orang. Maka jumlah sampel yang diambil dalam penelitian ini adalah sebanyak 100 nasabah  PT. Bank Tabungan Negara (Persero), Tbk. Cabang Jalan Jawa Bandung.</w:t>
      </w:r>
    </w:p>
    <w:p w:rsidR="003F20ED" w:rsidRPr="0055351D" w:rsidRDefault="003F20ED" w:rsidP="003F20ED">
      <w:pPr>
        <w:spacing w:after="0" w:line="480" w:lineRule="auto"/>
        <w:jc w:val="both"/>
        <w:rPr>
          <w:rFonts w:ascii="Times New Roman" w:hAnsi="Times New Roman"/>
          <w:sz w:val="24"/>
          <w:szCs w:val="24"/>
        </w:rPr>
      </w:pPr>
    </w:p>
    <w:p w:rsidR="003F20ED" w:rsidRPr="0055351D" w:rsidRDefault="007337C1" w:rsidP="007337C1">
      <w:pPr>
        <w:pStyle w:val="Heading2"/>
        <w:spacing w:after="240"/>
        <w:rPr>
          <w:rFonts w:cs="Times New Roman"/>
          <w:color w:val="auto"/>
          <w:szCs w:val="24"/>
        </w:rPr>
      </w:pPr>
      <w:bookmarkStart w:id="23" w:name="_Toc520153045"/>
      <w:r w:rsidRPr="0055351D">
        <w:rPr>
          <w:rFonts w:cs="Times New Roman"/>
          <w:color w:val="auto"/>
          <w:szCs w:val="24"/>
        </w:rPr>
        <w:t>3.2.2</w:t>
      </w:r>
      <w:r w:rsidR="003F20ED" w:rsidRPr="0055351D">
        <w:rPr>
          <w:rFonts w:cs="Times New Roman"/>
          <w:color w:val="auto"/>
          <w:szCs w:val="24"/>
        </w:rPr>
        <w:t xml:space="preserve">     Teknik Pengumpulan Data</w:t>
      </w:r>
      <w:bookmarkEnd w:id="23"/>
      <w:r w:rsidR="003F20ED" w:rsidRPr="0055351D">
        <w:rPr>
          <w:rFonts w:cs="Times New Roman"/>
          <w:color w:val="auto"/>
          <w:szCs w:val="24"/>
        </w:rPr>
        <w:t xml:space="preserve"> </w:t>
      </w:r>
    </w:p>
    <w:p w:rsidR="003F20ED" w:rsidRPr="0055351D" w:rsidRDefault="003F20ED" w:rsidP="003F20ED">
      <w:pPr>
        <w:spacing w:after="0" w:line="480" w:lineRule="auto"/>
        <w:ind w:hanging="709"/>
        <w:jc w:val="both"/>
        <w:rPr>
          <w:rFonts w:ascii="Times New Roman" w:hAnsi="Times New Roman"/>
          <w:sz w:val="24"/>
          <w:szCs w:val="24"/>
        </w:rPr>
      </w:pPr>
      <w:r w:rsidRPr="0055351D">
        <w:rPr>
          <w:rFonts w:ascii="Times New Roman" w:hAnsi="Times New Roman"/>
          <w:b/>
          <w:sz w:val="24"/>
          <w:szCs w:val="24"/>
        </w:rPr>
        <w:t xml:space="preserve">         </w:t>
      </w:r>
      <w:r w:rsidRPr="0055351D">
        <w:rPr>
          <w:rFonts w:ascii="Times New Roman" w:hAnsi="Times New Roman"/>
          <w:b/>
          <w:sz w:val="24"/>
          <w:szCs w:val="24"/>
        </w:rPr>
        <w:tab/>
        <w:t xml:space="preserve">        </w:t>
      </w:r>
      <w:r w:rsidRPr="0055351D">
        <w:rPr>
          <w:rFonts w:ascii="Times New Roman" w:hAnsi="Times New Roman"/>
          <w:b/>
          <w:sz w:val="24"/>
          <w:szCs w:val="24"/>
        </w:rPr>
        <w:tab/>
        <w:t xml:space="preserve"> </w:t>
      </w:r>
      <w:r w:rsidRPr="0055351D">
        <w:rPr>
          <w:rFonts w:ascii="Times New Roman" w:hAnsi="Times New Roman"/>
          <w:sz w:val="24"/>
          <w:szCs w:val="24"/>
        </w:rPr>
        <w:t>Jenis data yang penulis gunakan dalam penelitian ini adalah data primer dan data sekunder. Menurut Sugiyono (2014 : 137) data primer merupakan data yang diperoleh langsung dari sumber pertama baik perorangan atau kelompok, sedangkan data sekunder merupakan sumber data yang tidak langsung  memberikan data kepada pengumpul data.</w:t>
      </w:r>
    </w:p>
    <w:p w:rsidR="003F20ED" w:rsidRPr="0055351D" w:rsidRDefault="003F20ED" w:rsidP="003F20ED">
      <w:pPr>
        <w:spacing w:line="480" w:lineRule="auto"/>
        <w:ind w:hanging="709"/>
        <w:jc w:val="both"/>
        <w:rPr>
          <w:rFonts w:ascii="Times New Roman" w:hAnsi="Times New Roman"/>
          <w:sz w:val="24"/>
          <w:szCs w:val="24"/>
        </w:rPr>
      </w:pPr>
      <w:r w:rsidRPr="0055351D">
        <w:rPr>
          <w:rFonts w:ascii="Times New Roman" w:hAnsi="Times New Roman"/>
          <w:sz w:val="24"/>
          <w:szCs w:val="24"/>
        </w:rPr>
        <w:tab/>
      </w:r>
      <w:r w:rsidRPr="0055351D">
        <w:rPr>
          <w:rFonts w:ascii="Times New Roman" w:hAnsi="Times New Roman"/>
          <w:sz w:val="24"/>
          <w:szCs w:val="24"/>
        </w:rPr>
        <w:tab/>
        <w:t xml:space="preserve">Data primer yang digunakan yaitu berupa tanggapan langsung nasabah PT. Bank Tabungan Negara (Persero) Tbk. Cabang Jalan Jawa Bandung dalam bentuk kuisioner. Sedangkan data sekunder yang digunakan yaitu sejarah perusahaan, struktur organisasi, serta jurnal penelitian yang diperoleh dari internet. </w:t>
      </w:r>
    </w:p>
    <w:p w:rsidR="003F20ED" w:rsidRPr="0055351D" w:rsidRDefault="003F20ED" w:rsidP="003F20ED">
      <w:pPr>
        <w:spacing w:after="0" w:line="480" w:lineRule="auto"/>
        <w:ind w:firstLine="720"/>
        <w:jc w:val="both"/>
        <w:rPr>
          <w:rFonts w:ascii="Times New Roman" w:hAnsi="Times New Roman"/>
          <w:sz w:val="24"/>
          <w:szCs w:val="24"/>
        </w:rPr>
      </w:pPr>
      <w:r w:rsidRPr="0055351D">
        <w:rPr>
          <w:rFonts w:ascii="Times New Roman" w:hAnsi="Times New Roman"/>
          <w:sz w:val="24"/>
          <w:szCs w:val="24"/>
        </w:rPr>
        <w:t>Teknik pengumpulan data pada penelitian ini dilakukan dengan cara sebagai berikut :</w:t>
      </w:r>
    </w:p>
    <w:p w:rsidR="003F20ED" w:rsidRPr="0055351D" w:rsidRDefault="003F20ED" w:rsidP="001B6F6D">
      <w:pPr>
        <w:pStyle w:val="ListParagraph"/>
        <w:numPr>
          <w:ilvl w:val="0"/>
          <w:numId w:val="43"/>
        </w:numPr>
        <w:spacing w:line="480" w:lineRule="auto"/>
        <w:jc w:val="both"/>
        <w:rPr>
          <w:rFonts w:ascii="Times New Roman" w:hAnsi="Times New Roman"/>
          <w:sz w:val="24"/>
          <w:szCs w:val="24"/>
        </w:rPr>
      </w:pPr>
      <w:r w:rsidRPr="0055351D">
        <w:rPr>
          <w:rFonts w:ascii="Times New Roman" w:hAnsi="Times New Roman"/>
          <w:sz w:val="24"/>
          <w:szCs w:val="24"/>
        </w:rPr>
        <w:t>Studi Kepustakaan, yaitu dengan cara membaca, mempelajari literatur dan buku – buku serta referensi yang relevan dengan permasalahan yang dikaji sebagai landasan teori.</w:t>
      </w:r>
    </w:p>
    <w:p w:rsidR="003F20ED" w:rsidRPr="0055351D" w:rsidRDefault="003F20ED" w:rsidP="001B6F6D">
      <w:pPr>
        <w:pStyle w:val="ListParagraph"/>
        <w:numPr>
          <w:ilvl w:val="0"/>
          <w:numId w:val="43"/>
        </w:numPr>
        <w:spacing w:line="480" w:lineRule="auto"/>
        <w:jc w:val="both"/>
        <w:rPr>
          <w:rFonts w:ascii="Times New Roman" w:hAnsi="Times New Roman"/>
          <w:sz w:val="24"/>
          <w:szCs w:val="24"/>
        </w:rPr>
      </w:pPr>
      <w:r w:rsidRPr="0055351D">
        <w:rPr>
          <w:rFonts w:ascii="Times New Roman" w:hAnsi="Times New Roman"/>
          <w:sz w:val="24"/>
          <w:szCs w:val="24"/>
        </w:rPr>
        <w:t>Penyebaran Kuisioner, dilakukan dengan cara menyebarkan seperangkat pertanyaan atau pernyataan kepada responden untuk dijawab.</w:t>
      </w:r>
    </w:p>
    <w:p w:rsidR="003F20ED" w:rsidRPr="0055351D" w:rsidRDefault="003F20ED" w:rsidP="001B6F6D">
      <w:pPr>
        <w:pStyle w:val="ListParagraph"/>
        <w:numPr>
          <w:ilvl w:val="0"/>
          <w:numId w:val="43"/>
        </w:numPr>
        <w:spacing w:after="0" w:line="480" w:lineRule="auto"/>
        <w:jc w:val="both"/>
        <w:rPr>
          <w:rFonts w:ascii="Times New Roman" w:hAnsi="Times New Roman"/>
          <w:sz w:val="24"/>
          <w:szCs w:val="24"/>
        </w:rPr>
      </w:pPr>
      <w:r w:rsidRPr="0055351D">
        <w:rPr>
          <w:rFonts w:ascii="Times New Roman" w:hAnsi="Times New Roman"/>
          <w:sz w:val="24"/>
          <w:szCs w:val="24"/>
        </w:rPr>
        <w:t>Wawancara,  penulis mendapatkan data berupa informasi dari hasil percakapan antara pewawancara dengan narasuber  yaitu nasabah.</w:t>
      </w:r>
    </w:p>
    <w:p w:rsidR="003F20ED" w:rsidRPr="0055351D" w:rsidRDefault="003F20ED" w:rsidP="003F20ED">
      <w:pPr>
        <w:spacing w:after="0" w:line="480" w:lineRule="auto"/>
        <w:jc w:val="both"/>
        <w:rPr>
          <w:rFonts w:ascii="Times New Roman" w:hAnsi="Times New Roman"/>
          <w:sz w:val="24"/>
          <w:szCs w:val="24"/>
        </w:rPr>
      </w:pPr>
      <w:r w:rsidRPr="0055351D">
        <w:rPr>
          <w:rFonts w:ascii="Times New Roman" w:hAnsi="Times New Roman"/>
          <w:sz w:val="24"/>
          <w:szCs w:val="24"/>
        </w:rPr>
        <w:t xml:space="preserve">    </w:t>
      </w:r>
    </w:p>
    <w:p w:rsidR="003F20ED" w:rsidRPr="0055351D" w:rsidRDefault="007337C1" w:rsidP="007337C1">
      <w:pPr>
        <w:pStyle w:val="Heading2"/>
        <w:spacing w:after="240"/>
        <w:rPr>
          <w:rFonts w:cs="Times New Roman"/>
          <w:color w:val="auto"/>
          <w:szCs w:val="24"/>
        </w:rPr>
      </w:pPr>
      <w:bookmarkStart w:id="24" w:name="_Toc520153046"/>
      <w:r w:rsidRPr="0055351D">
        <w:rPr>
          <w:rFonts w:cs="Times New Roman"/>
          <w:color w:val="auto"/>
          <w:szCs w:val="24"/>
        </w:rPr>
        <w:t>3.2.3</w:t>
      </w:r>
      <w:r w:rsidR="003F20ED" w:rsidRPr="0055351D">
        <w:rPr>
          <w:rFonts w:cs="Times New Roman"/>
          <w:color w:val="auto"/>
          <w:szCs w:val="24"/>
        </w:rPr>
        <w:t xml:space="preserve">    Teknik Pengolahan Data</w:t>
      </w:r>
      <w:bookmarkEnd w:id="24"/>
    </w:p>
    <w:p w:rsidR="003F20ED" w:rsidRPr="0055351D" w:rsidRDefault="003F20ED" w:rsidP="003F20ED">
      <w:pPr>
        <w:spacing w:after="0" w:line="480" w:lineRule="auto"/>
        <w:ind w:firstLine="720"/>
        <w:jc w:val="both"/>
        <w:rPr>
          <w:rFonts w:ascii="Times New Roman" w:hAnsi="Times New Roman"/>
          <w:sz w:val="24"/>
          <w:szCs w:val="24"/>
        </w:rPr>
      </w:pPr>
      <w:r w:rsidRPr="0055351D">
        <w:rPr>
          <w:rFonts w:ascii="Times New Roman" w:hAnsi="Times New Roman"/>
          <w:sz w:val="24"/>
          <w:szCs w:val="24"/>
        </w:rPr>
        <w:t>Teknik pegolahan data dan analisis data dilakukan melalui beberapa tahapan pengelolaan, yaitu :</w:t>
      </w:r>
    </w:p>
    <w:p w:rsidR="003F20ED" w:rsidRPr="0055351D" w:rsidRDefault="003F20ED" w:rsidP="003F20ED">
      <w:pPr>
        <w:spacing w:line="480" w:lineRule="auto"/>
        <w:ind w:left="709" w:hanging="273"/>
        <w:jc w:val="both"/>
        <w:rPr>
          <w:rFonts w:ascii="Times New Roman" w:hAnsi="Times New Roman"/>
          <w:sz w:val="24"/>
          <w:szCs w:val="24"/>
        </w:rPr>
      </w:pPr>
      <w:r w:rsidRPr="0055351D">
        <w:rPr>
          <w:rFonts w:ascii="Times New Roman" w:hAnsi="Times New Roman"/>
          <w:sz w:val="24"/>
          <w:szCs w:val="24"/>
        </w:rPr>
        <w:t>1. Mengolah setiap jawaban dari setiap kuisioner yang disebarkan untuk  menghitung frekuensi, skor, dan presentase.</w:t>
      </w:r>
    </w:p>
    <w:p w:rsidR="003F20ED" w:rsidRPr="0055351D" w:rsidRDefault="003F20ED" w:rsidP="003F20ED">
      <w:pPr>
        <w:spacing w:line="480" w:lineRule="auto"/>
        <w:ind w:left="709" w:hanging="273"/>
        <w:jc w:val="both"/>
        <w:rPr>
          <w:rFonts w:ascii="Times New Roman" w:hAnsi="Times New Roman"/>
          <w:sz w:val="24"/>
          <w:szCs w:val="24"/>
        </w:rPr>
      </w:pPr>
      <w:r w:rsidRPr="0055351D">
        <w:rPr>
          <w:rFonts w:ascii="Times New Roman" w:hAnsi="Times New Roman"/>
          <w:sz w:val="24"/>
          <w:szCs w:val="24"/>
        </w:rPr>
        <w:t>2. Menentukan nilai dari masing- masing alternatif jawaban</w:t>
      </w:r>
    </w:p>
    <w:p w:rsidR="003F20ED" w:rsidRPr="0055351D" w:rsidRDefault="003F20ED" w:rsidP="003F20ED">
      <w:pPr>
        <w:spacing w:line="480" w:lineRule="auto"/>
        <w:ind w:left="709" w:hanging="273"/>
        <w:jc w:val="both"/>
        <w:rPr>
          <w:rFonts w:ascii="Times New Roman" w:hAnsi="Times New Roman"/>
          <w:sz w:val="24"/>
          <w:szCs w:val="24"/>
        </w:rPr>
      </w:pPr>
      <w:r w:rsidRPr="0055351D">
        <w:rPr>
          <w:rFonts w:ascii="Times New Roman" w:hAnsi="Times New Roman"/>
          <w:sz w:val="24"/>
          <w:szCs w:val="24"/>
        </w:rPr>
        <w:t xml:space="preserve">3. Pemberian nilai dilakukan atas jawaban pertanyaan mengenai variabel X dan variabel Y berskala ordinal berdasarkan skala </w:t>
      </w:r>
      <w:r w:rsidRPr="0055351D">
        <w:rPr>
          <w:rFonts w:ascii="Times New Roman" w:hAnsi="Times New Roman"/>
          <w:i/>
          <w:sz w:val="24"/>
          <w:szCs w:val="24"/>
        </w:rPr>
        <w:t>Likert</w:t>
      </w:r>
      <w:r w:rsidRPr="0055351D">
        <w:rPr>
          <w:rFonts w:ascii="Times New Roman" w:hAnsi="Times New Roman"/>
          <w:sz w:val="24"/>
          <w:szCs w:val="24"/>
        </w:rPr>
        <w:t>. Skala ordinal adalah tingkat ukuran yang memungkinkan penulis untuk mengurutkan responden dari jawaban yang relevan diberi nilai paling tinggi sedangkan kurang relevan diberi nilai paling rendah.</w:t>
      </w:r>
    </w:p>
    <w:p w:rsidR="003F20ED" w:rsidRPr="0055351D" w:rsidRDefault="003F20ED" w:rsidP="003F20ED">
      <w:pPr>
        <w:spacing w:after="0" w:line="480" w:lineRule="auto"/>
        <w:ind w:firstLine="709"/>
        <w:jc w:val="both"/>
        <w:rPr>
          <w:rFonts w:ascii="Times New Roman" w:hAnsi="Times New Roman"/>
          <w:sz w:val="24"/>
          <w:szCs w:val="24"/>
        </w:rPr>
      </w:pPr>
      <w:r w:rsidRPr="0055351D">
        <w:rPr>
          <w:rFonts w:ascii="Times New Roman" w:hAnsi="Times New Roman"/>
          <w:sz w:val="24"/>
          <w:szCs w:val="24"/>
        </w:rPr>
        <w:t xml:space="preserve">Menurut Sugiyono (2014 : 132), skala </w:t>
      </w:r>
      <w:r w:rsidRPr="0055351D">
        <w:rPr>
          <w:rFonts w:ascii="Times New Roman" w:hAnsi="Times New Roman"/>
          <w:i/>
          <w:sz w:val="24"/>
          <w:szCs w:val="24"/>
        </w:rPr>
        <w:t>Likert</w:t>
      </w:r>
      <w:r w:rsidRPr="0055351D">
        <w:rPr>
          <w:rFonts w:ascii="Times New Roman" w:hAnsi="Times New Roman"/>
          <w:sz w:val="24"/>
          <w:szCs w:val="24"/>
        </w:rPr>
        <w:t xml:space="preserve"> digunakan untuk mengukur sikap, pendapat seseorang atau kelompok tentang fenomena sosial. Dengan skala Likert maka variabel akan diukur dijabarkan menjadi indikator variabel.</w:t>
      </w:r>
    </w:p>
    <w:p w:rsidR="003F20ED" w:rsidRPr="0055351D" w:rsidRDefault="003F20ED" w:rsidP="003F20ED">
      <w:pPr>
        <w:spacing w:after="0" w:line="480" w:lineRule="auto"/>
        <w:ind w:left="567" w:firstLine="284"/>
        <w:jc w:val="both"/>
        <w:rPr>
          <w:rFonts w:ascii="Times New Roman" w:hAnsi="Times New Roman"/>
          <w:b/>
          <w:sz w:val="24"/>
          <w:szCs w:val="24"/>
        </w:rPr>
      </w:pPr>
      <w:r w:rsidRPr="0055351D">
        <w:rPr>
          <w:rFonts w:ascii="Times New Roman" w:hAnsi="Times New Roman"/>
          <w:sz w:val="24"/>
          <w:szCs w:val="24"/>
        </w:rPr>
        <w:tab/>
      </w:r>
      <w:r w:rsidRPr="0055351D">
        <w:rPr>
          <w:rFonts w:ascii="Times New Roman" w:hAnsi="Times New Roman"/>
          <w:sz w:val="24"/>
          <w:szCs w:val="24"/>
        </w:rPr>
        <w:tab/>
      </w:r>
      <w:r w:rsidRPr="0055351D">
        <w:rPr>
          <w:rFonts w:ascii="Times New Roman" w:hAnsi="Times New Roman"/>
          <w:sz w:val="24"/>
          <w:szCs w:val="24"/>
        </w:rPr>
        <w:tab/>
      </w:r>
      <w:r w:rsidRPr="0055351D">
        <w:rPr>
          <w:rFonts w:ascii="Times New Roman" w:hAnsi="Times New Roman"/>
          <w:b/>
          <w:sz w:val="24"/>
          <w:szCs w:val="24"/>
        </w:rPr>
        <w:t>Tabel 3.4 Skala Likert</w:t>
      </w:r>
    </w:p>
    <w:tbl>
      <w:tblPr>
        <w:tblStyle w:val="TableGrid"/>
        <w:tblW w:w="0" w:type="auto"/>
        <w:tblInd w:w="567" w:type="dxa"/>
        <w:tblLook w:val="04A0" w:firstRow="1" w:lastRow="0" w:firstColumn="1" w:lastColumn="0" w:noHBand="0" w:noVBand="1"/>
      </w:tblPr>
      <w:tblGrid>
        <w:gridCol w:w="2488"/>
        <w:gridCol w:w="2416"/>
        <w:gridCol w:w="2457"/>
      </w:tblGrid>
      <w:tr w:rsidR="00E775BE" w:rsidRPr="0055351D" w:rsidTr="003F20ED">
        <w:tc>
          <w:tcPr>
            <w:tcW w:w="2717"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Alternatif</w:t>
            </w:r>
          </w:p>
        </w:tc>
        <w:tc>
          <w:tcPr>
            <w:tcW w:w="2718"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Kode</w:t>
            </w:r>
          </w:p>
        </w:tc>
        <w:tc>
          <w:tcPr>
            <w:tcW w:w="2718"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Skoring</w:t>
            </w:r>
          </w:p>
        </w:tc>
      </w:tr>
      <w:tr w:rsidR="00E775BE" w:rsidRPr="0055351D" w:rsidTr="003F20ED">
        <w:tc>
          <w:tcPr>
            <w:tcW w:w="2717"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Sangat Setuju</w:t>
            </w:r>
          </w:p>
        </w:tc>
        <w:tc>
          <w:tcPr>
            <w:tcW w:w="2718"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SS</w:t>
            </w:r>
          </w:p>
        </w:tc>
        <w:tc>
          <w:tcPr>
            <w:tcW w:w="2718"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5</w:t>
            </w:r>
          </w:p>
        </w:tc>
      </w:tr>
      <w:tr w:rsidR="00E775BE" w:rsidRPr="0055351D" w:rsidTr="003F20ED">
        <w:tc>
          <w:tcPr>
            <w:tcW w:w="2717"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Setuju</w:t>
            </w:r>
          </w:p>
        </w:tc>
        <w:tc>
          <w:tcPr>
            <w:tcW w:w="2718"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S</w:t>
            </w:r>
          </w:p>
        </w:tc>
        <w:tc>
          <w:tcPr>
            <w:tcW w:w="2718"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4</w:t>
            </w:r>
          </w:p>
        </w:tc>
      </w:tr>
      <w:tr w:rsidR="00E775BE" w:rsidRPr="0055351D" w:rsidTr="003F20ED">
        <w:tc>
          <w:tcPr>
            <w:tcW w:w="2717"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Kurang Setuju</w:t>
            </w:r>
          </w:p>
        </w:tc>
        <w:tc>
          <w:tcPr>
            <w:tcW w:w="2718"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KS</w:t>
            </w:r>
          </w:p>
        </w:tc>
        <w:tc>
          <w:tcPr>
            <w:tcW w:w="2718"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3</w:t>
            </w:r>
          </w:p>
        </w:tc>
      </w:tr>
      <w:tr w:rsidR="00E775BE" w:rsidRPr="0055351D" w:rsidTr="003F20ED">
        <w:tc>
          <w:tcPr>
            <w:tcW w:w="2717"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Tidak Setuju</w:t>
            </w:r>
          </w:p>
        </w:tc>
        <w:tc>
          <w:tcPr>
            <w:tcW w:w="2718"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TS</w:t>
            </w:r>
          </w:p>
        </w:tc>
        <w:tc>
          <w:tcPr>
            <w:tcW w:w="2718"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2</w:t>
            </w:r>
          </w:p>
        </w:tc>
      </w:tr>
      <w:tr w:rsidR="00E775BE" w:rsidRPr="0055351D" w:rsidTr="003F20ED">
        <w:tc>
          <w:tcPr>
            <w:tcW w:w="2717"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Sangat Tidak Setuju</w:t>
            </w:r>
          </w:p>
        </w:tc>
        <w:tc>
          <w:tcPr>
            <w:tcW w:w="2718"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STS</w:t>
            </w:r>
          </w:p>
        </w:tc>
        <w:tc>
          <w:tcPr>
            <w:tcW w:w="2718"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1</w:t>
            </w:r>
          </w:p>
        </w:tc>
      </w:tr>
    </w:tbl>
    <w:p w:rsidR="003F20ED" w:rsidRPr="0055351D" w:rsidRDefault="003F20ED" w:rsidP="003F20ED">
      <w:pPr>
        <w:spacing w:after="0" w:line="480" w:lineRule="auto"/>
        <w:jc w:val="center"/>
        <w:rPr>
          <w:rFonts w:ascii="Times New Roman" w:hAnsi="Times New Roman"/>
          <w:b/>
          <w:sz w:val="24"/>
          <w:szCs w:val="24"/>
        </w:rPr>
      </w:pPr>
      <w:r w:rsidRPr="0055351D">
        <w:rPr>
          <w:rFonts w:ascii="Times New Roman" w:hAnsi="Times New Roman"/>
          <w:b/>
          <w:sz w:val="24"/>
          <w:szCs w:val="24"/>
        </w:rPr>
        <w:t>Sumber : Sugiyono (2014 : 94)</w:t>
      </w:r>
    </w:p>
    <w:p w:rsidR="003F20ED" w:rsidRPr="0055351D" w:rsidRDefault="003F20ED" w:rsidP="003F20ED">
      <w:pPr>
        <w:tabs>
          <w:tab w:val="left" w:pos="3195"/>
        </w:tabs>
        <w:spacing w:after="0" w:line="480" w:lineRule="auto"/>
        <w:rPr>
          <w:rFonts w:ascii="Times New Roman" w:hAnsi="Times New Roman"/>
          <w:b/>
          <w:sz w:val="24"/>
          <w:szCs w:val="24"/>
        </w:rPr>
      </w:pPr>
      <w:r w:rsidRPr="0055351D">
        <w:rPr>
          <w:rFonts w:ascii="Times New Roman" w:hAnsi="Times New Roman"/>
          <w:b/>
          <w:sz w:val="24"/>
          <w:szCs w:val="24"/>
        </w:rPr>
        <w:tab/>
      </w:r>
    </w:p>
    <w:p w:rsidR="003F20ED" w:rsidRPr="0055351D" w:rsidRDefault="007337C1" w:rsidP="00DA3EDD">
      <w:pPr>
        <w:pStyle w:val="Heading2"/>
        <w:spacing w:after="240"/>
        <w:rPr>
          <w:rFonts w:cs="Times New Roman"/>
          <w:color w:val="auto"/>
          <w:szCs w:val="24"/>
        </w:rPr>
      </w:pPr>
      <w:bookmarkStart w:id="25" w:name="_Toc442019180"/>
      <w:bookmarkStart w:id="26" w:name="_Toc517771593"/>
      <w:bookmarkStart w:id="27" w:name="_Toc520153047"/>
      <w:r w:rsidRPr="0055351D">
        <w:rPr>
          <w:rFonts w:cs="Times New Roman"/>
          <w:color w:val="auto"/>
          <w:szCs w:val="24"/>
        </w:rPr>
        <w:t>3.2.4</w:t>
      </w:r>
      <w:r w:rsidR="003F20ED" w:rsidRPr="0055351D">
        <w:rPr>
          <w:rFonts w:cs="Times New Roman"/>
          <w:color w:val="auto"/>
          <w:szCs w:val="24"/>
        </w:rPr>
        <w:t xml:space="preserve"> </w:t>
      </w:r>
      <w:bookmarkEnd w:id="25"/>
      <w:bookmarkEnd w:id="26"/>
      <w:r w:rsidR="003F20ED" w:rsidRPr="0055351D">
        <w:rPr>
          <w:rFonts w:cs="Times New Roman"/>
          <w:color w:val="auto"/>
          <w:szCs w:val="24"/>
        </w:rPr>
        <w:t xml:space="preserve"> Rancangan Analisis Data dan Pengujian Hipotesis</w:t>
      </w:r>
      <w:bookmarkEnd w:id="27"/>
    </w:p>
    <w:p w:rsidR="003F20ED" w:rsidRPr="0055351D" w:rsidRDefault="007337C1" w:rsidP="003F20ED">
      <w:pPr>
        <w:rPr>
          <w:rFonts w:ascii="Times New Roman" w:hAnsi="Times New Roman"/>
          <w:b/>
          <w:sz w:val="24"/>
          <w:szCs w:val="24"/>
        </w:rPr>
      </w:pPr>
      <w:r w:rsidRPr="0055351D">
        <w:rPr>
          <w:rFonts w:ascii="Times New Roman" w:hAnsi="Times New Roman"/>
          <w:b/>
          <w:sz w:val="24"/>
          <w:szCs w:val="24"/>
        </w:rPr>
        <w:t>3.2.4</w:t>
      </w:r>
      <w:r w:rsidR="003F20ED" w:rsidRPr="0055351D">
        <w:rPr>
          <w:rFonts w:ascii="Times New Roman" w:hAnsi="Times New Roman"/>
          <w:b/>
          <w:sz w:val="24"/>
          <w:szCs w:val="24"/>
        </w:rPr>
        <w:t>.1 Analisis Data</w:t>
      </w:r>
    </w:p>
    <w:p w:rsidR="003F20ED" w:rsidRPr="0055351D" w:rsidRDefault="003F20ED" w:rsidP="003F20ED">
      <w:pPr>
        <w:pStyle w:val="ListParagraph"/>
        <w:autoSpaceDE w:val="0"/>
        <w:autoSpaceDN w:val="0"/>
        <w:adjustRightInd w:val="0"/>
        <w:spacing w:line="480" w:lineRule="auto"/>
        <w:ind w:left="0" w:firstLine="720"/>
        <w:jc w:val="both"/>
        <w:rPr>
          <w:rFonts w:ascii="Times New Roman" w:hAnsi="Times New Roman"/>
          <w:sz w:val="24"/>
          <w:szCs w:val="24"/>
          <w:lang w:val="en-US"/>
        </w:rPr>
      </w:pPr>
      <w:r w:rsidRPr="0055351D">
        <w:rPr>
          <w:rFonts w:ascii="Times New Roman" w:hAnsi="Times New Roman"/>
          <w:sz w:val="24"/>
          <w:szCs w:val="24"/>
        </w:rPr>
        <w:t>A</w:t>
      </w:r>
      <w:r w:rsidRPr="0055351D">
        <w:rPr>
          <w:rFonts w:ascii="Times New Roman" w:hAnsi="Times New Roman"/>
          <w:sz w:val="24"/>
          <w:szCs w:val="24"/>
          <w:lang w:val="en-US"/>
        </w:rPr>
        <w:t>nalisis data yaitu melakukan penyederhanaan data ke dalam bentuk yang lebih mudah diinterpretasikan. Data yang terhimpun dari hasil penelitian akan dibandingkan antara data yang ada di lapangan dengan data kepustakaan, kemudian dilakukan analisis untuk menarik kesimpulan.</w:t>
      </w:r>
    </w:p>
    <w:p w:rsidR="003F20ED" w:rsidRPr="0055351D" w:rsidRDefault="003F20ED" w:rsidP="003F20ED">
      <w:pPr>
        <w:pStyle w:val="ListParagraph"/>
        <w:autoSpaceDE w:val="0"/>
        <w:autoSpaceDN w:val="0"/>
        <w:adjustRightInd w:val="0"/>
        <w:spacing w:line="480" w:lineRule="auto"/>
        <w:ind w:left="0" w:firstLine="720"/>
        <w:jc w:val="both"/>
        <w:rPr>
          <w:rFonts w:ascii="Times New Roman" w:hAnsi="Times New Roman"/>
          <w:sz w:val="24"/>
          <w:szCs w:val="24"/>
          <w:lang w:val="en-US"/>
        </w:rPr>
      </w:pPr>
      <w:r w:rsidRPr="0055351D">
        <w:rPr>
          <w:rFonts w:ascii="Times New Roman" w:hAnsi="Times New Roman"/>
          <w:sz w:val="24"/>
          <w:szCs w:val="24"/>
          <w:lang w:val="en-US"/>
        </w:rPr>
        <w:t>Menurut Sugiyono (2014:147) analisis data merupakan kegiatan setelah dari seluruh responden atau sumber data lain terkumpul. Analisis data diperlukan agar peneliti dapat menghasilkan data yang bisa dipercaya.</w:t>
      </w:r>
    </w:p>
    <w:p w:rsidR="003F20ED" w:rsidRPr="0055351D" w:rsidRDefault="007337C1" w:rsidP="003F20ED">
      <w:pPr>
        <w:autoSpaceDE w:val="0"/>
        <w:autoSpaceDN w:val="0"/>
        <w:adjustRightInd w:val="0"/>
        <w:spacing w:after="160" w:line="480" w:lineRule="auto"/>
        <w:contextualSpacing/>
        <w:jc w:val="both"/>
        <w:rPr>
          <w:rFonts w:ascii="Times New Roman" w:hAnsi="Times New Roman"/>
          <w:b/>
          <w:sz w:val="24"/>
          <w:szCs w:val="24"/>
        </w:rPr>
      </w:pPr>
      <w:r w:rsidRPr="0055351D">
        <w:rPr>
          <w:rFonts w:ascii="Times New Roman" w:hAnsi="Times New Roman"/>
          <w:b/>
          <w:sz w:val="24"/>
          <w:szCs w:val="24"/>
        </w:rPr>
        <w:t>3.2.4</w:t>
      </w:r>
      <w:r w:rsidR="003F20ED" w:rsidRPr="0055351D">
        <w:rPr>
          <w:rFonts w:ascii="Times New Roman" w:hAnsi="Times New Roman"/>
          <w:b/>
          <w:sz w:val="24"/>
          <w:szCs w:val="24"/>
        </w:rPr>
        <w:t>.2 Analisis Deskriptif Variabel Penelitian</w:t>
      </w:r>
    </w:p>
    <w:p w:rsidR="003F20ED" w:rsidRPr="0055351D" w:rsidRDefault="003F20ED" w:rsidP="003F20ED">
      <w:pPr>
        <w:spacing w:after="0" w:line="480" w:lineRule="auto"/>
        <w:ind w:firstLine="720"/>
        <w:jc w:val="both"/>
        <w:rPr>
          <w:rFonts w:ascii="Times New Roman" w:hAnsi="Times New Roman"/>
          <w:sz w:val="24"/>
          <w:szCs w:val="24"/>
        </w:rPr>
      </w:pPr>
      <w:r w:rsidRPr="0055351D">
        <w:rPr>
          <w:rFonts w:ascii="Times New Roman" w:hAnsi="Times New Roman"/>
          <w:sz w:val="24"/>
          <w:szCs w:val="24"/>
        </w:rPr>
        <w:t>Analisis deskriptif data adalah hasil tanggapan responden yang dapat digunakan untuk memperkaya pembahasan, melalui analisis deskriptif data tanggapan responden dapat diketahui, melalui bagaimana kondisi setiap dimensi variabel yang sedang diteliti. Agar lebih mudah dalam menginterpretasikan variabel yang sedang diteliti, dilakukan kategorisasi terhadap tanggapan responden berdasarkan skor aktual pada masing – masing variabel</w:t>
      </w:r>
      <w:r w:rsidRPr="0055351D">
        <w:rPr>
          <w:rFonts w:ascii="Times New Roman" w:hAnsi="Times New Roman"/>
          <w:sz w:val="24"/>
          <w:szCs w:val="24"/>
          <w:lang w:val="sv-SE"/>
        </w:rPr>
        <w:t xml:space="preserve">. Adapun </w:t>
      </w:r>
      <w:r w:rsidRPr="0055351D">
        <w:rPr>
          <w:rFonts w:ascii="Times New Roman" w:hAnsi="Times New Roman"/>
          <w:sz w:val="24"/>
          <w:szCs w:val="24"/>
        </w:rPr>
        <w:t>cara mencari skor aktual maka dibuat interval, dalam penelitian ini penulis menentukan banyak kelas interval sebanyak 5 kategori sesuai banyaknya opsi jawaban pada setiap item pernyataan (Sudjana, 2005:47). Rumus yang digunakan adalah sebagai berikut :</w:t>
      </w:r>
    </w:p>
    <w:p w:rsidR="003F20ED" w:rsidRPr="0055351D" w:rsidRDefault="003F20ED" w:rsidP="003F20ED">
      <w:pPr>
        <w:spacing w:line="480" w:lineRule="auto"/>
        <w:rPr>
          <w:rFonts w:ascii="Times New Roman" w:hAnsi="Times New Roman"/>
          <w:sz w:val="24"/>
          <w:szCs w:val="24"/>
        </w:rPr>
      </w:pPr>
      <m:oMathPara>
        <m:oMath>
          <m:r>
            <m:rPr>
              <m:sty m:val="p"/>
            </m:rPr>
            <w:rPr>
              <w:rFonts w:ascii="Cambria Math" w:hAnsi="Cambria Math"/>
              <w:sz w:val="24"/>
              <w:szCs w:val="24"/>
            </w:rPr>
            <m:t>P=</m:t>
          </m:r>
          <m:f>
            <m:fPr>
              <m:ctrlPr>
                <w:rPr>
                  <w:rFonts w:ascii="Cambria Math" w:hAnsi="Cambria Math"/>
                  <w:sz w:val="24"/>
                  <w:szCs w:val="24"/>
                </w:rPr>
              </m:ctrlPr>
            </m:fPr>
            <m:num>
              <m:r>
                <m:rPr>
                  <m:sty m:val="p"/>
                </m:rPr>
                <w:rPr>
                  <w:rFonts w:ascii="Cambria Math" w:hAnsi="Cambria Math"/>
                  <w:sz w:val="24"/>
                  <w:szCs w:val="24"/>
                </w:rPr>
                <m:t>Rentang</m:t>
              </m:r>
            </m:num>
            <m:den>
              <m:r>
                <m:rPr>
                  <m:sty m:val="p"/>
                </m:rPr>
                <w:rPr>
                  <w:rFonts w:ascii="Cambria Math" w:hAnsi="Cambria Math"/>
                  <w:sz w:val="24"/>
                  <w:szCs w:val="24"/>
                </w:rPr>
                <m:t>Banyak Kelas</m:t>
              </m:r>
            </m:den>
          </m:f>
        </m:oMath>
      </m:oMathPara>
    </w:p>
    <w:p w:rsidR="003F20ED" w:rsidRPr="0055351D" w:rsidRDefault="003F20ED" w:rsidP="003F20ED">
      <w:pPr>
        <w:spacing w:after="0" w:line="480" w:lineRule="auto"/>
        <w:rPr>
          <w:rFonts w:ascii="Times New Roman" w:hAnsi="Times New Roman"/>
          <w:sz w:val="24"/>
          <w:szCs w:val="24"/>
        </w:rPr>
      </w:pPr>
      <w:r w:rsidRPr="0055351D">
        <w:rPr>
          <w:rFonts w:ascii="Times New Roman" w:hAnsi="Times New Roman"/>
          <w:sz w:val="24"/>
          <w:szCs w:val="24"/>
        </w:rPr>
        <w:t>Keterangan  :</w:t>
      </w:r>
    </w:p>
    <w:p w:rsidR="003F20ED" w:rsidRPr="0055351D" w:rsidRDefault="003F20ED" w:rsidP="003F20ED">
      <w:pPr>
        <w:spacing w:after="0" w:line="480" w:lineRule="auto"/>
        <w:rPr>
          <w:rFonts w:ascii="Times New Roman" w:hAnsi="Times New Roman"/>
          <w:sz w:val="24"/>
          <w:szCs w:val="24"/>
        </w:rPr>
      </w:pPr>
      <w:r w:rsidRPr="0055351D">
        <w:rPr>
          <w:rFonts w:ascii="Times New Roman" w:hAnsi="Times New Roman"/>
          <w:sz w:val="24"/>
          <w:szCs w:val="24"/>
        </w:rPr>
        <w:t>P</w:t>
      </w:r>
      <w:r w:rsidRPr="0055351D">
        <w:rPr>
          <w:rFonts w:ascii="Times New Roman" w:hAnsi="Times New Roman"/>
          <w:sz w:val="24"/>
          <w:szCs w:val="24"/>
        </w:rPr>
        <w:tab/>
      </w:r>
      <w:r w:rsidRPr="0055351D">
        <w:rPr>
          <w:rFonts w:ascii="Times New Roman" w:hAnsi="Times New Roman"/>
          <w:sz w:val="24"/>
          <w:szCs w:val="24"/>
        </w:rPr>
        <w:tab/>
      </w:r>
      <w:r w:rsidRPr="0055351D">
        <w:rPr>
          <w:rFonts w:ascii="Times New Roman" w:hAnsi="Times New Roman"/>
          <w:sz w:val="24"/>
          <w:szCs w:val="24"/>
        </w:rPr>
        <w:tab/>
        <w:t>= Panjang kelas interval</w:t>
      </w:r>
    </w:p>
    <w:p w:rsidR="003F20ED" w:rsidRPr="0055351D" w:rsidRDefault="003F20ED" w:rsidP="003F20ED">
      <w:pPr>
        <w:spacing w:after="0" w:line="480" w:lineRule="auto"/>
        <w:rPr>
          <w:rFonts w:ascii="Times New Roman" w:hAnsi="Times New Roman"/>
          <w:sz w:val="24"/>
          <w:szCs w:val="24"/>
        </w:rPr>
      </w:pPr>
      <w:r w:rsidRPr="0055351D">
        <w:rPr>
          <w:rFonts w:ascii="Times New Roman" w:hAnsi="Times New Roman"/>
          <w:sz w:val="24"/>
          <w:szCs w:val="24"/>
        </w:rPr>
        <w:t xml:space="preserve">Rentang  </w:t>
      </w:r>
      <w:r w:rsidRPr="0055351D">
        <w:rPr>
          <w:rFonts w:ascii="Times New Roman" w:hAnsi="Times New Roman"/>
          <w:sz w:val="24"/>
          <w:szCs w:val="24"/>
        </w:rPr>
        <w:tab/>
      </w:r>
      <w:r w:rsidRPr="0055351D">
        <w:rPr>
          <w:rFonts w:ascii="Times New Roman" w:hAnsi="Times New Roman"/>
          <w:sz w:val="24"/>
          <w:szCs w:val="24"/>
        </w:rPr>
        <w:tab/>
        <w:t xml:space="preserve"> = Skor tertinggi – Skor terendah </w:t>
      </w:r>
    </w:p>
    <w:p w:rsidR="003F20ED" w:rsidRPr="0055351D" w:rsidRDefault="003F20ED" w:rsidP="003F20ED">
      <w:pPr>
        <w:spacing w:after="0" w:line="480" w:lineRule="auto"/>
        <w:rPr>
          <w:rFonts w:ascii="Times New Roman" w:hAnsi="Times New Roman"/>
          <w:sz w:val="24"/>
          <w:szCs w:val="24"/>
        </w:rPr>
      </w:pPr>
      <w:r w:rsidRPr="0055351D">
        <w:rPr>
          <w:rFonts w:ascii="Times New Roman" w:hAnsi="Times New Roman"/>
          <w:sz w:val="24"/>
          <w:szCs w:val="24"/>
        </w:rPr>
        <w:t>Banyak Kelas Interval  = 5</w:t>
      </w:r>
    </w:p>
    <w:p w:rsidR="003F20ED" w:rsidRPr="0055351D" w:rsidRDefault="003F20ED" w:rsidP="003F20ED">
      <w:pPr>
        <w:spacing w:after="0" w:line="480" w:lineRule="auto"/>
        <w:rPr>
          <w:rFonts w:ascii="Times New Roman" w:hAnsi="Times New Roman"/>
          <w:sz w:val="24"/>
          <w:szCs w:val="24"/>
        </w:rPr>
      </w:pPr>
      <w:r w:rsidRPr="0055351D">
        <w:rPr>
          <w:rFonts w:ascii="Times New Roman" w:hAnsi="Times New Roman"/>
          <w:sz w:val="24"/>
          <w:szCs w:val="24"/>
        </w:rPr>
        <w:t>Skor tertinggi</w:t>
      </w:r>
      <w:r w:rsidRPr="0055351D">
        <w:rPr>
          <w:rFonts w:ascii="Times New Roman" w:hAnsi="Times New Roman"/>
          <w:sz w:val="24"/>
          <w:szCs w:val="24"/>
        </w:rPr>
        <w:tab/>
        <w:t>= Skor tertinggi x banyaknya pernyataan x banyaknya responden</w:t>
      </w:r>
    </w:p>
    <w:p w:rsidR="003F20ED" w:rsidRPr="0055351D" w:rsidRDefault="003F20ED" w:rsidP="003F20ED">
      <w:pPr>
        <w:spacing w:after="0" w:line="480" w:lineRule="auto"/>
        <w:rPr>
          <w:rFonts w:ascii="Times New Roman" w:hAnsi="Times New Roman"/>
          <w:sz w:val="24"/>
          <w:szCs w:val="24"/>
        </w:rPr>
      </w:pPr>
      <w:r w:rsidRPr="0055351D">
        <w:rPr>
          <w:rFonts w:ascii="Times New Roman" w:hAnsi="Times New Roman"/>
          <w:sz w:val="24"/>
          <w:szCs w:val="24"/>
        </w:rPr>
        <w:t>Skor terendah</w:t>
      </w:r>
      <w:r w:rsidRPr="0055351D">
        <w:rPr>
          <w:rFonts w:ascii="Times New Roman" w:hAnsi="Times New Roman"/>
          <w:sz w:val="24"/>
          <w:szCs w:val="24"/>
        </w:rPr>
        <w:tab/>
        <w:t>= Skor terendah x banyaknya pernyataan x banyaknya responden</w:t>
      </w:r>
    </w:p>
    <w:p w:rsidR="003F20ED" w:rsidRPr="0055351D" w:rsidRDefault="003F20ED" w:rsidP="003F20ED">
      <w:pPr>
        <w:spacing w:after="0" w:line="480" w:lineRule="auto"/>
        <w:jc w:val="both"/>
        <w:rPr>
          <w:rFonts w:ascii="Times New Roman" w:hAnsi="Times New Roman"/>
          <w:sz w:val="24"/>
          <w:szCs w:val="24"/>
        </w:rPr>
      </w:pPr>
    </w:p>
    <w:p w:rsidR="001B6F6D" w:rsidRPr="0055351D" w:rsidRDefault="001B6F6D" w:rsidP="003F20ED">
      <w:pPr>
        <w:spacing w:after="0" w:line="480" w:lineRule="auto"/>
        <w:jc w:val="both"/>
        <w:rPr>
          <w:rFonts w:ascii="Times New Roman" w:hAnsi="Times New Roman"/>
          <w:b/>
          <w:sz w:val="24"/>
          <w:szCs w:val="24"/>
        </w:rPr>
      </w:pPr>
    </w:p>
    <w:p w:rsidR="003F20ED" w:rsidRPr="0055351D" w:rsidRDefault="007337C1" w:rsidP="00DA3EDD">
      <w:pPr>
        <w:pStyle w:val="Heading2"/>
        <w:spacing w:after="240"/>
        <w:rPr>
          <w:rFonts w:cs="Times New Roman"/>
          <w:color w:val="auto"/>
          <w:szCs w:val="24"/>
        </w:rPr>
      </w:pPr>
      <w:bookmarkStart w:id="28" w:name="_Toc520153048"/>
      <w:r w:rsidRPr="0055351D">
        <w:rPr>
          <w:rFonts w:cs="Times New Roman"/>
          <w:color w:val="auto"/>
          <w:szCs w:val="24"/>
        </w:rPr>
        <w:t>3.2.5</w:t>
      </w:r>
      <w:r w:rsidR="003F20ED" w:rsidRPr="0055351D">
        <w:rPr>
          <w:rFonts w:cs="Times New Roman"/>
          <w:color w:val="auto"/>
          <w:szCs w:val="24"/>
        </w:rPr>
        <w:t xml:space="preserve">  Analisis  Data Penelitian</w:t>
      </w:r>
      <w:bookmarkEnd w:id="28"/>
    </w:p>
    <w:p w:rsidR="003F20ED" w:rsidRPr="0055351D" w:rsidRDefault="007337C1" w:rsidP="003F20ED">
      <w:pPr>
        <w:spacing w:after="0" w:line="480" w:lineRule="auto"/>
        <w:jc w:val="both"/>
        <w:rPr>
          <w:rFonts w:ascii="Times New Roman" w:hAnsi="Times New Roman"/>
          <w:b/>
          <w:sz w:val="24"/>
          <w:szCs w:val="24"/>
        </w:rPr>
      </w:pPr>
      <w:r w:rsidRPr="0055351D">
        <w:rPr>
          <w:rFonts w:ascii="Times New Roman" w:hAnsi="Times New Roman"/>
          <w:b/>
          <w:sz w:val="24"/>
          <w:szCs w:val="24"/>
        </w:rPr>
        <w:t>3.2.5</w:t>
      </w:r>
      <w:r w:rsidR="003F20ED" w:rsidRPr="0055351D">
        <w:rPr>
          <w:rFonts w:ascii="Times New Roman" w:hAnsi="Times New Roman"/>
          <w:b/>
          <w:sz w:val="24"/>
          <w:szCs w:val="24"/>
        </w:rPr>
        <w:t>.1 Uji Validitas</w:t>
      </w:r>
    </w:p>
    <w:p w:rsidR="003F20ED" w:rsidRPr="0055351D" w:rsidRDefault="003F20ED" w:rsidP="003F20ED">
      <w:pPr>
        <w:spacing w:after="0" w:line="480" w:lineRule="auto"/>
        <w:jc w:val="both"/>
        <w:rPr>
          <w:rFonts w:ascii="Times New Roman" w:hAnsi="Times New Roman"/>
          <w:sz w:val="24"/>
          <w:szCs w:val="24"/>
        </w:rPr>
      </w:pPr>
      <w:r w:rsidRPr="0055351D">
        <w:rPr>
          <w:rFonts w:ascii="Times New Roman" w:hAnsi="Times New Roman"/>
          <w:sz w:val="24"/>
          <w:szCs w:val="24"/>
        </w:rPr>
        <w:tab/>
        <w:t>Pengujian validitas digunakan untuk mengukur seberapa besar ketepatan dan kecermatan suatu alat ukur di dalam melakukan fungsinya. Menurut Sugiyono  (2014:267) data yang valid adalah data “ yang tidak berbeda “ antara data yang dilaporkan oleh peneliti dengan data yang sesungguhnya terjadi pada objek penelitian.</w:t>
      </w:r>
    </w:p>
    <w:p w:rsidR="003F20ED" w:rsidRPr="0055351D" w:rsidRDefault="003F20ED" w:rsidP="003F20ED">
      <w:pPr>
        <w:spacing w:line="480" w:lineRule="auto"/>
        <w:ind w:firstLine="720"/>
        <w:jc w:val="both"/>
        <w:rPr>
          <w:rFonts w:ascii="Times New Roman" w:hAnsi="Times New Roman"/>
          <w:sz w:val="24"/>
          <w:szCs w:val="24"/>
        </w:rPr>
      </w:pPr>
      <w:r w:rsidRPr="0055351D">
        <w:rPr>
          <w:rFonts w:ascii="Times New Roman" w:hAnsi="Times New Roman"/>
          <w:sz w:val="24"/>
          <w:szCs w:val="24"/>
        </w:rPr>
        <w:t>Salah satu tehnik yang digunakan dalam pengujian validitas dengan menggunakan korelasi pearson, dengan rumus sebagai berikut:</w:t>
      </w:r>
    </w:p>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 xml:space="preserve">  r   = </w:t>
      </w:r>
      <w:r w:rsidRPr="0055351D">
        <w:rPr>
          <w:rFonts w:ascii="Times New Roman" w:hAnsi="Times New Roman"/>
          <w:sz w:val="24"/>
          <w:szCs w:val="24"/>
        </w:rPr>
        <w:tab/>
      </w:r>
      <m:oMath>
        <m:f>
          <m:fPr>
            <m:ctrlPr>
              <w:rPr>
                <w:rFonts w:ascii="Cambria Math" w:hAnsi="Cambria Math"/>
                <w:i/>
                <w:sz w:val="24"/>
                <w:szCs w:val="24"/>
              </w:rPr>
            </m:ctrlPr>
          </m:fPr>
          <m:num>
            <m:r>
              <w:rPr>
                <w:rFonts w:ascii="Cambria Math" w:hAnsi="Cambria Math"/>
                <w:sz w:val="24"/>
                <w:szCs w:val="24"/>
              </w:rPr>
              <m:t>n∑XY-(∑X)(∑Y)</m:t>
            </m:r>
          </m:num>
          <m:den>
            <m:rad>
              <m:radPr>
                <m:degHide m:val="1"/>
                <m:ctrlPr>
                  <w:rPr>
                    <w:rFonts w:ascii="Cambria Math" w:hAnsi="Cambria Math"/>
                    <w:i/>
                    <w:sz w:val="24"/>
                    <w:szCs w:val="24"/>
                  </w:rPr>
                </m:ctrlPr>
              </m:radPr>
              <m:deg/>
              <m:e>
                <m:r>
                  <w:rPr>
                    <w:rFonts w:ascii="Cambria Math" w:hAnsi="Cambria Math"/>
                    <w:sz w:val="24"/>
                    <w:szCs w:val="24"/>
                  </w:rPr>
                  <m:t>(n∑</m:t>
                </m:r>
                <m:sSup>
                  <m:sSupPr>
                    <m:ctrlPr>
                      <w:rPr>
                        <w:rFonts w:ascii="Cambria Math" w:hAnsi="Cambria Math"/>
                        <w:i/>
                        <w:sz w:val="24"/>
                        <w:szCs w:val="24"/>
                      </w:rPr>
                    </m:ctrlPr>
                  </m:sSupPr>
                  <m:e>
                    <m:d>
                      <m:dPr>
                        <m:ctrlPr>
                          <w:rPr>
                            <w:rFonts w:ascii="Cambria Math" w:hAnsi="Cambria Math"/>
                            <w:i/>
                            <w:sz w:val="24"/>
                            <w:szCs w:val="24"/>
                          </w:rPr>
                        </m:ctrlPr>
                      </m:dPr>
                      <m:e>
                        <m:r>
                          <w:rPr>
                            <w:rFonts w:ascii="Cambria Math" w:hAnsi="Cambria Math"/>
                            <w:sz w:val="24"/>
                            <w:szCs w:val="24"/>
                          </w:rPr>
                          <m:t>X</m:t>
                        </m:r>
                      </m:e>
                    </m:d>
                  </m:e>
                  <m:sup>
                    <m:r>
                      <w:rPr>
                        <w:rFonts w:ascii="Cambria Math" w:hAnsi="Cambria Math"/>
                        <w:sz w:val="24"/>
                        <w:szCs w:val="24"/>
                      </w:rPr>
                      <m:t>2</m:t>
                    </m:r>
                  </m:sup>
                </m:sSup>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m:t>
                    </m:r>
                    <m:d>
                      <m:dPr>
                        <m:ctrlPr>
                          <w:rPr>
                            <w:rFonts w:ascii="Cambria Math" w:hAnsi="Cambria Math"/>
                            <w:i/>
                            <w:sz w:val="24"/>
                            <w:szCs w:val="24"/>
                          </w:rPr>
                        </m:ctrlPr>
                      </m:dPr>
                      <m:e>
                        <m:r>
                          <w:rPr>
                            <w:rFonts w:ascii="Cambria Math" w:hAnsi="Cambria Math"/>
                            <w:sz w:val="24"/>
                            <w:szCs w:val="24"/>
                          </w:rPr>
                          <m:t>Y</m:t>
                        </m:r>
                      </m:e>
                    </m:d>
                  </m:e>
                  <m:sup>
                    <m:r>
                      <w:rPr>
                        <w:rFonts w:ascii="Cambria Math" w:hAnsi="Cambria Math"/>
                        <w:sz w:val="24"/>
                        <w:szCs w:val="24"/>
                      </w:rPr>
                      <m:t>2</m:t>
                    </m:r>
                  </m:sup>
                </m:sSup>
                <m:r>
                  <w:rPr>
                    <w:rFonts w:ascii="Cambria Math" w:hAnsi="Cambria Math"/>
                    <w:sz w:val="24"/>
                    <w:szCs w:val="24"/>
                  </w:rPr>
                  <m:t>)(n∑</m:t>
                </m:r>
                <m:sSup>
                  <m:sSupPr>
                    <m:ctrlPr>
                      <w:rPr>
                        <w:rFonts w:ascii="Cambria Math" w:hAnsi="Cambria Math"/>
                        <w:i/>
                        <w:sz w:val="24"/>
                        <w:szCs w:val="24"/>
                      </w:rPr>
                    </m:ctrlPr>
                  </m:sSupPr>
                  <m:e>
                    <m:d>
                      <m:dPr>
                        <m:ctrlPr>
                          <w:rPr>
                            <w:rFonts w:ascii="Cambria Math" w:hAnsi="Cambria Math"/>
                            <w:i/>
                            <w:sz w:val="24"/>
                            <w:szCs w:val="24"/>
                          </w:rPr>
                        </m:ctrlPr>
                      </m:dPr>
                      <m:e>
                        <m:r>
                          <w:rPr>
                            <w:rFonts w:ascii="Cambria Math" w:hAnsi="Cambria Math"/>
                            <w:sz w:val="24"/>
                            <w:szCs w:val="24"/>
                          </w:rPr>
                          <m:t>Y</m:t>
                        </m:r>
                      </m:e>
                    </m:d>
                  </m:e>
                  <m:sup>
                    <m:r>
                      <w:rPr>
                        <w:rFonts w:ascii="Cambria Math" w:hAnsi="Cambria Math"/>
                        <w:sz w:val="24"/>
                        <w:szCs w:val="24"/>
                      </w:rPr>
                      <m:t>2</m:t>
                    </m:r>
                  </m:sup>
                </m:sSup>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(∑Y)</m:t>
                    </m:r>
                  </m:e>
                  <m:sup>
                    <m:r>
                      <w:rPr>
                        <w:rFonts w:ascii="Cambria Math" w:hAnsi="Cambria Math"/>
                        <w:sz w:val="24"/>
                        <w:szCs w:val="24"/>
                      </w:rPr>
                      <m:t>2</m:t>
                    </m:r>
                  </m:sup>
                </m:sSup>
                <m:r>
                  <w:rPr>
                    <w:rFonts w:ascii="Cambria Math" w:hAnsi="Cambria Math"/>
                    <w:sz w:val="24"/>
                    <w:szCs w:val="24"/>
                  </w:rPr>
                  <m:t>)</m:t>
                </m:r>
              </m:e>
            </m:rad>
          </m:den>
        </m:f>
      </m:oMath>
    </w:p>
    <w:p w:rsidR="003F20ED" w:rsidRPr="0055351D" w:rsidRDefault="003F20ED" w:rsidP="003F20ED">
      <w:pPr>
        <w:spacing w:after="0" w:line="480" w:lineRule="auto"/>
        <w:jc w:val="both"/>
        <w:rPr>
          <w:rFonts w:ascii="Times New Roman" w:hAnsi="Times New Roman"/>
          <w:sz w:val="24"/>
          <w:szCs w:val="24"/>
        </w:rPr>
      </w:pPr>
      <w:r w:rsidRPr="0055351D">
        <w:rPr>
          <w:rFonts w:ascii="Times New Roman" w:hAnsi="Times New Roman"/>
          <w:sz w:val="24"/>
          <w:szCs w:val="24"/>
        </w:rPr>
        <w:t xml:space="preserve">Dimana : </w:t>
      </w:r>
    </w:p>
    <w:p w:rsidR="003F20ED" w:rsidRPr="0055351D" w:rsidRDefault="003F20ED" w:rsidP="003F20ED">
      <w:pPr>
        <w:spacing w:after="0" w:line="480" w:lineRule="auto"/>
        <w:jc w:val="both"/>
        <w:rPr>
          <w:rFonts w:ascii="Times New Roman" w:hAnsi="Times New Roman"/>
          <w:sz w:val="24"/>
          <w:szCs w:val="24"/>
        </w:rPr>
      </w:pPr>
      <w:r w:rsidRPr="0055351D">
        <w:rPr>
          <w:rFonts w:ascii="Times New Roman" w:hAnsi="Times New Roman"/>
          <w:sz w:val="24"/>
          <w:szCs w:val="24"/>
        </w:rPr>
        <w:t xml:space="preserve"> n = jumlah sampel</w:t>
      </w:r>
    </w:p>
    <w:p w:rsidR="003F20ED" w:rsidRPr="0055351D" w:rsidRDefault="003F20ED" w:rsidP="003F20ED">
      <w:pPr>
        <w:spacing w:after="0" w:line="480" w:lineRule="auto"/>
        <w:jc w:val="both"/>
        <w:rPr>
          <w:rFonts w:ascii="Times New Roman" w:hAnsi="Times New Roman"/>
          <w:sz w:val="24"/>
          <w:szCs w:val="24"/>
        </w:rPr>
      </w:pPr>
      <w:r w:rsidRPr="0055351D">
        <w:rPr>
          <w:rFonts w:ascii="Times New Roman" w:hAnsi="Times New Roman"/>
          <w:sz w:val="24"/>
          <w:szCs w:val="24"/>
        </w:rPr>
        <w:t>r = koefesien korelasi pearson antar item instrumen yang akan digunakan dengan variabel yang bersangkutan.</w:t>
      </w:r>
    </w:p>
    <w:p w:rsidR="003F20ED" w:rsidRPr="0055351D" w:rsidRDefault="003F20ED" w:rsidP="003F20ED">
      <w:pPr>
        <w:spacing w:after="0" w:line="480" w:lineRule="auto"/>
        <w:jc w:val="both"/>
        <w:rPr>
          <w:rFonts w:ascii="Times New Roman" w:hAnsi="Times New Roman"/>
          <w:sz w:val="24"/>
          <w:szCs w:val="24"/>
        </w:rPr>
      </w:pPr>
      <w:r w:rsidRPr="0055351D">
        <w:rPr>
          <w:rFonts w:ascii="Times New Roman" w:hAnsi="Times New Roman"/>
          <w:sz w:val="24"/>
          <w:szCs w:val="24"/>
        </w:rPr>
        <w:t>X = skor item</w:t>
      </w:r>
    </w:p>
    <w:p w:rsidR="003F20ED" w:rsidRPr="0055351D" w:rsidRDefault="003F20ED" w:rsidP="003F20ED">
      <w:pPr>
        <w:spacing w:after="0" w:line="480" w:lineRule="auto"/>
        <w:jc w:val="both"/>
        <w:rPr>
          <w:rFonts w:ascii="Times New Roman" w:hAnsi="Times New Roman"/>
          <w:sz w:val="24"/>
          <w:szCs w:val="24"/>
        </w:rPr>
      </w:pPr>
      <w:r w:rsidRPr="0055351D">
        <w:rPr>
          <w:rFonts w:ascii="Times New Roman" w:hAnsi="Times New Roman"/>
          <w:sz w:val="24"/>
          <w:szCs w:val="24"/>
        </w:rPr>
        <w:t>Y = total skor variabel x untuk tiap responden</w:t>
      </w:r>
    </w:p>
    <w:p w:rsidR="003F20ED" w:rsidRPr="0055351D" w:rsidRDefault="003F20ED" w:rsidP="003F20ED">
      <w:pPr>
        <w:spacing w:after="0" w:line="480" w:lineRule="auto"/>
        <w:jc w:val="both"/>
        <w:rPr>
          <w:rFonts w:ascii="Times New Roman" w:hAnsi="Times New Roman"/>
          <w:sz w:val="24"/>
          <w:szCs w:val="24"/>
        </w:rPr>
      </w:pPr>
      <w:r w:rsidRPr="0055351D">
        <w:rPr>
          <w:rFonts w:ascii="Times New Roman" w:hAnsi="Times New Roman"/>
          <w:sz w:val="24"/>
          <w:szCs w:val="24"/>
        </w:rPr>
        <w:t>Secara statistik angka korelasi yang diperoleh harus dibandingkan dengan angka kritis tabel korelasi r. Jika nilai r hitung &gt; r tabel data tersebut signifikan (valid) dan layak digunakan dalam pengujian hipotesis penelitian. Jika nilai r hitung &lt; r tabel berarti data tersebut tidak signifikan (tidak valid ) dan tidak akan diikut sertakan dalam pengujian hipotesis penelitian.</w:t>
      </w:r>
    </w:p>
    <w:p w:rsidR="003F20ED" w:rsidRPr="0055351D" w:rsidRDefault="003F20ED" w:rsidP="003F20ED">
      <w:pPr>
        <w:spacing w:after="0" w:line="480" w:lineRule="auto"/>
        <w:jc w:val="both"/>
        <w:rPr>
          <w:rFonts w:ascii="Times New Roman" w:hAnsi="Times New Roman"/>
          <w:sz w:val="24"/>
          <w:szCs w:val="24"/>
        </w:rPr>
      </w:pPr>
    </w:p>
    <w:p w:rsidR="004751F0" w:rsidRDefault="004751F0" w:rsidP="003F20ED">
      <w:pPr>
        <w:spacing w:after="0" w:line="480" w:lineRule="auto"/>
        <w:jc w:val="both"/>
        <w:rPr>
          <w:rFonts w:ascii="Times New Roman" w:hAnsi="Times New Roman"/>
          <w:b/>
          <w:sz w:val="24"/>
          <w:szCs w:val="24"/>
        </w:rPr>
      </w:pPr>
    </w:p>
    <w:p w:rsidR="003F20ED" w:rsidRPr="0055351D" w:rsidRDefault="00DA3EDD" w:rsidP="003F20ED">
      <w:pPr>
        <w:spacing w:after="0" w:line="480" w:lineRule="auto"/>
        <w:jc w:val="both"/>
        <w:rPr>
          <w:rFonts w:ascii="Times New Roman" w:hAnsi="Times New Roman"/>
          <w:b/>
          <w:sz w:val="24"/>
          <w:szCs w:val="24"/>
        </w:rPr>
      </w:pPr>
      <w:r w:rsidRPr="0055351D">
        <w:rPr>
          <w:rFonts w:ascii="Times New Roman" w:hAnsi="Times New Roman"/>
          <w:b/>
          <w:sz w:val="24"/>
          <w:szCs w:val="24"/>
        </w:rPr>
        <w:t>3.2.5</w:t>
      </w:r>
      <w:r w:rsidR="003F20ED" w:rsidRPr="0055351D">
        <w:rPr>
          <w:rFonts w:ascii="Times New Roman" w:hAnsi="Times New Roman"/>
          <w:b/>
          <w:sz w:val="24"/>
          <w:szCs w:val="24"/>
        </w:rPr>
        <w:t>.2 Uji Reliabilitas</w:t>
      </w:r>
    </w:p>
    <w:p w:rsidR="003F20ED" w:rsidRPr="0055351D" w:rsidRDefault="003F20ED" w:rsidP="003F20ED">
      <w:pPr>
        <w:spacing w:after="0" w:line="480" w:lineRule="auto"/>
        <w:jc w:val="both"/>
        <w:rPr>
          <w:rFonts w:ascii="Times New Roman" w:hAnsi="Times New Roman"/>
          <w:sz w:val="24"/>
          <w:szCs w:val="24"/>
        </w:rPr>
      </w:pPr>
      <w:r w:rsidRPr="0055351D">
        <w:rPr>
          <w:rFonts w:ascii="Times New Roman" w:hAnsi="Times New Roman"/>
          <w:sz w:val="24"/>
          <w:szCs w:val="24"/>
        </w:rPr>
        <w:tab/>
        <w:t>Uji reliabilitas menurut Sugiyono (2010:354), dilakukan untuk mengetahui seberapa jauh hasil pengukuran tetap konsisten apabila dilakukan pengukuran dua kali atau lebih terhadap gejala yang sama dengan menggunakan alat pengukur sama.</w:t>
      </w:r>
    </w:p>
    <w:p w:rsidR="003F20ED" w:rsidRPr="0055351D" w:rsidRDefault="003F20ED" w:rsidP="003F20ED">
      <w:pPr>
        <w:spacing w:after="0" w:line="480" w:lineRule="auto"/>
        <w:jc w:val="both"/>
        <w:rPr>
          <w:rFonts w:ascii="Times New Roman" w:hAnsi="Times New Roman"/>
          <w:sz w:val="24"/>
          <w:szCs w:val="24"/>
        </w:rPr>
      </w:pPr>
      <w:r w:rsidRPr="0055351D">
        <w:rPr>
          <w:rFonts w:ascii="Times New Roman" w:hAnsi="Times New Roman"/>
          <w:sz w:val="24"/>
          <w:szCs w:val="24"/>
        </w:rPr>
        <w:tab/>
        <w:t>Uji reliabilitas dilakukan untuk mengetahui apakah alat ukur yang dirancang dalam bentuk kuisioner dapat diandalkan, suatu alat ukur dapat diandalkan jika alat ukur tersebut digunakan berulang kali akan memberikan hasil yang relatif sama (tidak berbeda jauh). Untuk melihat andal tidaknya suatu alat ukur digunakan pendekatan secara statistika, yaitu melalui koefisien reliabilitas dan apabila koefisien reliabilitasnya lebih besar dari 0,6 maka secara keseluruhan pernyataan tersebut dinyatakan andal (reliable).</w:t>
      </w:r>
    </w:p>
    <w:p w:rsidR="003F20ED" w:rsidRPr="0055351D" w:rsidRDefault="003F20ED" w:rsidP="003F20ED">
      <w:pPr>
        <w:tabs>
          <w:tab w:val="left" w:pos="990"/>
        </w:tabs>
        <w:spacing w:after="0" w:line="480" w:lineRule="auto"/>
        <w:jc w:val="both"/>
        <w:rPr>
          <w:rFonts w:ascii="Times New Roman" w:hAnsi="Times New Roman"/>
          <w:sz w:val="24"/>
          <w:szCs w:val="24"/>
        </w:rPr>
      </w:pPr>
      <w:r w:rsidRPr="0055351D">
        <w:rPr>
          <w:rFonts w:ascii="Times New Roman" w:hAnsi="Times New Roman"/>
          <w:sz w:val="24"/>
          <w:szCs w:val="24"/>
        </w:rPr>
        <w:tab/>
      </w:r>
    </w:p>
    <w:p w:rsidR="003F20ED" w:rsidRPr="0055351D" w:rsidRDefault="00DA3EDD" w:rsidP="003F20ED">
      <w:pPr>
        <w:pStyle w:val="Heading3"/>
        <w:spacing w:before="0" w:line="480" w:lineRule="auto"/>
        <w:rPr>
          <w:rFonts w:cs="Times New Roman"/>
          <w:szCs w:val="24"/>
        </w:rPr>
      </w:pPr>
      <w:bookmarkStart w:id="29" w:name="_Toc442019183"/>
      <w:bookmarkStart w:id="30" w:name="_Toc517771596"/>
      <w:bookmarkStart w:id="31" w:name="_Toc520153049"/>
      <w:r w:rsidRPr="0055351D">
        <w:rPr>
          <w:rFonts w:cs="Times New Roman"/>
          <w:szCs w:val="24"/>
        </w:rPr>
        <w:t>3.2.5</w:t>
      </w:r>
      <w:r w:rsidR="003F20ED" w:rsidRPr="0055351D">
        <w:rPr>
          <w:rFonts w:cs="Times New Roman"/>
          <w:szCs w:val="24"/>
        </w:rPr>
        <w:t xml:space="preserve">.3 </w:t>
      </w:r>
      <w:r w:rsidR="003F20ED" w:rsidRPr="0055351D">
        <w:rPr>
          <w:rFonts w:cs="Times New Roman"/>
          <w:i/>
          <w:szCs w:val="24"/>
        </w:rPr>
        <w:t>Method Successive Internal</w:t>
      </w:r>
      <w:r w:rsidR="003F20ED" w:rsidRPr="0055351D">
        <w:rPr>
          <w:rFonts w:cs="Times New Roman"/>
          <w:szCs w:val="24"/>
        </w:rPr>
        <w:t xml:space="preserve"> (MSI)</w:t>
      </w:r>
      <w:bookmarkEnd w:id="29"/>
      <w:bookmarkEnd w:id="30"/>
      <w:bookmarkEnd w:id="31"/>
    </w:p>
    <w:p w:rsidR="003F20ED" w:rsidRPr="0055351D" w:rsidRDefault="003F20ED" w:rsidP="003F20ED">
      <w:pPr>
        <w:spacing w:line="480" w:lineRule="auto"/>
        <w:ind w:firstLine="709"/>
        <w:jc w:val="both"/>
        <w:rPr>
          <w:rFonts w:ascii="Times New Roman" w:hAnsi="Times New Roman"/>
          <w:sz w:val="24"/>
          <w:szCs w:val="24"/>
        </w:rPr>
      </w:pPr>
      <w:r w:rsidRPr="0055351D">
        <w:rPr>
          <w:rFonts w:ascii="Times New Roman" w:hAnsi="Times New Roman"/>
          <w:sz w:val="24"/>
          <w:szCs w:val="24"/>
        </w:rPr>
        <w:t xml:space="preserve">Data yang diperoleh adalah hasil dari penyebaran kuisioner berskala ordinal. Agar analisis dapat dilanjutkan maka skala pengukuran harus ditingkatkan ke skala yang lebih tinggi, yaitu skala pengukuran interval untuk pengolahan lebih lanjutnya. Untuk itu digunakan </w:t>
      </w:r>
      <w:r w:rsidRPr="0055351D">
        <w:rPr>
          <w:rFonts w:ascii="Times New Roman" w:hAnsi="Times New Roman"/>
          <w:i/>
          <w:sz w:val="24"/>
          <w:szCs w:val="24"/>
        </w:rPr>
        <w:t>Method Successive Internal</w:t>
      </w:r>
      <w:r w:rsidRPr="0055351D">
        <w:rPr>
          <w:rFonts w:ascii="Times New Roman" w:hAnsi="Times New Roman"/>
          <w:sz w:val="24"/>
          <w:szCs w:val="24"/>
        </w:rPr>
        <w:t xml:space="preserve"> (MSI)</w:t>
      </w:r>
      <w:r w:rsidRPr="0055351D">
        <w:rPr>
          <w:rFonts w:ascii="Times New Roman" w:hAnsi="Times New Roman"/>
          <w:b/>
          <w:sz w:val="24"/>
          <w:szCs w:val="24"/>
        </w:rPr>
        <w:t xml:space="preserve"> </w:t>
      </w:r>
      <w:r w:rsidRPr="0055351D">
        <w:rPr>
          <w:rFonts w:ascii="Times New Roman" w:hAnsi="Times New Roman"/>
          <w:sz w:val="24"/>
          <w:szCs w:val="24"/>
        </w:rPr>
        <w:t>dengan langkah – langkah sebagai berikut :</w:t>
      </w:r>
    </w:p>
    <w:p w:rsidR="003F20ED" w:rsidRPr="0055351D" w:rsidRDefault="003F20ED" w:rsidP="001B6F6D">
      <w:pPr>
        <w:pStyle w:val="ListParagraph"/>
        <w:numPr>
          <w:ilvl w:val="0"/>
          <w:numId w:val="47"/>
        </w:numPr>
        <w:spacing w:after="160" w:line="480" w:lineRule="auto"/>
        <w:jc w:val="both"/>
        <w:rPr>
          <w:rFonts w:ascii="Times New Roman" w:hAnsi="Times New Roman"/>
          <w:sz w:val="24"/>
          <w:szCs w:val="24"/>
        </w:rPr>
      </w:pPr>
      <w:r w:rsidRPr="0055351D">
        <w:rPr>
          <w:rFonts w:ascii="Times New Roman" w:hAnsi="Times New Roman"/>
          <w:sz w:val="24"/>
          <w:szCs w:val="24"/>
        </w:rPr>
        <w:t xml:space="preserve">Perhatikan setiap butir jawaban responden dari kuisioner yang disebarkan. Pada setiap butir ditentukan berapa orang yang mendapat skor 1, 2, 3,4 dan 5 yang disebut frekuensi (f). </w:t>
      </w:r>
    </w:p>
    <w:p w:rsidR="003F20ED" w:rsidRPr="0055351D" w:rsidRDefault="003F20ED" w:rsidP="001B6F6D">
      <w:pPr>
        <w:pStyle w:val="ListParagraph"/>
        <w:numPr>
          <w:ilvl w:val="0"/>
          <w:numId w:val="47"/>
        </w:numPr>
        <w:spacing w:after="160" w:line="480" w:lineRule="auto"/>
        <w:jc w:val="both"/>
        <w:rPr>
          <w:rFonts w:ascii="Times New Roman" w:hAnsi="Times New Roman"/>
          <w:sz w:val="24"/>
          <w:szCs w:val="24"/>
        </w:rPr>
      </w:pPr>
      <w:r w:rsidRPr="0055351D">
        <w:rPr>
          <w:rFonts w:ascii="Times New Roman" w:hAnsi="Times New Roman"/>
          <w:sz w:val="24"/>
          <w:szCs w:val="24"/>
        </w:rPr>
        <w:t>Berdasarkan frekuensi yang diperoleh untuk setiap pernyataan, dilakukan perhitungan proporsi (p) setiap pilihan jawaban dengan cara membagi frekuensi (f) dengan jumlah responden.</w:t>
      </w:r>
    </w:p>
    <w:p w:rsidR="003F20ED" w:rsidRPr="0055351D" w:rsidRDefault="003F20ED" w:rsidP="001B6F6D">
      <w:pPr>
        <w:pStyle w:val="ListParagraph"/>
        <w:numPr>
          <w:ilvl w:val="0"/>
          <w:numId w:val="47"/>
        </w:numPr>
        <w:spacing w:after="160" w:line="480" w:lineRule="auto"/>
        <w:jc w:val="both"/>
        <w:rPr>
          <w:rFonts w:ascii="Times New Roman" w:hAnsi="Times New Roman"/>
          <w:sz w:val="24"/>
          <w:szCs w:val="24"/>
        </w:rPr>
      </w:pPr>
      <w:r w:rsidRPr="0055351D">
        <w:rPr>
          <w:rFonts w:ascii="Times New Roman" w:hAnsi="Times New Roman"/>
          <w:sz w:val="24"/>
          <w:szCs w:val="24"/>
        </w:rPr>
        <w:t>Berdasarkan proporsi tersebut untuk setiap pertanyaan atau pernyataan, dilakukan perhitungan proporsi kumulatif yang diperoleh.</w:t>
      </w:r>
    </w:p>
    <w:p w:rsidR="003F20ED" w:rsidRPr="0055351D" w:rsidRDefault="003F20ED" w:rsidP="001B6F6D">
      <w:pPr>
        <w:pStyle w:val="ListParagraph"/>
        <w:numPr>
          <w:ilvl w:val="0"/>
          <w:numId w:val="47"/>
        </w:numPr>
        <w:spacing w:after="160" w:line="480" w:lineRule="auto"/>
        <w:jc w:val="both"/>
        <w:rPr>
          <w:rFonts w:ascii="Times New Roman" w:hAnsi="Times New Roman"/>
          <w:sz w:val="24"/>
          <w:szCs w:val="24"/>
        </w:rPr>
      </w:pPr>
      <w:r w:rsidRPr="0055351D">
        <w:rPr>
          <w:rFonts w:ascii="Times New Roman" w:hAnsi="Times New Roman"/>
          <w:sz w:val="24"/>
          <w:szCs w:val="24"/>
        </w:rPr>
        <w:t>Gunakan tabel data distribusi Normal, dihitung nilai Z untuk setiap proporsi kumulatif yang diperoleh.</w:t>
      </w:r>
    </w:p>
    <w:p w:rsidR="003F20ED" w:rsidRPr="0055351D" w:rsidRDefault="003F20ED" w:rsidP="001B6F6D">
      <w:pPr>
        <w:pStyle w:val="ListParagraph"/>
        <w:numPr>
          <w:ilvl w:val="0"/>
          <w:numId w:val="47"/>
        </w:numPr>
        <w:spacing w:after="160" w:line="480" w:lineRule="auto"/>
        <w:jc w:val="both"/>
        <w:rPr>
          <w:rFonts w:ascii="Times New Roman" w:hAnsi="Times New Roman"/>
          <w:sz w:val="24"/>
          <w:szCs w:val="24"/>
        </w:rPr>
      </w:pPr>
      <w:r w:rsidRPr="0055351D">
        <w:rPr>
          <w:rFonts w:ascii="Times New Roman" w:hAnsi="Times New Roman"/>
          <w:sz w:val="24"/>
          <w:szCs w:val="24"/>
        </w:rPr>
        <w:t>Tentukan nilai tinggi densitas untuk setiap nilai z yang diperoleh (dengan menggunakan tabel tinggi densitas). Dengan rumus fungsi densitas :</w:t>
      </w:r>
    </w:p>
    <w:p w:rsidR="003F20ED" w:rsidRPr="0055351D" w:rsidRDefault="003F20ED" w:rsidP="003F20ED">
      <w:pPr>
        <w:pStyle w:val="ListParagraph"/>
        <w:spacing w:line="480" w:lineRule="auto"/>
        <w:jc w:val="both"/>
        <w:rPr>
          <w:rFonts w:ascii="Times New Roman" w:hAnsi="Times New Roman"/>
          <w:sz w:val="24"/>
          <w:szCs w:val="24"/>
        </w:rPr>
      </w:pPr>
      <w:r w:rsidRPr="0055351D">
        <w:rPr>
          <w:rFonts w:ascii="Times New Roman" w:hAnsi="Times New Roman"/>
          <w:sz w:val="24"/>
          <w:szCs w:val="24"/>
        </w:rPr>
        <w:t xml:space="preserve"> f(z) = ƒ(z) = </w:t>
      </w:r>
      <m:oMath>
        <m:f>
          <m:fPr>
            <m:ctrlPr>
              <w:rPr>
                <w:rFonts w:ascii="Cambria Math" w:hAnsi="Cambria Math"/>
                <w:i/>
                <w:sz w:val="24"/>
                <w:szCs w:val="24"/>
              </w:rPr>
            </m:ctrlPr>
          </m:fPr>
          <m:num>
            <m:r>
              <w:rPr>
                <w:rFonts w:ascii="Cambria Math" w:hAnsi="Cambria Math"/>
                <w:sz w:val="24"/>
                <w:szCs w:val="24"/>
              </w:rPr>
              <m:t>1</m:t>
            </m:r>
          </m:num>
          <m:den>
            <m:rad>
              <m:radPr>
                <m:degHide m:val="1"/>
                <m:ctrlPr>
                  <w:rPr>
                    <w:rFonts w:ascii="Cambria Math" w:hAnsi="Cambria Math"/>
                    <w:i/>
                    <w:sz w:val="24"/>
                    <w:szCs w:val="24"/>
                  </w:rPr>
                </m:ctrlPr>
              </m:radPr>
              <m:deg/>
              <m:e>
                <m:r>
                  <w:rPr>
                    <w:rFonts w:ascii="Cambria Math" w:hAnsi="Cambria Math"/>
                    <w:sz w:val="24"/>
                    <w:szCs w:val="24"/>
                  </w:rPr>
                  <m:t>2 π</m:t>
                </m:r>
              </m:e>
            </m:rad>
          </m:den>
        </m:f>
      </m:oMath>
      <w:r w:rsidRPr="0055351D">
        <w:rPr>
          <w:rFonts w:ascii="Times New Roman" w:hAnsi="Times New Roman"/>
          <w:sz w:val="24"/>
          <w:szCs w:val="24"/>
        </w:rPr>
        <w:t xml:space="preserve">  e </w:t>
      </w:r>
      <m:oMath>
        <m:f>
          <m:fPr>
            <m:ctrlPr>
              <w:rPr>
                <w:rFonts w:ascii="Cambria Math" w:hAnsi="Cambria Math"/>
                <w:i/>
                <w:sz w:val="24"/>
                <w:szCs w:val="24"/>
              </w:rPr>
            </m:ctrlPr>
          </m:fPr>
          <m:num>
            <m:r>
              <w:rPr>
                <w:rFonts w:ascii="Cambria Math" w:hAnsi="Cambria Math"/>
                <w:sz w:val="24"/>
                <w:szCs w:val="24"/>
              </w:rPr>
              <m:t>1</m:t>
            </m:r>
          </m:num>
          <m:den>
            <m:r>
              <w:rPr>
                <w:rFonts w:ascii="Cambria Math" w:hAnsi="Cambria Math"/>
                <w:sz w:val="24"/>
                <w:szCs w:val="24"/>
              </w:rPr>
              <m:t>2</m:t>
            </m:r>
          </m:den>
        </m:f>
        <m:sSup>
          <m:sSupPr>
            <m:ctrlPr>
              <w:rPr>
                <w:rFonts w:ascii="Cambria Math" w:hAnsi="Cambria Math"/>
                <w:i/>
                <w:sz w:val="24"/>
                <w:szCs w:val="24"/>
              </w:rPr>
            </m:ctrlPr>
          </m:sSupPr>
          <m:e>
            <m:r>
              <w:rPr>
                <w:rFonts w:ascii="Cambria Math" w:hAnsi="Cambria Math"/>
                <w:sz w:val="24"/>
                <w:szCs w:val="24"/>
              </w:rPr>
              <m:t>z</m:t>
            </m:r>
          </m:e>
          <m:sup>
            <m:r>
              <w:rPr>
                <w:rFonts w:ascii="Cambria Math" w:hAnsi="Cambria Math"/>
                <w:sz w:val="24"/>
                <w:szCs w:val="24"/>
              </w:rPr>
              <m:t>2</m:t>
            </m:r>
          </m:sup>
        </m:sSup>
      </m:oMath>
      <w:r w:rsidRPr="0055351D">
        <w:rPr>
          <w:rFonts w:ascii="Times New Roman" w:hAnsi="Times New Roman"/>
          <w:sz w:val="24"/>
          <w:szCs w:val="24"/>
        </w:rPr>
        <w:t xml:space="preserve"> dengan </w:t>
      </w:r>
      <m:oMath>
        <m:r>
          <w:rPr>
            <w:rFonts w:ascii="Cambria Math" w:hAnsi="Cambria Math"/>
            <w:sz w:val="24"/>
            <w:szCs w:val="24"/>
          </w:rPr>
          <m:t>π=3,14</m:t>
        </m:r>
      </m:oMath>
    </w:p>
    <w:p w:rsidR="003F20ED" w:rsidRPr="0055351D" w:rsidRDefault="003F20ED" w:rsidP="001B6F6D">
      <w:pPr>
        <w:pStyle w:val="ListParagraph"/>
        <w:numPr>
          <w:ilvl w:val="0"/>
          <w:numId w:val="47"/>
        </w:numPr>
        <w:spacing w:after="160" w:line="480" w:lineRule="auto"/>
        <w:jc w:val="both"/>
        <w:rPr>
          <w:rFonts w:ascii="Times New Roman" w:hAnsi="Times New Roman"/>
          <w:sz w:val="24"/>
          <w:szCs w:val="24"/>
        </w:rPr>
      </w:pPr>
      <w:r w:rsidRPr="0055351D">
        <w:rPr>
          <w:rFonts w:ascii="Times New Roman" w:hAnsi="Times New Roman"/>
          <w:sz w:val="24"/>
          <w:szCs w:val="24"/>
        </w:rPr>
        <w:t>Tentukan nilai skala dengan menggunakan rumus berikut :</w:t>
      </w:r>
    </w:p>
    <w:p w:rsidR="003F20ED" w:rsidRPr="0055351D" w:rsidRDefault="003F20ED" w:rsidP="003F20ED">
      <w:pPr>
        <w:pStyle w:val="ListParagraph"/>
        <w:spacing w:line="480" w:lineRule="auto"/>
        <w:jc w:val="both"/>
        <w:rPr>
          <w:rFonts w:ascii="Times New Roman" w:hAnsi="Times New Roman"/>
          <w:i/>
          <w:sz w:val="24"/>
          <w:szCs w:val="24"/>
        </w:rPr>
      </w:pPr>
      <w:r w:rsidRPr="0055351D">
        <w:rPr>
          <w:rFonts w:ascii="Times New Roman" w:hAnsi="Times New Roman"/>
          <w:noProof/>
          <w:sz w:val="24"/>
          <w:szCs w:val="24"/>
          <w:lang w:eastAsia="id-ID"/>
        </w:rPr>
        <mc:AlternateContent>
          <mc:Choice Requires="wps">
            <w:drawing>
              <wp:anchor distT="4294967295" distB="4294967295" distL="114300" distR="114300" simplePos="0" relativeHeight="251685888" behindDoc="0" locked="0" layoutInCell="1" allowOverlap="1" wp14:anchorId="36623BE3" wp14:editId="71A03ED7">
                <wp:simplePos x="0" y="0"/>
                <wp:positionH relativeFrom="column">
                  <wp:posOffset>951230</wp:posOffset>
                </wp:positionH>
                <wp:positionV relativeFrom="paragraph">
                  <wp:posOffset>213360</wp:posOffset>
                </wp:positionV>
                <wp:extent cx="3434715" cy="0"/>
                <wp:effectExtent l="0" t="0" r="13335" b="19050"/>
                <wp:wrapNone/>
                <wp:docPr id="427" name="Straight Connector 42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434715" cy="0"/>
                        </a:xfrm>
                        <a:prstGeom prst="line">
                          <a:avLst/>
                        </a:prstGeom>
                        <a:ln w="12700">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44597392" id="Straight Connector 427" o:spid="_x0000_s1026" style="position:absolute;z-index:2516858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74.9pt,16.8pt" to="345.35pt,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" strokecolor="black [3213]" strokeweight="1pt">
                <o:lock v:ext="edit" shapetype="f"/>
              </v:line>
            </w:pict>
          </mc:Fallback>
        </mc:AlternateContent>
      </w:r>
      <w:r w:rsidRPr="0055351D">
        <w:rPr>
          <w:rFonts w:ascii="Times New Roman" w:hAnsi="Times New Roman"/>
          <w:sz w:val="24"/>
          <w:szCs w:val="24"/>
        </w:rPr>
        <w:t xml:space="preserve">NS </w:t>
      </w:r>
      <w:r w:rsidRPr="0055351D">
        <w:rPr>
          <w:rFonts w:ascii="Times New Roman" w:hAnsi="Times New Roman"/>
          <w:i/>
          <w:sz w:val="24"/>
          <w:szCs w:val="24"/>
        </w:rPr>
        <w:t>=        (Density at Lower Limit) – (Density at Upper Limit)</w:t>
      </w:r>
    </w:p>
    <w:p w:rsidR="003F20ED" w:rsidRPr="0055351D" w:rsidRDefault="003F20ED" w:rsidP="003F20ED">
      <w:pPr>
        <w:pStyle w:val="ListParagraph"/>
        <w:spacing w:line="480" w:lineRule="auto"/>
        <w:ind w:firstLine="720"/>
        <w:jc w:val="both"/>
        <w:rPr>
          <w:rFonts w:ascii="Times New Roman" w:hAnsi="Times New Roman"/>
          <w:i/>
          <w:sz w:val="24"/>
          <w:szCs w:val="24"/>
        </w:rPr>
      </w:pPr>
      <w:r w:rsidRPr="0055351D">
        <w:rPr>
          <w:rFonts w:ascii="Times New Roman" w:hAnsi="Times New Roman"/>
          <w:i/>
          <w:sz w:val="24"/>
          <w:szCs w:val="24"/>
        </w:rPr>
        <w:t xml:space="preserve">  (Area Under Upper  Limit) – (Area Under lower Limit)</w:t>
      </w:r>
      <w:r w:rsidRPr="0055351D">
        <w:rPr>
          <w:rFonts w:ascii="Times New Roman" w:hAnsi="Times New Roman"/>
          <w:sz w:val="24"/>
          <w:szCs w:val="24"/>
        </w:rPr>
        <w:tab/>
      </w:r>
    </w:p>
    <w:p w:rsidR="003F20ED" w:rsidRPr="0055351D" w:rsidRDefault="003F20ED" w:rsidP="003F20ED">
      <w:pPr>
        <w:pStyle w:val="ListParagraph"/>
        <w:spacing w:line="480" w:lineRule="auto"/>
        <w:ind w:left="1134"/>
        <w:jc w:val="both"/>
        <w:rPr>
          <w:rFonts w:ascii="Times New Roman" w:hAnsi="Times New Roman"/>
          <w:sz w:val="24"/>
          <w:szCs w:val="24"/>
        </w:rPr>
      </w:pPr>
      <w:r w:rsidRPr="0055351D">
        <w:rPr>
          <w:rFonts w:ascii="Times New Roman" w:hAnsi="Times New Roman"/>
          <w:sz w:val="24"/>
          <w:szCs w:val="24"/>
        </w:rPr>
        <w:t>Keterangan :</w:t>
      </w:r>
    </w:p>
    <w:p w:rsidR="003F20ED" w:rsidRPr="0055351D" w:rsidRDefault="003F20ED" w:rsidP="003F20ED">
      <w:pPr>
        <w:pStyle w:val="ListParagraph"/>
        <w:spacing w:line="480" w:lineRule="auto"/>
        <w:ind w:left="1134"/>
        <w:jc w:val="both"/>
        <w:rPr>
          <w:rFonts w:ascii="Times New Roman" w:hAnsi="Times New Roman"/>
          <w:sz w:val="24"/>
          <w:szCs w:val="24"/>
        </w:rPr>
      </w:pPr>
      <w:r w:rsidRPr="0055351D">
        <w:rPr>
          <w:rFonts w:ascii="Times New Roman" w:hAnsi="Times New Roman"/>
          <w:i/>
          <w:sz w:val="24"/>
          <w:szCs w:val="24"/>
        </w:rPr>
        <w:t>Density at Lower Limit</w:t>
      </w:r>
      <w:r w:rsidRPr="0055351D">
        <w:rPr>
          <w:rFonts w:ascii="Times New Roman" w:hAnsi="Times New Roman"/>
          <w:sz w:val="24"/>
          <w:szCs w:val="24"/>
        </w:rPr>
        <w:tab/>
      </w:r>
      <w:r w:rsidRPr="0055351D">
        <w:rPr>
          <w:rFonts w:ascii="Times New Roman" w:hAnsi="Times New Roman"/>
          <w:sz w:val="24"/>
          <w:szCs w:val="24"/>
        </w:rPr>
        <w:tab/>
        <w:t>= kepadatan batas bawah</w:t>
      </w:r>
    </w:p>
    <w:p w:rsidR="003F20ED" w:rsidRPr="0055351D" w:rsidRDefault="003F20ED" w:rsidP="003F20ED">
      <w:pPr>
        <w:pStyle w:val="ListParagraph"/>
        <w:spacing w:line="480" w:lineRule="auto"/>
        <w:ind w:left="1134"/>
        <w:jc w:val="both"/>
        <w:rPr>
          <w:rFonts w:ascii="Times New Roman" w:hAnsi="Times New Roman"/>
          <w:sz w:val="24"/>
          <w:szCs w:val="24"/>
        </w:rPr>
      </w:pPr>
      <w:r w:rsidRPr="0055351D">
        <w:rPr>
          <w:rFonts w:ascii="Times New Roman" w:hAnsi="Times New Roman"/>
          <w:i/>
          <w:sz w:val="24"/>
          <w:szCs w:val="24"/>
        </w:rPr>
        <w:t>Density at Upper Limit</w:t>
      </w:r>
      <w:r w:rsidRPr="0055351D">
        <w:rPr>
          <w:rFonts w:ascii="Times New Roman" w:hAnsi="Times New Roman"/>
          <w:i/>
          <w:sz w:val="24"/>
          <w:szCs w:val="24"/>
        </w:rPr>
        <w:tab/>
      </w:r>
      <w:r w:rsidRPr="0055351D">
        <w:rPr>
          <w:rFonts w:ascii="Times New Roman" w:hAnsi="Times New Roman"/>
          <w:sz w:val="24"/>
          <w:szCs w:val="24"/>
        </w:rPr>
        <w:tab/>
        <w:t>= kepadatan batas atas</w:t>
      </w:r>
    </w:p>
    <w:p w:rsidR="003F20ED" w:rsidRPr="0055351D" w:rsidRDefault="003F20ED" w:rsidP="003F20ED">
      <w:pPr>
        <w:pStyle w:val="ListParagraph"/>
        <w:spacing w:line="480" w:lineRule="auto"/>
        <w:ind w:left="1134"/>
        <w:jc w:val="both"/>
        <w:rPr>
          <w:rFonts w:ascii="Times New Roman" w:hAnsi="Times New Roman"/>
          <w:sz w:val="24"/>
          <w:szCs w:val="24"/>
        </w:rPr>
      </w:pPr>
      <w:r w:rsidRPr="0055351D">
        <w:rPr>
          <w:rFonts w:ascii="Times New Roman" w:hAnsi="Times New Roman"/>
          <w:i/>
          <w:sz w:val="24"/>
          <w:szCs w:val="24"/>
        </w:rPr>
        <w:t>Area Under Upper  Limit</w:t>
      </w:r>
      <w:r w:rsidRPr="0055351D">
        <w:rPr>
          <w:rFonts w:ascii="Times New Roman" w:hAnsi="Times New Roman"/>
          <w:sz w:val="24"/>
          <w:szCs w:val="24"/>
        </w:rPr>
        <w:tab/>
      </w:r>
      <w:r w:rsidRPr="0055351D">
        <w:rPr>
          <w:rFonts w:ascii="Times New Roman" w:hAnsi="Times New Roman"/>
          <w:sz w:val="24"/>
          <w:szCs w:val="24"/>
        </w:rPr>
        <w:tab/>
        <w:t>= daerah dibawah batas atas</w:t>
      </w:r>
    </w:p>
    <w:p w:rsidR="003F20ED" w:rsidRPr="0055351D" w:rsidRDefault="003F20ED" w:rsidP="003F20ED">
      <w:pPr>
        <w:pStyle w:val="ListParagraph"/>
        <w:spacing w:line="480" w:lineRule="auto"/>
        <w:ind w:left="1134"/>
        <w:jc w:val="both"/>
        <w:rPr>
          <w:rFonts w:ascii="Times New Roman" w:hAnsi="Times New Roman"/>
          <w:sz w:val="24"/>
          <w:szCs w:val="24"/>
        </w:rPr>
      </w:pPr>
      <w:r w:rsidRPr="0055351D">
        <w:rPr>
          <w:rFonts w:ascii="Times New Roman" w:hAnsi="Times New Roman"/>
          <w:i/>
          <w:sz w:val="24"/>
          <w:szCs w:val="24"/>
        </w:rPr>
        <w:t xml:space="preserve">Area Under lower Limit </w:t>
      </w:r>
      <w:r w:rsidRPr="0055351D">
        <w:rPr>
          <w:rFonts w:ascii="Times New Roman" w:hAnsi="Times New Roman"/>
          <w:i/>
          <w:sz w:val="24"/>
          <w:szCs w:val="24"/>
        </w:rPr>
        <w:tab/>
      </w:r>
      <w:r w:rsidRPr="0055351D">
        <w:rPr>
          <w:rFonts w:ascii="Times New Roman" w:hAnsi="Times New Roman"/>
          <w:sz w:val="24"/>
          <w:szCs w:val="24"/>
        </w:rPr>
        <w:tab/>
        <w:t>= daerah dibawah batas bawah</w:t>
      </w:r>
    </w:p>
    <w:p w:rsidR="003F20ED" w:rsidRPr="0055351D" w:rsidRDefault="003F20ED" w:rsidP="001B6F6D">
      <w:pPr>
        <w:pStyle w:val="ListParagraph"/>
        <w:numPr>
          <w:ilvl w:val="0"/>
          <w:numId w:val="47"/>
        </w:numPr>
        <w:spacing w:before="240" w:after="160" w:line="480" w:lineRule="auto"/>
        <w:jc w:val="both"/>
        <w:rPr>
          <w:rFonts w:ascii="Times New Roman" w:hAnsi="Times New Roman"/>
          <w:sz w:val="24"/>
          <w:szCs w:val="24"/>
        </w:rPr>
      </w:pPr>
      <w:r w:rsidRPr="0055351D">
        <w:rPr>
          <w:rFonts w:ascii="Times New Roman" w:hAnsi="Times New Roman"/>
          <w:sz w:val="24"/>
          <w:szCs w:val="24"/>
        </w:rPr>
        <w:t xml:space="preserve">Tentukan nilai transformasi dengan rumus: Y = NS + 1+ </w:t>
      </w:r>
      <w:r w:rsidRPr="0055351D">
        <w:rPr>
          <w:rFonts w:ascii="Times New Roman" w:hAnsi="Times New Roman"/>
          <w:i/>
          <w:sz w:val="24"/>
          <w:szCs w:val="24"/>
        </w:rPr>
        <w:t>│</w:t>
      </w:r>
      <w:r w:rsidRPr="0055351D">
        <w:rPr>
          <w:rFonts w:ascii="Times New Roman" w:hAnsi="Times New Roman"/>
          <w:sz w:val="24"/>
          <w:szCs w:val="24"/>
        </w:rPr>
        <w:t>NSmin</w:t>
      </w:r>
      <w:r w:rsidRPr="0055351D">
        <w:rPr>
          <w:rFonts w:ascii="Times New Roman" w:hAnsi="Times New Roman"/>
          <w:i/>
          <w:sz w:val="24"/>
          <w:szCs w:val="24"/>
        </w:rPr>
        <w:t>│</w:t>
      </w:r>
      <w:r w:rsidRPr="0055351D">
        <w:rPr>
          <w:rFonts w:ascii="Times New Roman" w:hAnsi="Times New Roman"/>
          <w:sz w:val="24"/>
          <w:szCs w:val="24"/>
        </w:rPr>
        <w:t>)</w:t>
      </w:r>
    </w:p>
    <w:p w:rsidR="003F20ED" w:rsidRPr="0055351D" w:rsidRDefault="003F20ED" w:rsidP="003F20ED">
      <w:pPr>
        <w:pStyle w:val="ListParagraph"/>
        <w:spacing w:after="0" w:line="480" w:lineRule="auto"/>
        <w:jc w:val="both"/>
        <w:rPr>
          <w:rFonts w:ascii="Times New Roman" w:hAnsi="Times New Roman"/>
          <w:sz w:val="24"/>
          <w:szCs w:val="24"/>
        </w:rPr>
      </w:pPr>
    </w:p>
    <w:p w:rsidR="003F20ED" w:rsidRPr="0055351D" w:rsidRDefault="007337C1" w:rsidP="00DA3EDD">
      <w:pPr>
        <w:pStyle w:val="Heading2"/>
        <w:spacing w:after="240"/>
        <w:rPr>
          <w:rFonts w:cs="Times New Roman"/>
          <w:color w:val="auto"/>
          <w:szCs w:val="24"/>
        </w:rPr>
      </w:pPr>
      <w:bookmarkStart w:id="32" w:name="_Toc442019184"/>
      <w:bookmarkStart w:id="33" w:name="_Toc517771597"/>
      <w:bookmarkStart w:id="34" w:name="_Toc520153050"/>
      <w:r w:rsidRPr="0055351D">
        <w:rPr>
          <w:rFonts w:cs="Times New Roman"/>
          <w:color w:val="auto"/>
          <w:szCs w:val="24"/>
        </w:rPr>
        <w:t>3.2.</w:t>
      </w:r>
      <w:r w:rsidR="00DA3EDD" w:rsidRPr="0055351D">
        <w:rPr>
          <w:rFonts w:cs="Times New Roman"/>
          <w:color w:val="auto"/>
          <w:szCs w:val="24"/>
        </w:rPr>
        <w:t>6</w:t>
      </w:r>
      <w:r w:rsidR="003F20ED" w:rsidRPr="0055351D">
        <w:rPr>
          <w:rFonts w:cs="Times New Roman"/>
          <w:color w:val="auto"/>
          <w:szCs w:val="24"/>
          <w:lang w:val="en-US"/>
        </w:rPr>
        <w:t xml:space="preserve">  </w:t>
      </w:r>
      <w:bookmarkEnd w:id="32"/>
      <w:bookmarkEnd w:id="33"/>
      <w:r w:rsidR="003F20ED" w:rsidRPr="0055351D">
        <w:rPr>
          <w:rFonts w:cs="Times New Roman"/>
          <w:color w:val="auto"/>
          <w:szCs w:val="24"/>
          <w:lang w:val="en-US"/>
        </w:rPr>
        <w:t xml:space="preserve"> </w:t>
      </w:r>
      <w:r w:rsidR="003F20ED" w:rsidRPr="0055351D">
        <w:rPr>
          <w:rFonts w:cs="Times New Roman"/>
          <w:color w:val="auto"/>
          <w:szCs w:val="24"/>
        </w:rPr>
        <w:t>Uji Asumsi Klasik</w:t>
      </w:r>
      <w:bookmarkEnd w:id="34"/>
    </w:p>
    <w:p w:rsidR="003F20ED" w:rsidRPr="0055351D" w:rsidRDefault="00DA3EDD" w:rsidP="003F20ED">
      <w:pPr>
        <w:pStyle w:val="Heading3"/>
        <w:spacing w:before="0" w:line="480" w:lineRule="auto"/>
        <w:rPr>
          <w:rFonts w:cs="Times New Roman"/>
          <w:szCs w:val="24"/>
        </w:rPr>
      </w:pPr>
      <w:bookmarkStart w:id="35" w:name="_Toc442019185"/>
      <w:bookmarkStart w:id="36" w:name="_Toc517771598"/>
      <w:bookmarkStart w:id="37" w:name="_Toc520153051"/>
      <w:r w:rsidRPr="0055351D">
        <w:rPr>
          <w:rFonts w:cs="Times New Roman"/>
          <w:szCs w:val="24"/>
        </w:rPr>
        <w:t>3.2.6</w:t>
      </w:r>
      <w:r w:rsidR="003F20ED" w:rsidRPr="0055351D">
        <w:rPr>
          <w:rFonts w:cs="Times New Roman"/>
          <w:szCs w:val="24"/>
        </w:rPr>
        <w:t>.1 Uji Normalitas</w:t>
      </w:r>
      <w:bookmarkEnd w:id="35"/>
      <w:bookmarkEnd w:id="36"/>
      <w:bookmarkEnd w:id="37"/>
    </w:p>
    <w:p w:rsidR="003F20ED" w:rsidRPr="0055351D" w:rsidRDefault="003F20ED" w:rsidP="003F20ED">
      <w:pPr>
        <w:spacing w:after="0" w:line="480" w:lineRule="auto"/>
        <w:ind w:firstLine="709"/>
        <w:jc w:val="both"/>
        <w:rPr>
          <w:rFonts w:ascii="Times New Roman" w:hAnsi="Times New Roman"/>
          <w:sz w:val="24"/>
          <w:szCs w:val="24"/>
        </w:rPr>
      </w:pPr>
      <w:r w:rsidRPr="0055351D">
        <w:rPr>
          <w:rFonts w:ascii="Times New Roman" w:hAnsi="Times New Roman"/>
          <w:sz w:val="24"/>
          <w:szCs w:val="24"/>
        </w:rPr>
        <w:t xml:space="preserve">Uji normalitas pada model regresi bertujuan untuk menguji apakah nilai residual terdistribusi secara normal atau tidak. Model regresi yang baik adalah yang memiliki nilai residual yang terdistribusi secara normal, dengan melihat penyebaran data pada sumber diagonal pada grafik </w:t>
      </w:r>
      <w:r w:rsidRPr="0055351D">
        <w:rPr>
          <w:rFonts w:ascii="Times New Roman" w:hAnsi="Times New Roman"/>
          <w:i/>
          <w:sz w:val="24"/>
          <w:szCs w:val="24"/>
        </w:rPr>
        <w:t>Normal P-P Plot of regression standardized residual</w:t>
      </w:r>
      <w:r w:rsidRPr="0055351D">
        <w:rPr>
          <w:rFonts w:ascii="Times New Roman" w:hAnsi="Times New Roman"/>
          <w:sz w:val="24"/>
          <w:szCs w:val="24"/>
        </w:rPr>
        <w:t xml:space="preserve"> atau dengan uji </w:t>
      </w:r>
      <w:r w:rsidRPr="0055351D">
        <w:rPr>
          <w:rFonts w:ascii="Times New Roman" w:hAnsi="Times New Roman"/>
          <w:i/>
          <w:sz w:val="24"/>
          <w:szCs w:val="24"/>
        </w:rPr>
        <w:t xml:space="preserve">One Sample Kolmogorov Smirnov </w:t>
      </w:r>
      <w:r w:rsidRPr="0055351D">
        <w:rPr>
          <w:rFonts w:ascii="Times New Roman" w:hAnsi="Times New Roman"/>
          <w:sz w:val="24"/>
          <w:szCs w:val="24"/>
        </w:rPr>
        <w:t>(Priyatno, 2012:144)</w:t>
      </w:r>
      <w:r w:rsidRPr="0055351D">
        <w:rPr>
          <w:rFonts w:ascii="Times New Roman" w:hAnsi="Times New Roman"/>
          <w:i/>
          <w:sz w:val="24"/>
          <w:szCs w:val="24"/>
        </w:rPr>
        <w:t>.</w:t>
      </w:r>
      <w:r w:rsidRPr="0055351D">
        <w:rPr>
          <w:rFonts w:ascii="Times New Roman" w:hAnsi="Times New Roman"/>
          <w:sz w:val="24"/>
          <w:szCs w:val="24"/>
        </w:rPr>
        <w:t xml:space="preserve"> </w:t>
      </w:r>
    </w:p>
    <w:p w:rsidR="003F20ED" w:rsidRPr="0055351D" w:rsidRDefault="003F20ED" w:rsidP="003F20ED">
      <w:pPr>
        <w:spacing w:line="480" w:lineRule="auto"/>
        <w:ind w:firstLine="709"/>
        <w:jc w:val="both"/>
        <w:rPr>
          <w:rFonts w:ascii="Times New Roman" w:hAnsi="Times New Roman"/>
          <w:sz w:val="24"/>
          <w:szCs w:val="24"/>
        </w:rPr>
      </w:pPr>
      <w:r w:rsidRPr="0055351D">
        <w:rPr>
          <w:rFonts w:ascii="Times New Roman" w:hAnsi="Times New Roman"/>
          <w:sz w:val="24"/>
          <w:szCs w:val="24"/>
        </w:rPr>
        <w:t>Dalam uji normalitas data, keputusan diambil berdasarkan nilai probabilitas dan signifikansi yang ditetapkan sebesar 5%. Sehingga dasar pengambilan keputusannya adalah sebagai berikut :</w:t>
      </w:r>
    </w:p>
    <w:p w:rsidR="003F20ED" w:rsidRPr="0055351D" w:rsidRDefault="003F20ED" w:rsidP="001B6F6D">
      <w:pPr>
        <w:pStyle w:val="ListParagraph"/>
        <w:numPr>
          <w:ilvl w:val="1"/>
          <w:numId w:val="48"/>
        </w:numPr>
        <w:spacing w:after="160" w:line="480" w:lineRule="auto"/>
        <w:ind w:left="851" w:hanging="284"/>
        <w:jc w:val="both"/>
        <w:rPr>
          <w:rFonts w:ascii="Times New Roman" w:hAnsi="Times New Roman"/>
          <w:sz w:val="24"/>
          <w:szCs w:val="24"/>
        </w:rPr>
      </w:pPr>
      <w:r w:rsidRPr="0055351D">
        <w:rPr>
          <w:rFonts w:ascii="Times New Roman" w:hAnsi="Times New Roman"/>
          <w:sz w:val="24"/>
          <w:szCs w:val="24"/>
        </w:rPr>
        <w:t>Jika nilai signifikansi (Asymp.sig) ≥ 0,05 maka data setiap variabel terdistribusi normal.</w:t>
      </w:r>
    </w:p>
    <w:p w:rsidR="003F20ED" w:rsidRPr="0055351D" w:rsidRDefault="003F20ED" w:rsidP="001B6F6D">
      <w:pPr>
        <w:pStyle w:val="ListParagraph"/>
        <w:numPr>
          <w:ilvl w:val="1"/>
          <w:numId w:val="48"/>
        </w:numPr>
        <w:spacing w:after="0" w:line="480" w:lineRule="auto"/>
        <w:ind w:left="851" w:hanging="284"/>
        <w:jc w:val="both"/>
        <w:rPr>
          <w:rFonts w:ascii="Times New Roman" w:hAnsi="Times New Roman"/>
          <w:sz w:val="24"/>
          <w:szCs w:val="24"/>
        </w:rPr>
      </w:pPr>
      <w:r w:rsidRPr="0055351D">
        <w:rPr>
          <w:rFonts w:ascii="Times New Roman" w:hAnsi="Times New Roman"/>
          <w:sz w:val="24"/>
          <w:szCs w:val="24"/>
        </w:rPr>
        <w:t>Jika nilai signifikansi (Asymp.sig) ≤ 0,05 maka data setiap variabel tidak terdistribusi normal.</w:t>
      </w:r>
    </w:p>
    <w:p w:rsidR="003F20ED" w:rsidRPr="0055351D" w:rsidRDefault="00DA3EDD" w:rsidP="003F20ED">
      <w:pPr>
        <w:pStyle w:val="Heading3"/>
        <w:spacing w:line="480" w:lineRule="auto"/>
        <w:rPr>
          <w:rFonts w:cs="Times New Roman"/>
          <w:szCs w:val="24"/>
        </w:rPr>
      </w:pPr>
      <w:bookmarkStart w:id="38" w:name="_Toc442019186"/>
      <w:bookmarkStart w:id="39" w:name="_Toc517771599"/>
      <w:bookmarkStart w:id="40" w:name="_Toc520153052"/>
      <w:r w:rsidRPr="0055351D">
        <w:rPr>
          <w:rFonts w:cs="Times New Roman"/>
          <w:szCs w:val="24"/>
        </w:rPr>
        <w:t>3.2.6</w:t>
      </w:r>
      <w:r w:rsidR="003F20ED" w:rsidRPr="0055351D">
        <w:rPr>
          <w:rFonts w:cs="Times New Roman"/>
          <w:szCs w:val="24"/>
        </w:rPr>
        <w:t>.2 Uji Multikolinearitas</w:t>
      </w:r>
      <w:bookmarkEnd w:id="38"/>
      <w:bookmarkEnd w:id="39"/>
      <w:bookmarkEnd w:id="40"/>
    </w:p>
    <w:p w:rsidR="003F20ED" w:rsidRPr="0055351D" w:rsidRDefault="003F20ED" w:rsidP="003F20ED">
      <w:pPr>
        <w:spacing w:after="0" w:line="480" w:lineRule="auto"/>
        <w:ind w:firstLine="720"/>
        <w:jc w:val="both"/>
        <w:rPr>
          <w:rFonts w:ascii="Times New Roman" w:hAnsi="Times New Roman"/>
          <w:sz w:val="24"/>
          <w:szCs w:val="24"/>
        </w:rPr>
      </w:pPr>
      <w:r w:rsidRPr="0055351D">
        <w:rPr>
          <w:rFonts w:ascii="Times New Roman" w:hAnsi="Times New Roman"/>
          <w:sz w:val="24"/>
          <w:szCs w:val="24"/>
        </w:rPr>
        <w:t xml:space="preserve">Uji multikolinieritas bertujuan untuk menguji apakah dalam model regresi ditemukan adanya korelasi antar variabel bebas (independen). Dalam model regresi yang baik seharusnya tidak terjadi kolerasi diantara variabel bebas. Variabel bebas dalam penelitian ini yaitu banyaknya hasil kuisioner dari Fasilitas Ruangan, Fasilitas Parkir, dan Kepuasan Nasabah. Uji multikolinieritas dilakukan dengan melihat nilai </w:t>
      </w:r>
      <w:r w:rsidRPr="0055351D">
        <w:rPr>
          <w:rFonts w:ascii="Times New Roman" w:hAnsi="Times New Roman"/>
          <w:i/>
          <w:sz w:val="24"/>
          <w:szCs w:val="24"/>
        </w:rPr>
        <w:t>tolerance</w:t>
      </w:r>
      <w:r w:rsidRPr="0055351D">
        <w:rPr>
          <w:rFonts w:ascii="Times New Roman" w:hAnsi="Times New Roman"/>
          <w:sz w:val="24"/>
          <w:szCs w:val="24"/>
        </w:rPr>
        <w:t xml:space="preserve"> dan </w:t>
      </w:r>
      <w:r w:rsidRPr="0055351D">
        <w:rPr>
          <w:rFonts w:ascii="Times New Roman" w:hAnsi="Times New Roman"/>
          <w:i/>
          <w:sz w:val="24"/>
          <w:szCs w:val="24"/>
        </w:rPr>
        <w:t>varian inflastion factor</w:t>
      </w:r>
      <w:r w:rsidRPr="0055351D">
        <w:rPr>
          <w:rFonts w:ascii="Times New Roman" w:hAnsi="Times New Roman"/>
          <w:sz w:val="24"/>
          <w:szCs w:val="24"/>
        </w:rPr>
        <w:t xml:space="preserve"> (VIF) dari hasil analisis dengan menggunakan SPSS 23. Jika hasil dari pengujian menunjukan bahwa tidak ada nilai toleransi yang kurang dari 10% ataupun hasil perhitungan VIF kurang dari 10 dari setiap variabel independen, maka didalam model regresi tidak terdapat gejala adanya multikolinieritas antar variabel independen  (Priyatno, 2012:152).</w:t>
      </w:r>
    </w:p>
    <w:p w:rsidR="003F20ED" w:rsidRPr="0055351D" w:rsidRDefault="00DA3EDD" w:rsidP="003F20ED">
      <w:pPr>
        <w:pStyle w:val="Heading3"/>
        <w:spacing w:line="480" w:lineRule="auto"/>
        <w:rPr>
          <w:rFonts w:cs="Times New Roman"/>
          <w:szCs w:val="24"/>
          <w:lang w:val="en-US"/>
        </w:rPr>
      </w:pPr>
      <w:bookmarkStart w:id="41" w:name="_Toc442019187"/>
      <w:bookmarkStart w:id="42" w:name="_Toc517771600"/>
      <w:bookmarkStart w:id="43" w:name="_Toc520153053"/>
      <w:r w:rsidRPr="0055351D">
        <w:rPr>
          <w:rFonts w:cs="Times New Roman"/>
          <w:szCs w:val="24"/>
        </w:rPr>
        <w:t>3.2.6</w:t>
      </w:r>
      <w:r w:rsidR="003F20ED" w:rsidRPr="0055351D">
        <w:rPr>
          <w:rFonts w:cs="Times New Roman"/>
          <w:szCs w:val="24"/>
        </w:rPr>
        <w:t>.3 Uji Heterokedasitas</w:t>
      </w:r>
      <w:bookmarkEnd w:id="41"/>
      <w:bookmarkEnd w:id="42"/>
      <w:bookmarkEnd w:id="43"/>
    </w:p>
    <w:p w:rsidR="003F20ED" w:rsidRPr="0055351D" w:rsidRDefault="003F20ED" w:rsidP="003F20ED">
      <w:pPr>
        <w:spacing w:after="0" w:line="480" w:lineRule="auto"/>
        <w:ind w:firstLine="720"/>
        <w:jc w:val="both"/>
        <w:rPr>
          <w:rFonts w:ascii="Times New Roman" w:hAnsi="Times New Roman"/>
          <w:sz w:val="24"/>
          <w:szCs w:val="24"/>
        </w:rPr>
      </w:pPr>
      <w:r w:rsidRPr="0055351D">
        <w:rPr>
          <w:rFonts w:ascii="Times New Roman" w:hAnsi="Times New Roman"/>
          <w:sz w:val="24"/>
          <w:szCs w:val="24"/>
        </w:rPr>
        <w:t xml:space="preserve">Heterokedasitas adalah keadaan dimana dalam model regresi terjadi ketidaksesuaian varian dari residual pada suatu pengamatan yang lain. Model regresi yang baik adalah yang homokedastisitas atau tidak terjadi heterokedastisitas (Priyatno, 2012:158). </w:t>
      </w:r>
    </w:p>
    <w:p w:rsidR="003F20ED" w:rsidRPr="0055351D" w:rsidRDefault="003F20ED" w:rsidP="003F20ED">
      <w:pPr>
        <w:spacing w:line="480" w:lineRule="auto"/>
        <w:ind w:firstLine="720"/>
        <w:jc w:val="both"/>
        <w:rPr>
          <w:rFonts w:ascii="Times New Roman" w:hAnsi="Times New Roman"/>
          <w:sz w:val="24"/>
          <w:szCs w:val="24"/>
        </w:rPr>
      </w:pPr>
      <w:r w:rsidRPr="0055351D">
        <w:rPr>
          <w:rFonts w:ascii="Times New Roman" w:hAnsi="Times New Roman"/>
          <w:sz w:val="24"/>
          <w:szCs w:val="24"/>
        </w:rPr>
        <w:t xml:space="preserve">Metode uji heterokedasitas yang digunakan dalam penelitian ini adalah dengan </w:t>
      </w:r>
      <w:r w:rsidRPr="0055351D">
        <w:rPr>
          <w:rFonts w:ascii="Times New Roman" w:hAnsi="Times New Roman"/>
          <w:i/>
          <w:sz w:val="24"/>
          <w:szCs w:val="24"/>
        </w:rPr>
        <w:t>scatterplots</w:t>
      </w:r>
      <w:r w:rsidRPr="0055351D">
        <w:rPr>
          <w:rFonts w:ascii="Times New Roman" w:hAnsi="Times New Roman"/>
          <w:sz w:val="24"/>
          <w:szCs w:val="24"/>
        </w:rPr>
        <w:t xml:space="preserve"> regresi. Metode ini dilakukan dengan cara melihat grafik </w:t>
      </w:r>
      <w:r w:rsidRPr="0055351D">
        <w:rPr>
          <w:rFonts w:ascii="Times New Roman" w:hAnsi="Times New Roman"/>
          <w:i/>
          <w:sz w:val="24"/>
          <w:szCs w:val="24"/>
        </w:rPr>
        <w:t>scatterplot</w:t>
      </w:r>
      <w:r w:rsidRPr="0055351D">
        <w:rPr>
          <w:rFonts w:ascii="Times New Roman" w:hAnsi="Times New Roman"/>
          <w:sz w:val="24"/>
          <w:szCs w:val="24"/>
        </w:rPr>
        <w:t xml:space="preserve"> antara </w:t>
      </w:r>
      <w:r w:rsidRPr="0055351D">
        <w:rPr>
          <w:rFonts w:ascii="Times New Roman" w:hAnsi="Times New Roman"/>
          <w:i/>
          <w:sz w:val="24"/>
          <w:szCs w:val="24"/>
        </w:rPr>
        <w:t>standardized predicted value</w:t>
      </w:r>
      <w:r w:rsidRPr="0055351D">
        <w:rPr>
          <w:rFonts w:ascii="Times New Roman" w:hAnsi="Times New Roman"/>
          <w:sz w:val="24"/>
          <w:szCs w:val="24"/>
        </w:rPr>
        <w:t xml:space="preserve"> (ZPRED) dengan </w:t>
      </w:r>
      <w:r w:rsidRPr="0055351D">
        <w:rPr>
          <w:rFonts w:ascii="Times New Roman" w:hAnsi="Times New Roman"/>
          <w:i/>
          <w:sz w:val="24"/>
          <w:szCs w:val="24"/>
        </w:rPr>
        <w:t>studentized residual</w:t>
      </w:r>
      <w:r w:rsidRPr="0055351D">
        <w:rPr>
          <w:rFonts w:ascii="Times New Roman" w:hAnsi="Times New Roman"/>
          <w:sz w:val="24"/>
          <w:szCs w:val="24"/>
        </w:rPr>
        <w:t xml:space="preserve"> (SRESID), ada tidaknya pola tertentu pada grafik </w:t>
      </w:r>
      <w:r w:rsidRPr="0055351D">
        <w:rPr>
          <w:rFonts w:ascii="Times New Roman" w:hAnsi="Times New Roman"/>
          <w:i/>
          <w:sz w:val="24"/>
          <w:szCs w:val="24"/>
        </w:rPr>
        <w:t>scatterplot</w:t>
      </w:r>
      <w:r w:rsidRPr="0055351D">
        <w:rPr>
          <w:rFonts w:ascii="Times New Roman" w:hAnsi="Times New Roman"/>
          <w:sz w:val="24"/>
          <w:szCs w:val="24"/>
        </w:rPr>
        <w:t xml:space="preserve"> antara SRESID dan ZPRED di mana sumbu Y adalah Y telah diprediksi dan sumbu X adalah residual (Y prediksi - Y sesungguhnya). Dasar pengambilan keputusan menurut Priyatno (2012:165) yaitu : </w:t>
      </w:r>
    </w:p>
    <w:p w:rsidR="003F20ED" w:rsidRPr="0055351D" w:rsidRDefault="003F20ED" w:rsidP="001B6F6D">
      <w:pPr>
        <w:pStyle w:val="ListParagraph"/>
        <w:numPr>
          <w:ilvl w:val="0"/>
          <w:numId w:val="49"/>
        </w:numPr>
        <w:tabs>
          <w:tab w:val="left" w:pos="0"/>
          <w:tab w:val="left" w:pos="709"/>
        </w:tabs>
        <w:spacing w:line="480" w:lineRule="auto"/>
        <w:ind w:left="709" w:hanging="283"/>
        <w:jc w:val="both"/>
        <w:rPr>
          <w:rFonts w:ascii="Times New Roman" w:hAnsi="Times New Roman"/>
          <w:sz w:val="24"/>
          <w:szCs w:val="24"/>
        </w:rPr>
      </w:pPr>
      <w:r w:rsidRPr="0055351D">
        <w:rPr>
          <w:rFonts w:ascii="Times New Roman" w:hAnsi="Times New Roman"/>
          <w:sz w:val="24"/>
          <w:szCs w:val="24"/>
        </w:rPr>
        <w:t>Jika ada pola tertentu, seperti titik - titik yang ada membentuk suatu pola tertentu yang teratur (bergelombang, melebar kemudian menyempit), maka terjadi heteroskedastisitas.</w:t>
      </w:r>
    </w:p>
    <w:p w:rsidR="003F20ED" w:rsidRPr="0055351D" w:rsidRDefault="003F20ED" w:rsidP="001B6F6D">
      <w:pPr>
        <w:pStyle w:val="ListParagraph"/>
        <w:numPr>
          <w:ilvl w:val="0"/>
          <w:numId w:val="49"/>
        </w:numPr>
        <w:tabs>
          <w:tab w:val="left" w:pos="0"/>
          <w:tab w:val="left" w:pos="709"/>
        </w:tabs>
        <w:spacing w:line="480" w:lineRule="auto"/>
        <w:ind w:left="709" w:hanging="283"/>
        <w:jc w:val="both"/>
        <w:rPr>
          <w:rFonts w:ascii="Times New Roman" w:hAnsi="Times New Roman"/>
          <w:sz w:val="24"/>
          <w:szCs w:val="24"/>
        </w:rPr>
      </w:pPr>
      <w:r w:rsidRPr="0055351D">
        <w:rPr>
          <w:rFonts w:ascii="Times New Roman" w:hAnsi="Times New Roman"/>
          <w:sz w:val="24"/>
          <w:szCs w:val="24"/>
        </w:rPr>
        <w:t xml:space="preserve">Jika tidak ada pola yang jelas, seperti titik - titik menyebar di atas dan di bawah angka 0 pada sumbu Y, maka tidak terjadi heteroskedastisitas. </w:t>
      </w:r>
    </w:p>
    <w:p w:rsidR="003F20ED" w:rsidRPr="0055351D" w:rsidRDefault="00DA3EDD" w:rsidP="003F20ED">
      <w:pPr>
        <w:pStyle w:val="Heading3"/>
        <w:spacing w:line="480" w:lineRule="auto"/>
        <w:rPr>
          <w:rFonts w:cs="Times New Roman"/>
          <w:szCs w:val="24"/>
        </w:rPr>
      </w:pPr>
      <w:bookmarkStart w:id="44" w:name="_Toc442019188"/>
      <w:bookmarkStart w:id="45" w:name="_Toc517771601"/>
      <w:bookmarkStart w:id="46" w:name="_Toc520153054"/>
      <w:r w:rsidRPr="0055351D">
        <w:rPr>
          <w:rFonts w:cs="Times New Roman"/>
          <w:szCs w:val="24"/>
        </w:rPr>
        <w:t>3.2.6</w:t>
      </w:r>
      <w:r w:rsidR="003F20ED" w:rsidRPr="0055351D">
        <w:rPr>
          <w:rFonts w:cs="Times New Roman"/>
          <w:szCs w:val="24"/>
        </w:rPr>
        <w:t>.4 Uji Autokolerasi</w:t>
      </w:r>
      <w:bookmarkEnd w:id="44"/>
      <w:bookmarkEnd w:id="45"/>
      <w:bookmarkEnd w:id="46"/>
    </w:p>
    <w:p w:rsidR="003F20ED" w:rsidRPr="0055351D" w:rsidRDefault="003F20ED" w:rsidP="003F20ED">
      <w:pPr>
        <w:pStyle w:val="ListParagraph"/>
        <w:spacing w:before="240" w:line="480" w:lineRule="auto"/>
        <w:ind w:left="0" w:firstLine="709"/>
        <w:jc w:val="both"/>
        <w:rPr>
          <w:rFonts w:ascii="Times New Roman" w:hAnsi="Times New Roman"/>
          <w:sz w:val="24"/>
          <w:szCs w:val="24"/>
        </w:rPr>
      </w:pPr>
      <w:r w:rsidRPr="0055351D">
        <w:rPr>
          <w:rFonts w:ascii="Times New Roman" w:hAnsi="Times New Roman"/>
          <w:sz w:val="24"/>
          <w:szCs w:val="24"/>
        </w:rPr>
        <w:t xml:space="preserve">Autokorelasi adalah keadaan di mana pada model regresi ada korelasi antara residual pada periode t dengan residual pada periode sebelumnya (t-1). Model regresi yang baik adalah yang tidak terdapat masalah autokorelasi. Metode pengujian yang digunakan dengan menggunakan uji </w:t>
      </w:r>
      <w:r w:rsidRPr="0055351D">
        <w:rPr>
          <w:rFonts w:ascii="Times New Roman" w:hAnsi="Times New Roman"/>
          <w:i/>
          <w:sz w:val="24"/>
          <w:szCs w:val="24"/>
        </w:rPr>
        <w:t>Durbin-Watson</w:t>
      </w:r>
      <w:r w:rsidRPr="0055351D">
        <w:rPr>
          <w:rFonts w:ascii="Times New Roman" w:hAnsi="Times New Roman"/>
          <w:sz w:val="24"/>
          <w:szCs w:val="24"/>
        </w:rPr>
        <w:t xml:space="preserve"> (Priyatno, 2012:172). </w:t>
      </w:r>
    </w:p>
    <w:p w:rsidR="003F20ED" w:rsidRPr="0055351D" w:rsidRDefault="003F20ED" w:rsidP="003F20ED">
      <w:pPr>
        <w:pStyle w:val="ListParagraph"/>
        <w:spacing w:line="480" w:lineRule="auto"/>
        <w:ind w:left="0" w:firstLine="709"/>
        <w:jc w:val="both"/>
        <w:rPr>
          <w:rFonts w:ascii="Times New Roman" w:hAnsi="Times New Roman"/>
          <w:sz w:val="24"/>
          <w:szCs w:val="24"/>
        </w:rPr>
      </w:pPr>
      <w:r w:rsidRPr="0055351D">
        <w:rPr>
          <w:rFonts w:ascii="Times New Roman" w:hAnsi="Times New Roman"/>
          <w:sz w:val="24"/>
          <w:szCs w:val="24"/>
        </w:rPr>
        <w:t xml:space="preserve">Pengambilan keputusan pada uji </w:t>
      </w:r>
      <w:r w:rsidRPr="0055351D">
        <w:rPr>
          <w:rFonts w:ascii="Times New Roman" w:hAnsi="Times New Roman"/>
          <w:i/>
          <w:sz w:val="24"/>
          <w:szCs w:val="24"/>
        </w:rPr>
        <w:t>Durbin Watson</w:t>
      </w:r>
      <w:r w:rsidRPr="0055351D">
        <w:rPr>
          <w:rFonts w:ascii="Times New Roman" w:hAnsi="Times New Roman"/>
          <w:sz w:val="24"/>
          <w:szCs w:val="24"/>
        </w:rPr>
        <w:t xml:space="preserve"> menurut Priyatno (2012:172) adalah sebagai berikut: </w:t>
      </w:r>
    </w:p>
    <w:p w:rsidR="003F20ED" w:rsidRPr="0055351D" w:rsidRDefault="003F20ED" w:rsidP="001B6F6D">
      <w:pPr>
        <w:pStyle w:val="ListParagraph"/>
        <w:numPr>
          <w:ilvl w:val="2"/>
          <w:numId w:val="50"/>
        </w:numPr>
        <w:spacing w:after="160" w:line="480" w:lineRule="auto"/>
        <w:ind w:left="1134" w:hanging="425"/>
        <w:jc w:val="both"/>
        <w:rPr>
          <w:rFonts w:ascii="Times New Roman" w:hAnsi="Times New Roman"/>
          <w:b/>
          <w:sz w:val="24"/>
          <w:szCs w:val="24"/>
        </w:rPr>
      </w:pPr>
      <w:r w:rsidRPr="0055351D">
        <w:rPr>
          <w:rFonts w:ascii="Times New Roman" w:hAnsi="Times New Roman"/>
          <w:sz w:val="24"/>
          <w:szCs w:val="24"/>
        </w:rPr>
        <w:t>Jika DU &lt; DW &lt; 4 – DU maka H</w:t>
      </w:r>
      <w:r w:rsidRPr="0055351D">
        <w:rPr>
          <w:rFonts w:ascii="Times New Roman" w:hAnsi="Times New Roman"/>
          <w:sz w:val="24"/>
          <w:szCs w:val="24"/>
          <w:vertAlign w:val="subscript"/>
        </w:rPr>
        <w:t>a</w:t>
      </w:r>
      <w:r w:rsidRPr="0055351D">
        <w:rPr>
          <w:rFonts w:ascii="Times New Roman" w:hAnsi="Times New Roman"/>
          <w:sz w:val="24"/>
          <w:szCs w:val="24"/>
        </w:rPr>
        <w:t xml:space="preserve"> diterima, artinya tidak terjadi autokorelasi</w:t>
      </w:r>
    </w:p>
    <w:p w:rsidR="003F20ED" w:rsidRPr="0055351D" w:rsidRDefault="003F20ED" w:rsidP="001B6F6D">
      <w:pPr>
        <w:pStyle w:val="ListParagraph"/>
        <w:numPr>
          <w:ilvl w:val="2"/>
          <w:numId w:val="50"/>
        </w:numPr>
        <w:spacing w:after="160" w:line="480" w:lineRule="auto"/>
        <w:ind w:left="1134" w:hanging="425"/>
        <w:jc w:val="both"/>
        <w:rPr>
          <w:rFonts w:ascii="Times New Roman" w:hAnsi="Times New Roman"/>
          <w:b/>
          <w:sz w:val="24"/>
          <w:szCs w:val="24"/>
        </w:rPr>
      </w:pPr>
      <w:r w:rsidRPr="0055351D">
        <w:rPr>
          <w:rFonts w:ascii="Times New Roman" w:hAnsi="Times New Roman"/>
          <w:sz w:val="24"/>
          <w:szCs w:val="24"/>
        </w:rPr>
        <w:t>Jika DW &lt; DL atau DW &gt; 4 – DL maka H</w:t>
      </w:r>
      <w:r w:rsidRPr="0055351D">
        <w:rPr>
          <w:rFonts w:ascii="Times New Roman" w:hAnsi="Times New Roman"/>
          <w:sz w:val="24"/>
          <w:szCs w:val="24"/>
          <w:vertAlign w:val="subscript"/>
        </w:rPr>
        <w:t>0</w:t>
      </w:r>
      <w:r w:rsidRPr="0055351D">
        <w:rPr>
          <w:rFonts w:ascii="Times New Roman" w:hAnsi="Times New Roman"/>
          <w:sz w:val="24"/>
          <w:szCs w:val="24"/>
        </w:rPr>
        <w:t xml:space="preserve"> ditolak, artinya terjadi autokorelasi</w:t>
      </w:r>
    </w:p>
    <w:p w:rsidR="003F20ED" w:rsidRPr="0055351D" w:rsidRDefault="003F20ED" w:rsidP="001B6F6D">
      <w:pPr>
        <w:pStyle w:val="ListParagraph"/>
        <w:numPr>
          <w:ilvl w:val="2"/>
          <w:numId w:val="50"/>
        </w:numPr>
        <w:spacing w:after="160" w:line="480" w:lineRule="auto"/>
        <w:ind w:left="1134" w:hanging="425"/>
        <w:jc w:val="both"/>
        <w:rPr>
          <w:rFonts w:ascii="Times New Roman" w:hAnsi="Times New Roman"/>
          <w:b/>
          <w:sz w:val="24"/>
          <w:szCs w:val="24"/>
        </w:rPr>
      </w:pPr>
      <w:r w:rsidRPr="0055351D">
        <w:rPr>
          <w:rFonts w:ascii="Times New Roman" w:hAnsi="Times New Roman"/>
          <w:sz w:val="24"/>
          <w:szCs w:val="24"/>
        </w:rPr>
        <w:t xml:space="preserve">Jika DL &lt; DW &lt; DU atau 4 - DU &lt; DW &lt;  4 – DL, artinya tidak ada kepastian atau kesimpulan yang pasti.  </w:t>
      </w:r>
    </w:p>
    <w:p w:rsidR="003F20ED" w:rsidRPr="0055351D" w:rsidRDefault="003F20ED" w:rsidP="003F20ED">
      <w:pPr>
        <w:pStyle w:val="ListParagraph"/>
        <w:spacing w:after="0" w:line="480" w:lineRule="auto"/>
        <w:ind w:left="1134" w:hanging="283"/>
        <w:jc w:val="both"/>
        <w:rPr>
          <w:rFonts w:ascii="Times New Roman" w:hAnsi="Times New Roman"/>
          <w:sz w:val="24"/>
          <w:szCs w:val="24"/>
        </w:rPr>
      </w:pPr>
      <w:r w:rsidRPr="0055351D">
        <w:rPr>
          <w:rFonts w:ascii="Times New Roman" w:hAnsi="Times New Roman"/>
          <w:sz w:val="24"/>
          <w:szCs w:val="24"/>
        </w:rPr>
        <w:t xml:space="preserve">Nilai DU dan DL dapat diperoleh dari tabel statistik Durbin Watson. </w:t>
      </w:r>
    </w:p>
    <w:p w:rsidR="003F20ED" w:rsidRPr="0055351D" w:rsidRDefault="00DA3EDD" w:rsidP="003F20ED">
      <w:pPr>
        <w:spacing w:after="0" w:line="480" w:lineRule="auto"/>
        <w:jc w:val="both"/>
        <w:rPr>
          <w:rFonts w:ascii="Times New Roman" w:hAnsi="Times New Roman"/>
          <w:b/>
          <w:sz w:val="24"/>
          <w:szCs w:val="24"/>
        </w:rPr>
      </w:pPr>
      <w:r w:rsidRPr="0055351D">
        <w:rPr>
          <w:rFonts w:ascii="Times New Roman" w:hAnsi="Times New Roman"/>
          <w:b/>
          <w:sz w:val="24"/>
          <w:szCs w:val="24"/>
        </w:rPr>
        <w:t>3.2.6</w:t>
      </w:r>
      <w:r w:rsidR="003F20ED" w:rsidRPr="0055351D">
        <w:rPr>
          <w:rFonts w:ascii="Times New Roman" w:hAnsi="Times New Roman"/>
          <w:b/>
          <w:sz w:val="24"/>
          <w:szCs w:val="24"/>
        </w:rPr>
        <w:t>.5</w:t>
      </w:r>
      <w:r w:rsidR="003F20ED" w:rsidRPr="0055351D">
        <w:rPr>
          <w:rFonts w:ascii="Times New Roman" w:hAnsi="Times New Roman"/>
          <w:b/>
          <w:sz w:val="24"/>
          <w:szCs w:val="24"/>
        </w:rPr>
        <w:tab/>
        <w:t xml:space="preserve"> Regresi Linier Berganda</w:t>
      </w:r>
    </w:p>
    <w:p w:rsidR="003F20ED" w:rsidRPr="0055351D" w:rsidRDefault="003F20ED" w:rsidP="003F20ED">
      <w:pPr>
        <w:spacing w:line="480" w:lineRule="auto"/>
        <w:jc w:val="both"/>
        <w:rPr>
          <w:rFonts w:ascii="Times New Roman" w:hAnsi="Times New Roman"/>
          <w:b/>
          <w:sz w:val="24"/>
          <w:szCs w:val="24"/>
        </w:rPr>
      </w:pPr>
      <w:r w:rsidRPr="0055351D">
        <w:rPr>
          <w:rFonts w:ascii="Times New Roman" w:hAnsi="Times New Roman"/>
          <w:b/>
          <w:sz w:val="24"/>
          <w:szCs w:val="24"/>
        </w:rPr>
        <w:t xml:space="preserve">           </w:t>
      </w:r>
      <w:r w:rsidRPr="0055351D">
        <w:rPr>
          <w:rFonts w:ascii="Times New Roman" w:hAnsi="Times New Roman"/>
          <w:b/>
          <w:sz w:val="24"/>
          <w:szCs w:val="24"/>
        </w:rPr>
        <w:tab/>
      </w:r>
      <w:r w:rsidRPr="0055351D">
        <w:rPr>
          <w:rFonts w:ascii="Times New Roman" w:hAnsi="Times New Roman"/>
          <w:sz w:val="24"/>
          <w:szCs w:val="24"/>
        </w:rPr>
        <w:t>Menurut Sugiyono (2013:277), analisis regresi linier berganda bermaksud meramalkan bagaimana keadaan (naik turunnya) variabel dependen, bila dua atau lebih variabel independen sebagai faktor prediktor dimanipulasi (dinaik turunkan nilainya). Jadi analisis regresi berganda akan dilakukan bila jumlah variabel independennya minimal 2.</w:t>
      </w:r>
      <w:r w:rsidRPr="0055351D">
        <w:rPr>
          <w:rFonts w:ascii="Times New Roman" w:hAnsi="Times New Roman"/>
          <w:b/>
          <w:sz w:val="24"/>
          <w:szCs w:val="24"/>
        </w:rPr>
        <w:t xml:space="preserve"> </w:t>
      </w:r>
      <w:r w:rsidRPr="0055351D">
        <w:rPr>
          <w:rFonts w:ascii="Times New Roman" w:hAnsi="Times New Roman"/>
          <w:sz w:val="24"/>
          <w:szCs w:val="24"/>
        </w:rPr>
        <w:t>Dalam penelitian ini terdapat tiga variabel, di mana dua variabel merupakan variabel independen yaitu Fasilitas Ruangan sebagai X1 dan Fasilitas Parkir sebagai X2 serta satu variabel dependen yaitu Kepuasan Nasabah sebagai Y.</w:t>
      </w:r>
    </w:p>
    <w:p w:rsidR="003F20ED" w:rsidRPr="0055351D" w:rsidRDefault="003F20ED" w:rsidP="003F20ED">
      <w:pPr>
        <w:spacing w:line="480" w:lineRule="auto"/>
        <w:ind w:firstLine="720"/>
        <w:jc w:val="both"/>
        <w:rPr>
          <w:rFonts w:ascii="Times New Roman" w:hAnsi="Times New Roman"/>
          <w:sz w:val="24"/>
          <w:szCs w:val="24"/>
        </w:rPr>
      </w:pPr>
      <w:r w:rsidRPr="0055351D">
        <w:rPr>
          <w:rFonts w:ascii="Times New Roman" w:hAnsi="Times New Roman"/>
          <w:sz w:val="24"/>
          <w:szCs w:val="24"/>
        </w:rPr>
        <w:t>Menurut Ariefianto (2012:17), persamaan Regresi Linier Berganda yang ditetapkan adalah sebagai berikut:</w:t>
      </w:r>
    </w:p>
    <w:p w:rsidR="003F20ED" w:rsidRPr="0055351D" w:rsidRDefault="003F20ED" w:rsidP="003F20ED">
      <w:pPr>
        <w:pStyle w:val="ListParagraph"/>
        <w:tabs>
          <w:tab w:val="left" w:pos="2214"/>
        </w:tabs>
        <w:spacing w:line="480" w:lineRule="auto"/>
        <w:ind w:left="851"/>
        <w:jc w:val="both"/>
        <w:rPr>
          <w:rFonts w:ascii="Times New Roman" w:hAnsi="Times New Roman"/>
          <w:sz w:val="24"/>
          <w:szCs w:val="24"/>
        </w:rPr>
      </w:pPr>
      <w:r w:rsidRPr="0055351D">
        <w:rPr>
          <w:rFonts w:ascii="Times New Roman" w:hAnsi="Times New Roman"/>
          <w:noProof/>
          <w:sz w:val="24"/>
          <w:szCs w:val="24"/>
          <w:lang w:eastAsia="id-ID"/>
        </w:rPr>
        <mc:AlternateContent>
          <mc:Choice Requires="wps">
            <w:drawing>
              <wp:anchor distT="0" distB="0" distL="114300" distR="114300" simplePos="0" relativeHeight="251684864" behindDoc="1" locked="0" layoutInCell="1" allowOverlap="1" wp14:anchorId="2B97B3F8" wp14:editId="75E0004A">
                <wp:simplePos x="0" y="0"/>
                <wp:positionH relativeFrom="column">
                  <wp:posOffset>1122680</wp:posOffset>
                </wp:positionH>
                <wp:positionV relativeFrom="paragraph">
                  <wp:posOffset>109220</wp:posOffset>
                </wp:positionV>
                <wp:extent cx="3076575" cy="415925"/>
                <wp:effectExtent l="8255" t="13970" r="10795" b="8255"/>
                <wp:wrapTight wrapText="bothSides">
                  <wp:wrapPolygon edited="0">
                    <wp:start x="-67" y="-396"/>
                    <wp:lineTo x="-67" y="21204"/>
                    <wp:lineTo x="21667" y="21204"/>
                    <wp:lineTo x="21667" y="-396"/>
                    <wp:lineTo x="-67" y="-396"/>
                  </wp:wrapPolygon>
                </wp:wrapTight>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76575" cy="415925"/>
                        </a:xfrm>
                        <a:prstGeom prst="rect">
                          <a:avLst/>
                        </a:prstGeom>
                        <a:solidFill>
                          <a:srgbClr val="FFFFFF"/>
                        </a:solidFill>
                        <a:ln w="9525">
                          <a:solidFill>
                            <a:srgbClr val="000000"/>
                          </a:solidFill>
                          <a:miter lim="800000"/>
                          <a:headEnd/>
                          <a:tailEnd/>
                        </a:ln>
                      </wps:spPr>
                      <wps:txbx>
                        <w:txbxContent>
                          <w:p w:rsidR="007D4CF5" w:rsidRPr="00BE5AAF" w:rsidRDefault="007D4CF5" w:rsidP="003F20ED">
                            <w:pPr>
                              <w:jc w:val="center"/>
                              <w:rPr>
                                <w:rFonts w:ascii="Times New Roman" w:hAnsi="Times New Roman"/>
                                <w:sz w:val="24"/>
                                <w:szCs w:val="24"/>
                              </w:rPr>
                            </w:pPr>
                            <w:r>
                              <w:rPr>
                                <w:rFonts w:ascii="Times New Roman" w:hAnsi="Times New Roman"/>
                                <w:sz w:val="24"/>
                                <w:szCs w:val="24"/>
                              </w:rPr>
                              <w:t>Y</w:t>
                            </w:r>
                            <w:r w:rsidRPr="00BE5AAF">
                              <w:rPr>
                                <w:rFonts w:ascii="Times New Roman" w:hAnsi="Times New Roman"/>
                                <w:sz w:val="24"/>
                                <w:szCs w:val="24"/>
                              </w:rPr>
                              <w:t xml:space="preserve"> = a</w:t>
                            </w:r>
                            <w:r>
                              <w:rPr>
                                <w:rFonts w:ascii="Times New Roman" w:hAnsi="Times New Roman"/>
                                <w:sz w:val="24"/>
                                <w:szCs w:val="24"/>
                              </w:rPr>
                              <w:t xml:space="preserve"> </w:t>
                            </w:r>
                            <w:r w:rsidRPr="00BE5AAF">
                              <w:rPr>
                                <w:rFonts w:ascii="Times New Roman" w:hAnsi="Times New Roman"/>
                                <w:sz w:val="24"/>
                                <w:szCs w:val="24"/>
                              </w:rPr>
                              <w:t>+</w:t>
                            </w:r>
                            <w:r>
                              <w:rPr>
                                <w:rFonts w:ascii="Times New Roman" w:hAnsi="Times New Roman"/>
                                <w:sz w:val="24"/>
                                <w:szCs w:val="24"/>
                              </w:rPr>
                              <w:t xml:space="preserve"> </w:t>
                            </w:r>
                            <w:r w:rsidRPr="00BE5AAF">
                              <w:rPr>
                                <w:rFonts w:ascii="Times New Roman" w:hAnsi="Times New Roman"/>
                                <w:sz w:val="24"/>
                                <w:szCs w:val="24"/>
                              </w:rPr>
                              <w:t>b</w:t>
                            </w:r>
                            <w:r w:rsidRPr="00BE5AAF">
                              <w:rPr>
                                <w:rFonts w:ascii="Times New Roman" w:hAnsi="Times New Roman"/>
                                <w:sz w:val="24"/>
                                <w:szCs w:val="24"/>
                                <w:vertAlign w:val="subscript"/>
                              </w:rPr>
                              <w:t>1</w:t>
                            </w:r>
                            <w:r w:rsidRPr="00BE5AAF">
                              <w:rPr>
                                <w:rFonts w:ascii="Times New Roman" w:hAnsi="Times New Roman"/>
                                <w:sz w:val="24"/>
                                <w:szCs w:val="24"/>
                              </w:rPr>
                              <w:t>X</w:t>
                            </w:r>
                            <w:r w:rsidRPr="00BE5AAF">
                              <w:rPr>
                                <w:rFonts w:ascii="Times New Roman" w:hAnsi="Times New Roman"/>
                                <w:sz w:val="24"/>
                                <w:szCs w:val="24"/>
                                <w:vertAlign w:val="subscript"/>
                              </w:rPr>
                              <w:t>1</w:t>
                            </w:r>
                            <w:r w:rsidRPr="00BE5AAF">
                              <w:rPr>
                                <w:rFonts w:ascii="Times New Roman" w:hAnsi="Times New Roman"/>
                                <w:sz w:val="24"/>
                                <w:szCs w:val="24"/>
                              </w:rPr>
                              <w:t xml:space="preserve"> +</w:t>
                            </w:r>
                            <w:r>
                              <w:rPr>
                                <w:rFonts w:ascii="Times New Roman" w:hAnsi="Times New Roman"/>
                                <w:sz w:val="24"/>
                                <w:szCs w:val="24"/>
                              </w:rPr>
                              <w:t xml:space="preserve"> </w:t>
                            </w:r>
                            <w:r w:rsidRPr="00BE5AAF">
                              <w:rPr>
                                <w:rFonts w:ascii="Times New Roman" w:hAnsi="Times New Roman"/>
                                <w:sz w:val="24"/>
                                <w:szCs w:val="24"/>
                              </w:rPr>
                              <w:t>b</w:t>
                            </w:r>
                            <w:r w:rsidRPr="00BE5AAF">
                              <w:rPr>
                                <w:rFonts w:ascii="Times New Roman" w:hAnsi="Times New Roman"/>
                                <w:sz w:val="24"/>
                                <w:szCs w:val="24"/>
                                <w:vertAlign w:val="subscript"/>
                              </w:rPr>
                              <w:t>2</w:t>
                            </w:r>
                            <w:r w:rsidRPr="00BE5AAF">
                              <w:rPr>
                                <w:rFonts w:ascii="Times New Roman" w:hAnsi="Times New Roman"/>
                                <w:sz w:val="24"/>
                                <w:szCs w:val="24"/>
                              </w:rPr>
                              <w:t>X</w:t>
                            </w:r>
                            <w:r w:rsidRPr="00BE5AAF">
                              <w:rPr>
                                <w:rFonts w:ascii="Times New Roman" w:hAnsi="Times New Roman"/>
                                <w:sz w:val="24"/>
                                <w:szCs w:val="24"/>
                                <w:vertAlign w:val="subscript"/>
                              </w:rPr>
                              <w:t>2</w:t>
                            </w:r>
                            <w:r w:rsidRPr="00BE5AAF">
                              <w:rPr>
                                <w:rFonts w:ascii="Times New Roman" w:hAnsi="Times New Roman"/>
                                <w:sz w:val="24"/>
                                <w:szCs w:val="24"/>
                              </w:rPr>
                              <w:t xml:space="preserve"> + 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B97B3F8" id="_x0000_t202" coordsize="21600,21600" o:spt="202" path="m,l,21600r21600,l21600,xe">
                <v:stroke joinstyle="miter"/>
                <v:path gradientshapeok="t" o:connecttype="rect"/>
              </v:shapetype>
              <v:shape id="Text Box 49" o:spid="_x0000_s1045" type="#_x0000_t202" style="position:absolute;left:0;text-align:left;margin-left:88.4pt;margin-top:8.6pt;width:242.25pt;height:32.75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">
                <v:textbox>
                  <w:txbxContent>
                    <w:p w:rsidR="007D4CF5" w:rsidRPr="00BE5AAF" w:rsidRDefault="007D4CF5" w:rsidP="003F20ED">
                      <w:pPr>
                        <w:jc w:val="center"/>
                        <w:rPr>
                          <w:rFonts w:ascii="Times New Roman" w:hAnsi="Times New Roman"/>
                          <w:sz w:val="24"/>
                          <w:szCs w:val="24"/>
                        </w:rPr>
                      </w:pPr>
                      <w:r>
                        <w:rPr>
                          <w:rFonts w:ascii="Times New Roman" w:hAnsi="Times New Roman"/>
                          <w:sz w:val="24"/>
                          <w:szCs w:val="24"/>
                        </w:rPr>
                        <w:t>Y</w:t>
                      </w:r>
                      <w:r w:rsidRPr="00BE5AAF">
                        <w:rPr>
                          <w:rFonts w:ascii="Times New Roman" w:hAnsi="Times New Roman"/>
                          <w:sz w:val="24"/>
                          <w:szCs w:val="24"/>
                        </w:rPr>
                        <w:t xml:space="preserve"> = a</w:t>
                      </w:r>
                      <w:r>
                        <w:rPr>
                          <w:rFonts w:ascii="Times New Roman" w:hAnsi="Times New Roman"/>
                          <w:sz w:val="24"/>
                          <w:szCs w:val="24"/>
                        </w:rPr>
                        <w:t xml:space="preserve"> </w:t>
                      </w:r>
                      <w:r w:rsidRPr="00BE5AAF">
                        <w:rPr>
                          <w:rFonts w:ascii="Times New Roman" w:hAnsi="Times New Roman"/>
                          <w:sz w:val="24"/>
                          <w:szCs w:val="24"/>
                        </w:rPr>
                        <w:t>+</w:t>
                      </w:r>
                      <w:r>
                        <w:rPr>
                          <w:rFonts w:ascii="Times New Roman" w:hAnsi="Times New Roman"/>
                          <w:sz w:val="24"/>
                          <w:szCs w:val="24"/>
                        </w:rPr>
                        <w:t xml:space="preserve"> </w:t>
                      </w:r>
                      <w:r w:rsidRPr="00BE5AAF">
                        <w:rPr>
                          <w:rFonts w:ascii="Times New Roman" w:hAnsi="Times New Roman"/>
                          <w:sz w:val="24"/>
                          <w:szCs w:val="24"/>
                        </w:rPr>
                        <w:t>b</w:t>
                      </w:r>
                      <w:r w:rsidRPr="00BE5AAF">
                        <w:rPr>
                          <w:rFonts w:ascii="Times New Roman" w:hAnsi="Times New Roman"/>
                          <w:sz w:val="24"/>
                          <w:szCs w:val="24"/>
                          <w:vertAlign w:val="subscript"/>
                        </w:rPr>
                        <w:t>1</w:t>
                      </w:r>
                      <w:r w:rsidRPr="00BE5AAF">
                        <w:rPr>
                          <w:rFonts w:ascii="Times New Roman" w:hAnsi="Times New Roman"/>
                          <w:sz w:val="24"/>
                          <w:szCs w:val="24"/>
                        </w:rPr>
                        <w:t>X</w:t>
                      </w:r>
                      <w:r w:rsidRPr="00BE5AAF">
                        <w:rPr>
                          <w:rFonts w:ascii="Times New Roman" w:hAnsi="Times New Roman"/>
                          <w:sz w:val="24"/>
                          <w:szCs w:val="24"/>
                          <w:vertAlign w:val="subscript"/>
                        </w:rPr>
                        <w:t>1</w:t>
                      </w:r>
                      <w:r w:rsidRPr="00BE5AAF">
                        <w:rPr>
                          <w:rFonts w:ascii="Times New Roman" w:hAnsi="Times New Roman"/>
                          <w:sz w:val="24"/>
                          <w:szCs w:val="24"/>
                        </w:rPr>
                        <w:t xml:space="preserve"> +</w:t>
                      </w:r>
                      <w:r>
                        <w:rPr>
                          <w:rFonts w:ascii="Times New Roman" w:hAnsi="Times New Roman"/>
                          <w:sz w:val="24"/>
                          <w:szCs w:val="24"/>
                        </w:rPr>
                        <w:t xml:space="preserve"> </w:t>
                      </w:r>
                      <w:r w:rsidRPr="00BE5AAF">
                        <w:rPr>
                          <w:rFonts w:ascii="Times New Roman" w:hAnsi="Times New Roman"/>
                          <w:sz w:val="24"/>
                          <w:szCs w:val="24"/>
                        </w:rPr>
                        <w:t>b</w:t>
                      </w:r>
                      <w:r w:rsidRPr="00BE5AAF">
                        <w:rPr>
                          <w:rFonts w:ascii="Times New Roman" w:hAnsi="Times New Roman"/>
                          <w:sz w:val="24"/>
                          <w:szCs w:val="24"/>
                          <w:vertAlign w:val="subscript"/>
                        </w:rPr>
                        <w:t>2</w:t>
                      </w:r>
                      <w:r w:rsidRPr="00BE5AAF">
                        <w:rPr>
                          <w:rFonts w:ascii="Times New Roman" w:hAnsi="Times New Roman"/>
                          <w:sz w:val="24"/>
                          <w:szCs w:val="24"/>
                        </w:rPr>
                        <w:t>X</w:t>
                      </w:r>
                      <w:r w:rsidRPr="00BE5AAF">
                        <w:rPr>
                          <w:rFonts w:ascii="Times New Roman" w:hAnsi="Times New Roman"/>
                          <w:sz w:val="24"/>
                          <w:szCs w:val="24"/>
                          <w:vertAlign w:val="subscript"/>
                        </w:rPr>
                        <w:t>2</w:t>
                      </w:r>
                      <w:r w:rsidRPr="00BE5AAF">
                        <w:rPr>
                          <w:rFonts w:ascii="Times New Roman" w:hAnsi="Times New Roman"/>
                          <w:sz w:val="24"/>
                          <w:szCs w:val="24"/>
                        </w:rPr>
                        <w:t xml:space="preserve"> + e</w:t>
                      </w:r>
                    </w:p>
                  </w:txbxContent>
                </v:textbox>
                <w10:wrap type="tight"/>
              </v:shape>
            </w:pict>
          </mc:Fallback>
        </mc:AlternateContent>
      </w:r>
      <w:r w:rsidRPr="0055351D">
        <w:rPr>
          <w:rFonts w:ascii="Times New Roman" w:hAnsi="Times New Roman"/>
          <w:sz w:val="24"/>
          <w:szCs w:val="24"/>
        </w:rPr>
        <w:tab/>
      </w:r>
    </w:p>
    <w:p w:rsidR="003F20ED" w:rsidRPr="0055351D" w:rsidRDefault="003F20ED" w:rsidP="003F20ED">
      <w:pPr>
        <w:spacing w:line="480" w:lineRule="auto"/>
        <w:jc w:val="both"/>
        <w:rPr>
          <w:rFonts w:ascii="Times New Roman" w:hAnsi="Times New Roman"/>
          <w:sz w:val="24"/>
          <w:szCs w:val="24"/>
        </w:rPr>
      </w:pPr>
    </w:p>
    <w:p w:rsidR="0030347E" w:rsidRDefault="0030347E" w:rsidP="003F20ED">
      <w:pPr>
        <w:pStyle w:val="ListParagraph"/>
        <w:spacing w:after="0" w:line="480" w:lineRule="auto"/>
        <w:ind w:left="851"/>
        <w:jc w:val="both"/>
        <w:rPr>
          <w:rFonts w:ascii="Times New Roman" w:hAnsi="Times New Roman"/>
          <w:sz w:val="24"/>
          <w:szCs w:val="24"/>
        </w:rPr>
      </w:pPr>
    </w:p>
    <w:p w:rsidR="003F20ED" w:rsidRPr="0055351D" w:rsidRDefault="003F20ED" w:rsidP="003F20ED">
      <w:pPr>
        <w:pStyle w:val="ListParagraph"/>
        <w:spacing w:after="0" w:line="480" w:lineRule="auto"/>
        <w:ind w:left="851"/>
        <w:jc w:val="both"/>
        <w:rPr>
          <w:rFonts w:ascii="Times New Roman" w:hAnsi="Times New Roman"/>
          <w:sz w:val="24"/>
          <w:szCs w:val="24"/>
        </w:rPr>
      </w:pPr>
      <w:r w:rsidRPr="0055351D">
        <w:rPr>
          <w:rFonts w:ascii="Times New Roman" w:hAnsi="Times New Roman"/>
          <w:sz w:val="24"/>
          <w:szCs w:val="24"/>
        </w:rPr>
        <w:t xml:space="preserve">Keterangan : </w:t>
      </w:r>
    </w:p>
    <w:p w:rsidR="003F20ED" w:rsidRPr="0055351D" w:rsidRDefault="003F20ED" w:rsidP="003F20ED">
      <w:pPr>
        <w:pStyle w:val="ListParagraph"/>
        <w:tabs>
          <w:tab w:val="left" w:pos="720"/>
          <w:tab w:val="left" w:pos="1440"/>
          <w:tab w:val="left" w:pos="2160"/>
          <w:tab w:val="left" w:pos="2880"/>
          <w:tab w:val="left" w:pos="3600"/>
          <w:tab w:val="left" w:pos="5925"/>
        </w:tabs>
        <w:spacing w:after="0" w:line="480" w:lineRule="auto"/>
        <w:ind w:left="851"/>
        <w:jc w:val="both"/>
        <w:rPr>
          <w:rFonts w:ascii="Times New Roman" w:hAnsi="Times New Roman"/>
          <w:sz w:val="24"/>
          <w:szCs w:val="24"/>
        </w:rPr>
      </w:pPr>
      <w:r w:rsidRPr="0055351D">
        <w:rPr>
          <w:rFonts w:ascii="Times New Roman" w:hAnsi="Times New Roman"/>
          <w:sz w:val="24"/>
          <w:szCs w:val="24"/>
        </w:rPr>
        <w:t>Y</w:t>
      </w:r>
      <w:r w:rsidRPr="0055351D">
        <w:rPr>
          <w:rFonts w:ascii="Times New Roman" w:hAnsi="Times New Roman"/>
          <w:sz w:val="24"/>
          <w:szCs w:val="24"/>
        </w:rPr>
        <w:tab/>
        <w:t xml:space="preserve"> = Kepuasan Nasabah</w:t>
      </w:r>
      <w:r w:rsidRPr="0055351D">
        <w:rPr>
          <w:rFonts w:ascii="Times New Roman" w:hAnsi="Times New Roman"/>
          <w:sz w:val="24"/>
          <w:szCs w:val="24"/>
        </w:rPr>
        <w:tab/>
      </w:r>
    </w:p>
    <w:p w:rsidR="003F20ED" w:rsidRPr="0055351D" w:rsidRDefault="003F20ED" w:rsidP="003F20ED">
      <w:pPr>
        <w:pStyle w:val="ListParagraph"/>
        <w:spacing w:after="0" w:line="480" w:lineRule="auto"/>
        <w:ind w:left="851"/>
        <w:jc w:val="both"/>
        <w:rPr>
          <w:rFonts w:ascii="Times New Roman" w:hAnsi="Times New Roman"/>
          <w:sz w:val="24"/>
          <w:szCs w:val="24"/>
        </w:rPr>
      </w:pPr>
      <w:r w:rsidRPr="0055351D">
        <w:rPr>
          <w:rFonts w:ascii="Times New Roman" w:hAnsi="Times New Roman"/>
          <w:sz w:val="24"/>
          <w:szCs w:val="24"/>
        </w:rPr>
        <w:t xml:space="preserve">X1 </w:t>
      </w:r>
      <w:r w:rsidRPr="0055351D">
        <w:rPr>
          <w:rFonts w:ascii="Times New Roman" w:hAnsi="Times New Roman"/>
          <w:sz w:val="24"/>
          <w:szCs w:val="24"/>
        </w:rPr>
        <w:tab/>
        <w:t xml:space="preserve"> = Fasilitas Ruangan</w:t>
      </w:r>
    </w:p>
    <w:p w:rsidR="003F20ED" w:rsidRPr="0055351D" w:rsidRDefault="003F20ED" w:rsidP="003F20ED">
      <w:pPr>
        <w:pStyle w:val="ListParagraph"/>
        <w:spacing w:after="0" w:line="480" w:lineRule="auto"/>
        <w:ind w:left="851"/>
        <w:jc w:val="both"/>
        <w:rPr>
          <w:rFonts w:ascii="Times New Roman" w:hAnsi="Times New Roman"/>
          <w:sz w:val="24"/>
          <w:szCs w:val="24"/>
        </w:rPr>
      </w:pPr>
      <w:r w:rsidRPr="0055351D">
        <w:rPr>
          <w:rFonts w:ascii="Times New Roman" w:hAnsi="Times New Roman"/>
          <w:sz w:val="24"/>
          <w:szCs w:val="24"/>
        </w:rPr>
        <w:t>X2</w:t>
      </w:r>
      <w:r w:rsidRPr="0055351D">
        <w:rPr>
          <w:rFonts w:ascii="Times New Roman" w:hAnsi="Times New Roman"/>
          <w:sz w:val="24"/>
          <w:szCs w:val="24"/>
        </w:rPr>
        <w:tab/>
        <w:t xml:space="preserve"> = Fasilitas Parkir</w:t>
      </w:r>
      <w:r w:rsidRPr="0055351D">
        <w:rPr>
          <w:rFonts w:ascii="Times New Roman" w:hAnsi="Times New Roman"/>
          <w:sz w:val="24"/>
          <w:szCs w:val="24"/>
        </w:rPr>
        <w:tab/>
      </w:r>
    </w:p>
    <w:p w:rsidR="003F20ED" w:rsidRPr="0055351D" w:rsidRDefault="003F20ED" w:rsidP="003F20ED">
      <w:pPr>
        <w:pStyle w:val="ListParagraph"/>
        <w:spacing w:after="0" w:line="480" w:lineRule="auto"/>
        <w:ind w:left="851"/>
        <w:jc w:val="both"/>
        <w:rPr>
          <w:rFonts w:ascii="Times New Roman" w:hAnsi="Times New Roman"/>
          <w:sz w:val="24"/>
          <w:szCs w:val="24"/>
        </w:rPr>
      </w:pPr>
      <w:r w:rsidRPr="0055351D">
        <w:rPr>
          <w:rFonts w:ascii="Times New Roman" w:hAnsi="Times New Roman"/>
          <w:sz w:val="24"/>
          <w:szCs w:val="24"/>
        </w:rPr>
        <w:t xml:space="preserve">a </w:t>
      </w:r>
      <w:r w:rsidRPr="0055351D">
        <w:rPr>
          <w:rFonts w:ascii="Times New Roman" w:hAnsi="Times New Roman"/>
          <w:sz w:val="24"/>
          <w:szCs w:val="24"/>
        </w:rPr>
        <w:tab/>
        <w:t xml:space="preserve"> = Nilai Y jika X=0 ( nilai konstanta) </w:t>
      </w:r>
    </w:p>
    <w:p w:rsidR="003F20ED" w:rsidRPr="0055351D" w:rsidRDefault="003F20ED" w:rsidP="003F20ED">
      <w:pPr>
        <w:pStyle w:val="ListParagraph"/>
        <w:spacing w:after="0" w:line="480" w:lineRule="auto"/>
        <w:ind w:left="851"/>
        <w:jc w:val="both"/>
        <w:rPr>
          <w:rFonts w:ascii="Times New Roman" w:hAnsi="Times New Roman"/>
          <w:sz w:val="24"/>
          <w:szCs w:val="24"/>
        </w:rPr>
      </w:pPr>
      <w:r w:rsidRPr="0055351D">
        <w:rPr>
          <w:rFonts w:ascii="Times New Roman" w:hAnsi="Times New Roman"/>
          <w:sz w:val="24"/>
          <w:szCs w:val="24"/>
        </w:rPr>
        <w:t xml:space="preserve">b </w:t>
      </w:r>
      <w:r w:rsidRPr="0055351D">
        <w:rPr>
          <w:rFonts w:ascii="Times New Roman" w:hAnsi="Times New Roman"/>
          <w:sz w:val="24"/>
          <w:szCs w:val="24"/>
        </w:rPr>
        <w:tab/>
        <w:t xml:space="preserve"> = Angka arah atau koefisien regresi </w:t>
      </w:r>
    </w:p>
    <w:p w:rsidR="003F20ED" w:rsidRPr="0055351D" w:rsidRDefault="003F20ED" w:rsidP="003F20ED">
      <w:pPr>
        <w:pStyle w:val="ListParagraph"/>
        <w:spacing w:after="0" w:line="480" w:lineRule="auto"/>
        <w:ind w:left="851"/>
        <w:jc w:val="both"/>
        <w:rPr>
          <w:rFonts w:ascii="Times New Roman" w:hAnsi="Times New Roman"/>
          <w:sz w:val="24"/>
          <w:szCs w:val="24"/>
        </w:rPr>
      </w:pPr>
      <w:r w:rsidRPr="0055351D">
        <w:rPr>
          <w:rFonts w:ascii="Times New Roman" w:hAnsi="Times New Roman"/>
          <w:sz w:val="24"/>
          <w:szCs w:val="24"/>
        </w:rPr>
        <w:t>b1</w:t>
      </w:r>
      <w:r w:rsidRPr="0055351D">
        <w:rPr>
          <w:rFonts w:ascii="Times New Roman" w:hAnsi="Times New Roman"/>
          <w:sz w:val="24"/>
          <w:szCs w:val="24"/>
        </w:rPr>
        <w:tab/>
        <w:t>= Koefisien Regresi Fasilitas Ruangan</w:t>
      </w:r>
    </w:p>
    <w:p w:rsidR="003F20ED" w:rsidRPr="0055351D" w:rsidRDefault="003F20ED" w:rsidP="003F20ED">
      <w:pPr>
        <w:pStyle w:val="ListParagraph"/>
        <w:spacing w:after="0" w:line="480" w:lineRule="auto"/>
        <w:ind w:left="851"/>
        <w:jc w:val="both"/>
        <w:rPr>
          <w:rFonts w:ascii="Times New Roman" w:hAnsi="Times New Roman"/>
          <w:sz w:val="24"/>
          <w:szCs w:val="24"/>
        </w:rPr>
      </w:pPr>
      <w:r w:rsidRPr="0055351D">
        <w:rPr>
          <w:rFonts w:ascii="Times New Roman" w:hAnsi="Times New Roman"/>
          <w:sz w:val="24"/>
          <w:szCs w:val="24"/>
        </w:rPr>
        <w:t>b2</w:t>
      </w:r>
      <w:r w:rsidRPr="0055351D">
        <w:rPr>
          <w:rFonts w:ascii="Times New Roman" w:hAnsi="Times New Roman"/>
          <w:sz w:val="24"/>
          <w:szCs w:val="24"/>
        </w:rPr>
        <w:tab/>
        <w:t xml:space="preserve">= Koefisien regresi Fasilitas Parkir </w:t>
      </w:r>
    </w:p>
    <w:p w:rsidR="003F20ED" w:rsidRPr="0055351D" w:rsidRDefault="003F20ED" w:rsidP="003F20ED">
      <w:pPr>
        <w:pStyle w:val="ListParagraph"/>
        <w:spacing w:after="0" w:line="480" w:lineRule="auto"/>
        <w:ind w:left="851"/>
        <w:jc w:val="both"/>
        <w:rPr>
          <w:rFonts w:ascii="Times New Roman" w:hAnsi="Times New Roman"/>
          <w:sz w:val="24"/>
          <w:szCs w:val="24"/>
        </w:rPr>
      </w:pPr>
      <w:r w:rsidRPr="0055351D">
        <w:rPr>
          <w:rFonts w:ascii="Times New Roman" w:hAnsi="Times New Roman"/>
          <w:sz w:val="24"/>
          <w:szCs w:val="24"/>
        </w:rPr>
        <w:t>e</w:t>
      </w:r>
      <w:r w:rsidRPr="0055351D">
        <w:rPr>
          <w:rFonts w:ascii="Times New Roman" w:hAnsi="Times New Roman"/>
          <w:sz w:val="24"/>
          <w:szCs w:val="24"/>
        </w:rPr>
        <w:tab/>
        <w:t>= Kesalahan baku estimasi regresi</w:t>
      </w:r>
    </w:p>
    <w:p w:rsidR="003F20ED" w:rsidRPr="0055351D" w:rsidRDefault="003F20ED" w:rsidP="003F20ED">
      <w:pPr>
        <w:spacing w:after="0" w:line="480" w:lineRule="auto"/>
        <w:jc w:val="both"/>
        <w:rPr>
          <w:rFonts w:ascii="Times New Roman" w:hAnsi="Times New Roman"/>
          <w:b/>
          <w:sz w:val="24"/>
          <w:szCs w:val="24"/>
        </w:rPr>
      </w:pPr>
    </w:p>
    <w:p w:rsidR="003F20ED" w:rsidRPr="0055351D" w:rsidRDefault="00DA3EDD" w:rsidP="00DA3EDD">
      <w:pPr>
        <w:pStyle w:val="Heading2"/>
        <w:spacing w:after="240"/>
        <w:rPr>
          <w:rFonts w:cs="Times New Roman"/>
          <w:color w:val="auto"/>
          <w:szCs w:val="24"/>
        </w:rPr>
      </w:pPr>
      <w:bookmarkStart w:id="47" w:name="_Toc520153055"/>
      <w:r w:rsidRPr="0055351D">
        <w:rPr>
          <w:rFonts w:cs="Times New Roman"/>
          <w:color w:val="auto"/>
          <w:szCs w:val="24"/>
        </w:rPr>
        <w:t>3.2.7</w:t>
      </w:r>
      <w:r w:rsidR="003F20ED" w:rsidRPr="0055351D">
        <w:rPr>
          <w:rFonts w:cs="Times New Roman"/>
          <w:color w:val="auto"/>
          <w:szCs w:val="24"/>
        </w:rPr>
        <w:tab/>
        <w:t>Analisis Korelasi</w:t>
      </w:r>
      <w:bookmarkEnd w:id="47"/>
    </w:p>
    <w:p w:rsidR="003F20ED" w:rsidRPr="0055351D" w:rsidRDefault="003F20ED" w:rsidP="003F20ED">
      <w:pPr>
        <w:spacing w:line="480" w:lineRule="auto"/>
        <w:ind w:firstLine="720"/>
        <w:jc w:val="both"/>
        <w:rPr>
          <w:rFonts w:ascii="Times New Roman" w:hAnsi="Times New Roman"/>
          <w:sz w:val="24"/>
          <w:szCs w:val="24"/>
        </w:rPr>
      </w:pPr>
      <w:r w:rsidRPr="0055351D">
        <w:rPr>
          <w:rFonts w:ascii="Times New Roman" w:hAnsi="Times New Roman"/>
          <w:sz w:val="24"/>
          <w:szCs w:val="24"/>
        </w:rPr>
        <w:t xml:space="preserve">Analisis korelasi berguna untuk menentukan suatu besaran yang menyatakan bagaimana kuat hubungan suatu variabel dengan variabel lain. Jadi tidak mempersoalkan apakah suatu variabel tertentu tergantung kepada variabel lain. Simbol besaran korelasi r yang disebut koefesien korelasi sedangkan simbol parameternya </w:t>
      </w:r>
      <w:r w:rsidRPr="0055351D">
        <w:rPr>
          <w:rFonts w:ascii="Times New Roman" w:hAnsi="Times New Roman"/>
          <w:i/>
          <w:sz w:val="24"/>
          <w:szCs w:val="24"/>
        </w:rPr>
        <w:t>p</w:t>
      </w:r>
      <w:r w:rsidRPr="0055351D">
        <w:rPr>
          <w:rFonts w:ascii="Times New Roman" w:hAnsi="Times New Roman"/>
          <w:sz w:val="24"/>
          <w:szCs w:val="24"/>
        </w:rPr>
        <w:t xml:space="preserve"> ( dibaca rho ). Adapun persamaan koefesien korelasi adalah :</w:t>
      </w:r>
    </w:p>
    <w:p w:rsidR="003F20ED" w:rsidRPr="0055351D" w:rsidRDefault="003F20ED" w:rsidP="001B6F6D">
      <w:pPr>
        <w:pStyle w:val="ListParagraph"/>
        <w:numPr>
          <w:ilvl w:val="0"/>
          <w:numId w:val="44"/>
        </w:numPr>
        <w:spacing w:line="480" w:lineRule="auto"/>
        <w:jc w:val="both"/>
        <w:rPr>
          <w:rFonts w:ascii="Times New Roman" w:hAnsi="Times New Roman"/>
          <w:sz w:val="24"/>
          <w:szCs w:val="24"/>
        </w:rPr>
      </w:pPr>
      <w:r w:rsidRPr="0055351D">
        <w:rPr>
          <w:rFonts w:ascii="Times New Roman" w:hAnsi="Times New Roman"/>
          <w:sz w:val="24"/>
          <w:szCs w:val="24"/>
        </w:rPr>
        <w:t>Jika nilai r &gt; 0 artinya terjadi hubungan yang linier positif, yaitu semakin besar nilai variabel X (independen), semakin besar pula variabel Y (dependent), atau semakin kecil variabel X maka semakin kecil pula nilai variabel Y.</w:t>
      </w:r>
    </w:p>
    <w:p w:rsidR="003F20ED" w:rsidRPr="0055351D" w:rsidRDefault="003F20ED" w:rsidP="001B6F6D">
      <w:pPr>
        <w:pStyle w:val="ListParagraph"/>
        <w:numPr>
          <w:ilvl w:val="0"/>
          <w:numId w:val="44"/>
        </w:numPr>
        <w:spacing w:line="480" w:lineRule="auto"/>
        <w:jc w:val="both"/>
        <w:rPr>
          <w:rFonts w:ascii="Times New Roman" w:hAnsi="Times New Roman"/>
          <w:sz w:val="24"/>
          <w:szCs w:val="24"/>
        </w:rPr>
      </w:pPr>
      <w:r w:rsidRPr="0055351D">
        <w:rPr>
          <w:rFonts w:ascii="Times New Roman" w:hAnsi="Times New Roman"/>
          <w:sz w:val="24"/>
          <w:szCs w:val="24"/>
        </w:rPr>
        <w:t>Jika nilai r &lt;0 artinya terjadi hubungan linier negatif yaitu semakin kecil nilai variabel X, maka semakin besar nilai variabel Y, sebaliknya semakin besar nilai variabel X, maka semakin kecil nilai variabel Y.</w:t>
      </w:r>
    </w:p>
    <w:p w:rsidR="003F20ED" w:rsidRPr="0055351D" w:rsidRDefault="003F20ED" w:rsidP="001B6F6D">
      <w:pPr>
        <w:pStyle w:val="ListParagraph"/>
        <w:numPr>
          <w:ilvl w:val="0"/>
          <w:numId w:val="44"/>
        </w:numPr>
        <w:spacing w:line="480" w:lineRule="auto"/>
        <w:jc w:val="both"/>
        <w:rPr>
          <w:rFonts w:ascii="Times New Roman" w:hAnsi="Times New Roman"/>
          <w:sz w:val="24"/>
          <w:szCs w:val="24"/>
        </w:rPr>
      </w:pPr>
      <w:r w:rsidRPr="0055351D">
        <w:rPr>
          <w:rFonts w:ascii="Times New Roman" w:hAnsi="Times New Roman"/>
          <w:sz w:val="24"/>
          <w:szCs w:val="24"/>
        </w:rPr>
        <w:t>Jika r = 0 artinya tidak ada hubungan sama sekali antara variabel X dengan variabel Y.</w:t>
      </w:r>
    </w:p>
    <w:p w:rsidR="003F20ED" w:rsidRPr="0055351D" w:rsidRDefault="003F20ED" w:rsidP="001B6F6D">
      <w:pPr>
        <w:pStyle w:val="ListParagraph"/>
        <w:numPr>
          <w:ilvl w:val="0"/>
          <w:numId w:val="44"/>
        </w:numPr>
        <w:spacing w:line="480" w:lineRule="auto"/>
        <w:jc w:val="both"/>
        <w:rPr>
          <w:rFonts w:ascii="Times New Roman" w:hAnsi="Times New Roman"/>
          <w:sz w:val="24"/>
          <w:szCs w:val="24"/>
        </w:rPr>
      </w:pPr>
      <w:r w:rsidRPr="0055351D">
        <w:rPr>
          <w:rFonts w:ascii="Times New Roman" w:hAnsi="Times New Roman"/>
          <w:sz w:val="24"/>
          <w:szCs w:val="24"/>
        </w:rPr>
        <w:t>Jika nilai r = 1 atau r = -1 artinya terjadi hubungan linier sempurna yaitu berupa garis lurus.</w:t>
      </w:r>
    </w:p>
    <w:p w:rsidR="003F20ED" w:rsidRPr="0055351D" w:rsidRDefault="003F20ED" w:rsidP="003F20ED">
      <w:pPr>
        <w:pStyle w:val="ListParagraph"/>
        <w:spacing w:line="480" w:lineRule="auto"/>
        <w:jc w:val="both"/>
        <w:rPr>
          <w:rFonts w:ascii="Times New Roman" w:hAnsi="Times New Roman"/>
          <w:sz w:val="24"/>
          <w:szCs w:val="24"/>
        </w:rPr>
      </w:pPr>
      <w:r w:rsidRPr="0055351D">
        <w:rPr>
          <w:rFonts w:ascii="Times New Roman" w:hAnsi="Times New Roman"/>
          <w:sz w:val="24"/>
          <w:szCs w:val="24"/>
        </w:rPr>
        <w:t>Adapun rumus yang digunakan Sugiyono (2014:228) adalah:</w:t>
      </w:r>
    </w:p>
    <w:p w:rsidR="003F20ED" w:rsidRPr="0055351D" w:rsidRDefault="003F20ED" w:rsidP="003F20ED">
      <w:pPr>
        <w:pStyle w:val="ListParagraph"/>
        <w:spacing w:line="480" w:lineRule="auto"/>
        <w:jc w:val="both"/>
        <w:rPr>
          <w:rFonts w:ascii="Times New Roman" w:hAnsi="Times New Roman"/>
          <w:sz w:val="24"/>
          <w:szCs w:val="24"/>
        </w:rPr>
      </w:pPr>
      <w:r w:rsidRPr="0055351D">
        <w:rPr>
          <w:rFonts w:ascii="Times New Roman" w:hAnsi="Times New Roman"/>
          <w:sz w:val="24"/>
          <w:szCs w:val="24"/>
        </w:rPr>
        <w:tab/>
        <w:t xml:space="preserve">r   </w:t>
      </w:r>
      <m:oMath>
        <m:r>
          <w:rPr>
            <w:rFonts w:ascii="Cambria Math" w:hAnsi="Cambria Math"/>
            <w:sz w:val="24"/>
            <w:szCs w:val="24"/>
          </w:rPr>
          <m:t xml:space="preserve">r= </m:t>
        </m:r>
        <m:f>
          <m:fPr>
            <m:ctrlPr>
              <w:rPr>
                <w:rFonts w:ascii="Cambria Math" w:hAnsi="Cambria Math"/>
                <w:i/>
                <w:sz w:val="24"/>
                <w:szCs w:val="24"/>
              </w:rPr>
            </m:ctrlPr>
          </m:fPr>
          <m:num>
            <m:r>
              <w:rPr>
                <w:rFonts w:ascii="Cambria Math" w:hAnsi="Cambria Math"/>
                <w:sz w:val="24"/>
                <w:szCs w:val="24"/>
              </w:rPr>
              <m:t>n∑XY- ∑X∑Y</m:t>
            </m:r>
          </m:num>
          <m:den>
            <m:rad>
              <m:radPr>
                <m:degHide m:val="1"/>
                <m:ctrlPr>
                  <w:rPr>
                    <w:rFonts w:ascii="Cambria Math" w:hAnsi="Cambria Math"/>
                    <w:i/>
                    <w:sz w:val="24"/>
                    <w:szCs w:val="24"/>
                  </w:rPr>
                </m:ctrlPr>
              </m:radPr>
              <m:deg/>
              <m:e>
                <m:r>
                  <w:rPr>
                    <w:rFonts w:ascii="Cambria Math" w:hAnsi="Cambria Math"/>
                    <w:sz w:val="24"/>
                    <w:szCs w:val="24"/>
                  </w:rPr>
                  <m:t>(n∑</m:t>
                </m:r>
                <m:sSup>
                  <m:sSupPr>
                    <m:ctrlPr>
                      <w:rPr>
                        <w:rFonts w:ascii="Cambria Math" w:hAnsi="Cambria Math"/>
                        <w:i/>
                        <w:sz w:val="24"/>
                        <w:szCs w:val="24"/>
                      </w:rPr>
                    </m:ctrlPr>
                  </m:sSupPr>
                  <m:e>
                    <m:r>
                      <w:rPr>
                        <w:rFonts w:ascii="Cambria Math" w:hAnsi="Cambria Math"/>
                        <w:sz w:val="24"/>
                        <w:szCs w:val="24"/>
                      </w:rPr>
                      <m:t>X</m:t>
                    </m:r>
                  </m:e>
                  <m:sup>
                    <m:r>
                      <w:rPr>
                        <w:rFonts w:ascii="Cambria Math" w:hAnsi="Cambria Math"/>
                        <w:sz w:val="24"/>
                        <w:szCs w:val="24"/>
                      </w:rPr>
                      <m:t xml:space="preserve">2 </m:t>
                    </m:r>
                  </m:sup>
                </m:sSup>
              </m:e>
            </m:rad>
            <m:r>
              <w:rPr>
                <w:rFonts w:ascii="Cambria Math" w:hAnsi="Cambria Math"/>
                <w:sz w:val="24"/>
                <w:szCs w:val="24"/>
              </w:rPr>
              <m:t>-</m:t>
            </m:r>
            <m:d>
              <m:dPr>
                <m:ctrlPr>
                  <w:rPr>
                    <w:rFonts w:ascii="Cambria Math" w:hAnsi="Cambria Math"/>
                    <w:i/>
                    <w:sz w:val="24"/>
                    <w:szCs w:val="24"/>
                  </w:rPr>
                </m:ctrlPr>
              </m:dPr>
              <m:e>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X)</m:t>
                    </m:r>
                  </m:e>
                  <m:sup>
                    <m:r>
                      <w:rPr>
                        <w:rFonts w:ascii="Cambria Math" w:hAnsi="Cambria Math"/>
                        <w:sz w:val="24"/>
                        <w:szCs w:val="24"/>
                      </w:rPr>
                      <m:t>2</m:t>
                    </m:r>
                  </m:sup>
                </m:sSup>
              </m:e>
            </m:d>
            <m:r>
              <w:rPr>
                <w:rFonts w:ascii="Cambria Math" w:hAnsi="Cambria Math"/>
                <w:sz w:val="24"/>
                <w:szCs w:val="24"/>
              </w:rPr>
              <m:t xml:space="preserve"> X (n∑</m:t>
            </m:r>
            <m:sSup>
              <m:sSupPr>
                <m:ctrlPr>
                  <w:rPr>
                    <w:rFonts w:ascii="Cambria Math" w:hAnsi="Cambria Math"/>
                    <w:i/>
                    <w:sz w:val="24"/>
                    <w:szCs w:val="24"/>
                  </w:rPr>
                </m:ctrlPr>
              </m:sSupPr>
              <m:e>
                <m:r>
                  <w:rPr>
                    <w:rFonts w:ascii="Cambria Math" w:hAnsi="Cambria Math"/>
                    <w:sz w:val="24"/>
                    <w:szCs w:val="24"/>
                  </w:rPr>
                  <m:t>Y</m:t>
                </m:r>
              </m:e>
              <m:sup>
                <m:r>
                  <w:rPr>
                    <w:rFonts w:ascii="Cambria Math" w:hAnsi="Cambria Math"/>
                    <w:sz w:val="24"/>
                    <w:szCs w:val="24"/>
                  </w:rPr>
                  <m:t>2</m:t>
                </m:r>
              </m:sup>
            </m:sSup>
            <m:r>
              <w:rPr>
                <w:rFonts w:ascii="Cambria Math" w:hAnsi="Cambria Math"/>
                <w:sz w:val="24"/>
                <w:szCs w:val="24"/>
              </w:rPr>
              <m:t>-</m:t>
            </m:r>
            <m:d>
              <m:dPr>
                <m:ctrlPr>
                  <w:rPr>
                    <w:rFonts w:ascii="Cambria Math" w:hAnsi="Cambria Math"/>
                    <w:i/>
                    <w:sz w:val="24"/>
                    <w:szCs w:val="24"/>
                  </w:rPr>
                </m:ctrlPr>
              </m:dPr>
              <m:e>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Y)</m:t>
                    </m:r>
                  </m:e>
                  <m:sup>
                    <m:r>
                      <w:rPr>
                        <w:rFonts w:ascii="Cambria Math" w:hAnsi="Cambria Math"/>
                        <w:sz w:val="24"/>
                        <w:szCs w:val="24"/>
                      </w:rPr>
                      <m:t>2</m:t>
                    </m:r>
                  </m:sup>
                </m:sSup>
              </m:e>
            </m:d>
          </m:den>
        </m:f>
      </m:oMath>
    </w:p>
    <w:p w:rsidR="003F20ED" w:rsidRPr="0055351D" w:rsidRDefault="003F20ED" w:rsidP="003F20ED">
      <w:pPr>
        <w:spacing w:after="0" w:line="480" w:lineRule="auto"/>
        <w:jc w:val="both"/>
        <w:rPr>
          <w:rFonts w:ascii="Times New Roman" w:hAnsi="Times New Roman"/>
          <w:sz w:val="24"/>
          <w:szCs w:val="24"/>
        </w:rPr>
      </w:pPr>
      <w:r w:rsidRPr="0055351D">
        <w:rPr>
          <w:rFonts w:ascii="Times New Roman" w:hAnsi="Times New Roman"/>
          <w:sz w:val="24"/>
          <w:szCs w:val="24"/>
        </w:rPr>
        <w:t xml:space="preserve">           Keterangan:</w:t>
      </w:r>
    </w:p>
    <w:p w:rsidR="003F20ED" w:rsidRPr="0055351D" w:rsidRDefault="003F20ED" w:rsidP="003F20ED">
      <w:pPr>
        <w:spacing w:after="0" w:line="480" w:lineRule="auto"/>
        <w:jc w:val="both"/>
        <w:rPr>
          <w:rFonts w:ascii="Times New Roman" w:hAnsi="Times New Roman"/>
          <w:sz w:val="24"/>
          <w:szCs w:val="24"/>
        </w:rPr>
      </w:pPr>
      <w:r w:rsidRPr="0055351D">
        <w:rPr>
          <w:rFonts w:ascii="Times New Roman" w:hAnsi="Times New Roman"/>
          <w:sz w:val="24"/>
          <w:szCs w:val="24"/>
        </w:rPr>
        <w:tab/>
        <w:t>r =   Koefisien korelasi</w:t>
      </w:r>
    </w:p>
    <w:p w:rsidR="003F20ED" w:rsidRPr="0055351D" w:rsidRDefault="003F20ED" w:rsidP="003F20ED">
      <w:pPr>
        <w:spacing w:after="0" w:line="480" w:lineRule="auto"/>
        <w:jc w:val="both"/>
        <w:rPr>
          <w:rFonts w:ascii="Times New Roman" w:hAnsi="Times New Roman"/>
          <w:sz w:val="24"/>
          <w:szCs w:val="24"/>
        </w:rPr>
      </w:pPr>
      <w:r w:rsidRPr="0055351D">
        <w:rPr>
          <w:rFonts w:ascii="Times New Roman" w:hAnsi="Times New Roman"/>
          <w:sz w:val="24"/>
          <w:szCs w:val="24"/>
        </w:rPr>
        <w:tab/>
      </w:r>
      <w:r w:rsidRPr="0055351D">
        <w:rPr>
          <w:rFonts w:ascii="Times New Roman" w:hAnsi="Times New Roman"/>
          <w:i/>
          <w:sz w:val="24"/>
          <w:szCs w:val="24"/>
        </w:rPr>
        <w:t xml:space="preserve">n </w:t>
      </w:r>
      <w:r w:rsidRPr="0055351D">
        <w:rPr>
          <w:rFonts w:ascii="Times New Roman" w:hAnsi="Times New Roman"/>
          <w:sz w:val="24"/>
          <w:szCs w:val="24"/>
        </w:rPr>
        <w:t>=  Banyaknya responden</w:t>
      </w:r>
    </w:p>
    <w:p w:rsidR="003F20ED" w:rsidRPr="0055351D" w:rsidRDefault="003F20ED" w:rsidP="003F20ED">
      <w:pPr>
        <w:spacing w:after="0" w:line="480" w:lineRule="auto"/>
        <w:jc w:val="both"/>
        <w:rPr>
          <w:rFonts w:ascii="Times New Roman" w:hAnsi="Times New Roman"/>
          <w:sz w:val="24"/>
          <w:szCs w:val="24"/>
        </w:rPr>
      </w:pPr>
      <w:r w:rsidRPr="0055351D">
        <w:rPr>
          <w:rFonts w:ascii="Times New Roman" w:hAnsi="Times New Roman"/>
          <w:sz w:val="24"/>
          <w:szCs w:val="24"/>
        </w:rPr>
        <w:tab/>
        <w:t>X =  Skor total pertanyaan responden variabel X</w:t>
      </w:r>
    </w:p>
    <w:p w:rsidR="003F20ED" w:rsidRPr="0055351D" w:rsidRDefault="003F20ED" w:rsidP="003F20ED">
      <w:pPr>
        <w:spacing w:after="0" w:line="480" w:lineRule="auto"/>
        <w:jc w:val="both"/>
        <w:rPr>
          <w:rFonts w:ascii="Times New Roman" w:hAnsi="Times New Roman"/>
          <w:sz w:val="24"/>
          <w:szCs w:val="24"/>
        </w:rPr>
      </w:pPr>
      <w:r w:rsidRPr="0055351D">
        <w:rPr>
          <w:rFonts w:ascii="Times New Roman" w:hAnsi="Times New Roman"/>
          <w:sz w:val="24"/>
          <w:szCs w:val="24"/>
        </w:rPr>
        <w:tab/>
        <w:t>Y =  Skor total pertanyaan responden variabel Y</w:t>
      </w:r>
    </w:p>
    <w:p w:rsidR="003F20ED" w:rsidRPr="0055351D" w:rsidRDefault="003F20ED" w:rsidP="003F20ED">
      <w:pPr>
        <w:spacing w:after="0" w:line="480" w:lineRule="auto"/>
        <w:jc w:val="both"/>
        <w:rPr>
          <w:rFonts w:ascii="Times New Roman" w:hAnsi="Times New Roman"/>
          <w:sz w:val="24"/>
          <w:szCs w:val="24"/>
        </w:rPr>
      </w:pPr>
      <w:r w:rsidRPr="0055351D">
        <w:rPr>
          <w:rFonts w:ascii="Times New Roman" w:hAnsi="Times New Roman"/>
          <w:sz w:val="24"/>
          <w:szCs w:val="24"/>
        </w:rPr>
        <w:tab/>
        <w:t>∑X = Jumlah skor dalam variabel X</w:t>
      </w:r>
    </w:p>
    <w:p w:rsidR="003F20ED" w:rsidRPr="0055351D" w:rsidRDefault="003F20ED" w:rsidP="003F20ED">
      <w:pPr>
        <w:spacing w:after="0" w:line="480" w:lineRule="auto"/>
        <w:jc w:val="both"/>
        <w:rPr>
          <w:rFonts w:ascii="Times New Roman" w:hAnsi="Times New Roman"/>
          <w:sz w:val="24"/>
          <w:szCs w:val="24"/>
        </w:rPr>
      </w:pPr>
      <w:r w:rsidRPr="0055351D">
        <w:rPr>
          <w:rFonts w:ascii="Times New Roman" w:hAnsi="Times New Roman"/>
          <w:sz w:val="24"/>
          <w:szCs w:val="24"/>
        </w:rPr>
        <w:tab/>
        <w:t>∑Y = Jumlah skor dalam variabel Y</w:t>
      </w:r>
    </w:p>
    <w:p w:rsidR="003F20ED" w:rsidRPr="0055351D" w:rsidRDefault="003F20ED" w:rsidP="003F20ED">
      <w:pPr>
        <w:spacing w:after="0" w:line="480" w:lineRule="auto"/>
        <w:jc w:val="both"/>
        <w:rPr>
          <w:rFonts w:ascii="Times New Roman" w:hAnsi="Times New Roman"/>
          <w:sz w:val="24"/>
          <w:szCs w:val="24"/>
        </w:rPr>
      </w:pPr>
      <w:r w:rsidRPr="0055351D">
        <w:rPr>
          <w:rFonts w:ascii="Times New Roman" w:hAnsi="Times New Roman"/>
          <w:sz w:val="24"/>
          <w:szCs w:val="24"/>
        </w:rPr>
        <w:tab/>
        <w:t>∑X</w:t>
      </w:r>
      <w:r w:rsidRPr="0055351D">
        <w:rPr>
          <w:rFonts w:ascii="Times New Roman" w:hAnsi="Times New Roman"/>
          <w:sz w:val="24"/>
          <w:szCs w:val="24"/>
          <w:vertAlign w:val="superscript"/>
        </w:rPr>
        <w:t xml:space="preserve">2 </w:t>
      </w:r>
      <w:r w:rsidRPr="0055351D">
        <w:rPr>
          <w:rFonts w:ascii="Times New Roman" w:hAnsi="Times New Roman"/>
          <w:sz w:val="24"/>
          <w:szCs w:val="24"/>
        </w:rPr>
        <w:t xml:space="preserve"> = Jumlah kuadrat masing – masing variabel X</w:t>
      </w:r>
    </w:p>
    <w:p w:rsidR="003F20ED" w:rsidRPr="0055351D" w:rsidRDefault="003F20ED" w:rsidP="003F20ED">
      <w:pPr>
        <w:spacing w:after="0" w:line="480" w:lineRule="auto"/>
        <w:jc w:val="both"/>
        <w:rPr>
          <w:rFonts w:ascii="Times New Roman" w:hAnsi="Times New Roman"/>
          <w:sz w:val="24"/>
          <w:szCs w:val="24"/>
        </w:rPr>
      </w:pPr>
      <w:r w:rsidRPr="0055351D">
        <w:rPr>
          <w:rFonts w:ascii="Times New Roman" w:hAnsi="Times New Roman"/>
          <w:sz w:val="24"/>
          <w:szCs w:val="24"/>
        </w:rPr>
        <w:tab/>
        <w:t>∑Y</w:t>
      </w:r>
      <w:r w:rsidRPr="0055351D">
        <w:rPr>
          <w:rFonts w:ascii="Times New Roman" w:hAnsi="Times New Roman"/>
          <w:sz w:val="24"/>
          <w:szCs w:val="24"/>
          <w:vertAlign w:val="superscript"/>
        </w:rPr>
        <w:t xml:space="preserve">2 </w:t>
      </w:r>
      <w:r w:rsidRPr="0055351D">
        <w:rPr>
          <w:rFonts w:ascii="Times New Roman" w:hAnsi="Times New Roman"/>
          <w:sz w:val="24"/>
          <w:szCs w:val="24"/>
        </w:rPr>
        <w:t xml:space="preserve"> = Jumlah kuadrat masing – masing variabel Y</w:t>
      </w:r>
    </w:p>
    <w:p w:rsidR="003F20ED" w:rsidRPr="0055351D" w:rsidRDefault="003F20ED" w:rsidP="003F20ED">
      <w:pPr>
        <w:spacing w:line="240" w:lineRule="auto"/>
        <w:jc w:val="both"/>
        <w:rPr>
          <w:rFonts w:ascii="Times New Roman" w:hAnsi="Times New Roman"/>
          <w:sz w:val="24"/>
          <w:szCs w:val="24"/>
        </w:rPr>
      </w:pPr>
      <w:r w:rsidRPr="0055351D">
        <w:rPr>
          <w:rFonts w:ascii="Times New Roman" w:hAnsi="Times New Roman"/>
          <w:sz w:val="24"/>
          <w:szCs w:val="24"/>
        </w:rPr>
        <w:tab/>
      </w:r>
    </w:p>
    <w:p w:rsidR="001B6F6D" w:rsidRPr="0055351D" w:rsidRDefault="003F20ED" w:rsidP="00FE6D80">
      <w:pPr>
        <w:spacing w:after="0" w:line="480" w:lineRule="auto"/>
        <w:ind w:firstLine="720"/>
        <w:jc w:val="both"/>
        <w:rPr>
          <w:rFonts w:ascii="Times New Roman" w:hAnsi="Times New Roman"/>
          <w:b/>
          <w:sz w:val="24"/>
          <w:szCs w:val="24"/>
        </w:rPr>
      </w:pPr>
      <w:r w:rsidRPr="0055351D">
        <w:rPr>
          <w:rFonts w:ascii="Times New Roman" w:hAnsi="Times New Roman"/>
          <w:sz w:val="24"/>
          <w:szCs w:val="24"/>
        </w:rPr>
        <w:t>Menurut Sugiyono  (2014 : 183)  terdapat standar untuk dapat   menginterpretasikan besar kecilnya koefisien korelasi antar kedua variabel, adalah sebagai berikut :</w:t>
      </w:r>
    </w:p>
    <w:p w:rsidR="003F20ED" w:rsidRPr="0055351D" w:rsidRDefault="003F20ED" w:rsidP="003F20ED">
      <w:pPr>
        <w:spacing w:after="0" w:line="240" w:lineRule="auto"/>
        <w:jc w:val="center"/>
        <w:rPr>
          <w:rFonts w:ascii="Times New Roman" w:hAnsi="Times New Roman"/>
          <w:b/>
          <w:sz w:val="24"/>
          <w:szCs w:val="24"/>
        </w:rPr>
      </w:pPr>
      <w:r w:rsidRPr="0055351D">
        <w:rPr>
          <w:rFonts w:ascii="Times New Roman" w:hAnsi="Times New Roman"/>
          <w:b/>
          <w:sz w:val="24"/>
          <w:szCs w:val="24"/>
        </w:rPr>
        <w:t>Tabel 3.5 Interpretasi Terhadap Koefisien Korelasi</w:t>
      </w:r>
    </w:p>
    <w:p w:rsidR="003F20ED" w:rsidRPr="0055351D" w:rsidRDefault="003F20ED" w:rsidP="003F20ED">
      <w:pPr>
        <w:spacing w:after="0" w:line="240" w:lineRule="auto"/>
        <w:jc w:val="both"/>
        <w:rPr>
          <w:rFonts w:ascii="Times New Roman" w:hAnsi="Times New Roman"/>
          <w:b/>
          <w:sz w:val="24"/>
          <w:szCs w:val="24"/>
        </w:rPr>
      </w:pPr>
    </w:p>
    <w:tbl>
      <w:tblPr>
        <w:tblStyle w:val="TableGrid"/>
        <w:tblW w:w="0" w:type="auto"/>
        <w:jc w:val="center"/>
        <w:tblLook w:val="04A0" w:firstRow="1" w:lastRow="0" w:firstColumn="1" w:lastColumn="0" w:noHBand="0" w:noVBand="1"/>
      </w:tblPr>
      <w:tblGrid>
        <w:gridCol w:w="3280"/>
        <w:gridCol w:w="3281"/>
      </w:tblGrid>
      <w:tr w:rsidR="00E775BE" w:rsidRPr="0055351D" w:rsidTr="003F20ED">
        <w:trPr>
          <w:trHeight w:val="503"/>
          <w:jc w:val="center"/>
        </w:trPr>
        <w:tc>
          <w:tcPr>
            <w:tcW w:w="3280" w:type="dxa"/>
          </w:tcPr>
          <w:p w:rsidR="003F20ED" w:rsidRPr="0055351D" w:rsidRDefault="003F20ED" w:rsidP="003F20ED">
            <w:pPr>
              <w:spacing w:line="480" w:lineRule="auto"/>
              <w:jc w:val="both"/>
              <w:rPr>
                <w:rFonts w:ascii="Times New Roman" w:hAnsi="Times New Roman"/>
                <w:b/>
                <w:sz w:val="24"/>
                <w:szCs w:val="24"/>
              </w:rPr>
            </w:pPr>
            <w:r w:rsidRPr="0055351D">
              <w:rPr>
                <w:rFonts w:ascii="Times New Roman" w:hAnsi="Times New Roman"/>
                <w:b/>
                <w:sz w:val="24"/>
                <w:szCs w:val="24"/>
              </w:rPr>
              <w:t>Interval Koefisien Korelasi</w:t>
            </w:r>
          </w:p>
        </w:tc>
        <w:tc>
          <w:tcPr>
            <w:tcW w:w="3281" w:type="dxa"/>
          </w:tcPr>
          <w:p w:rsidR="003F20ED" w:rsidRPr="0055351D" w:rsidRDefault="003F20ED" w:rsidP="003F20ED">
            <w:pPr>
              <w:spacing w:line="480" w:lineRule="auto"/>
              <w:jc w:val="both"/>
              <w:rPr>
                <w:rFonts w:ascii="Times New Roman" w:hAnsi="Times New Roman"/>
                <w:b/>
                <w:sz w:val="24"/>
                <w:szCs w:val="24"/>
              </w:rPr>
            </w:pPr>
            <w:r w:rsidRPr="0055351D">
              <w:rPr>
                <w:rFonts w:ascii="Times New Roman" w:hAnsi="Times New Roman"/>
                <w:b/>
                <w:sz w:val="24"/>
                <w:szCs w:val="24"/>
              </w:rPr>
              <w:t xml:space="preserve">    Tingkat hubungan</w:t>
            </w:r>
          </w:p>
        </w:tc>
      </w:tr>
      <w:tr w:rsidR="00E775BE" w:rsidRPr="0055351D" w:rsidTr="003F20ED">
        <w:trPr>
          <w:trHeight w:val="489"/>
          <w:jc w:val="center"/>
        </w:trPr>
        <w:tc>
          <w:tcPr>
            <w:tcW w:w="3280" w:type="dxa"/>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0,00 – 0,199</w:t>
            </w:r>
          </w:p>
        </w:tc>
        <w:tc>
          <w:tcPr>
            <w:tcW w:w="3281" w:type="dxa"/>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Sangat rendah</w:t>
            </w:r>
          </w:p>
        </w:tc>
      </w:tr>
      <w:tr w:rsidR="00E775BE" w:rsidRPr="0055351D" w:rsidTr="003F20ED">
        <w:trPr>
          <w:trHeight w:val="503"/>
          <w:jc w:val="center"/>
        </w:trPr>
        <w:tc>
          <w:tcPr>
            <w:tcW w:w="3280" w:type="dxa"/>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0,20 – 0,399</w:t>
            </w:r>
          </w:p>
        </w:tc>
        <w:tc>
          <w:tcPr>
            <w:tcW w:w="3281" w:type="dxa"/>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Rendah</w:t>
            </w:r>
          </w:p>
        </w:tc>
      </w:tr>
      <w:tr w:rsidR="00E775BE" w:rsidRPr="0055351D" w:rsidTr="003F20ED">
        <w:trPr>
          <w:trHeight w:val="489"/>
          <w:jc w:val="center"/>
        </w:trPr>
        <w:tc>
          <w:tcPr>
            <w:tcW w:w="3280" w:type="dxa"/>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0,40 – 0,599</w:t>
            </w:r>
          </w:p>
        </w:tc>
        <w:tc>
          <w:tcPr>
            <w:tcW w:w="3281" w:type="dxa"/>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Sedang</w:t>
            </w:r>
          </w:p>
        </w:tc>
      </w:tr>
      <w:tr w:rsidR="00E775BE" w:rsidRPr="0055351D" w:rsidTr="003F20ED">
        <w:trPr>
          <w:trHeight w:val="503"/>
          <w:jc w:val="center"/>
        </w:trPr>
        <w:tc>
          <w:tcPr>
            <w:tcW w:w="3280" w:type="dxa"/>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0,60 – 0,799</w:t>
            </w:r>
          </w:p>
        </w:tc>
        <w:tc>
          <w:tcPr>
            <w:tcW w:w="3281" w:type="dxa"/>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Kuat</w:t>
            </w:r>
          </w:p>
        </w:tc>
      </w:tr>
      <w:tr w:rsidR="00E775BE" w:rsidRPr="0055351D" w:rsidTr="003F20ED">
        <w:trPr>
          <w:trHeight w:val="503"/>
          <w:jc w:val="center"/>
        </w:trPr>
        <w:tc>
          <w:tcPr>
            <w:tcW w:w="3280" w:type="dxa"/>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0,80 – 1,00</w:t>
            </w:r>
          </w:p>
        </w:tc>
        <w:tc>
          <w:tcPr>
            <w:tcW w:w="3281" w:type="dxa"/>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Sangat kuat</w:t>
            </w:r>
          </w:p>
        </w:tc>
      </w:tr>
    </w:tbl>
    <w:p w:rsidR="003F20ED" w:rsidRPr="0055351D" w:rsidRDefault="003F20ED" w:rsidP="003F20ED">
      <w:pPr>
        <w:spacing w:after="0" w:line="480" w:lineRule="auto"/>
        <w:jc w:val="center"/>
        <w:rPr>
          <w:rFonts w:ascii="Times New Roman" w:hAnsi="Times New Roman"/>
          <w:b/>
          <w:sz w:val="24"/>
          <w:szCs w:val="24"/>
        </w:rPr>
      </w:pPr>
      <w:r w:rsidRPr="0055351D">
        <w:rPr>
          <w:rFonts w:ascii="Times New Roman" w:hAnsi="Times New Roman"/>
          <w:b/>
          <w:sz w:val="24"/>
          <w:szCs w:val="24"/>
        </w:rPr>
        <w:t>Sumber : Sugiyono (2014 : 184)</w:t>
      </w:r>
    </w:p>
    <w:p w:rsidR="003F20ED" w:rsidRPr="0055351D" w:rsidRDefault="003F20ED" w:rsidP="003F20ED">
      <w:pPr>
        <w:spacing w:after="0" w:line="480" w:lineRule="auto"/>
        <w:jc w:val="both"/>
        <w:rPr>
          <w:rFonts w:ascii="Times New Roman" w:hAnsi="Times New Roman"/>
          <w:b/>
          <w:sz w:val="24"/>
          <w:szCs w:val="24"/>
        </w:rPr>
      </w:pPr>
    </w:p>
    <w:p w:rsidR="003F20ED" w:rsidRPr="0055351D" w:rsidRDefault="00DA3EDD" w:rsidP="00DA3EDD">
      <w:pPr>
        <w:pStyle w:val="Heading2"/>
        <w:spacing w:after="240"/>
        <w:rPr>
          <w:rFonts w:cs="Times New Roman"/>
          <w:color w:val="auto"/>
          <w:szCs w:val="24"/>
        </w:rPr>
      </w:pPr>
      <w:bookmarkStart w:id="48" w:name="_Toc520153056"/>
      <w:r w:rsidRPr="0055351D">
        <w:rPr>
          <w:rFonts w:cs="Times New Roman"/>
          <w:color w:val="auto"/>
          <w:szCs w:val="24"/>
        </w:rPr>
        <w:t>3.2.8</w:t>
      </w:r>
      <w:r w:rsidR="003F20ED" w:rsidRPr="0055351D">
        <w:rPr>
          <w:rFonts w:cs="Times New Roman"/>
          <w:color w:val="auto"/>
          <w:szCs w:val="24"/>
        </w:rPr>
        <w:tab/>
        <w:t>Analisis Koefisien Determinasi</w:t>
      </w:r>
      <w:bookmarkEnd w:id="48"/>
    </w:p>
    <w:p w:rsidR="003F20ED" w:rsidRPr="0055351D" w:rsidRDefault="003F20ED" w:rsidP="003F20ED">
      <w:pPr>
        <w:spacing w:line="480" w:lineRule="auto"/>
        <w:ind w:hanging="567"/>
        <w:jc w:val="both"/>
        <w:rPr>
          <w:rFonts w:ascii="Times New Roman" w:hAnsi="Times New Roman"/>
          <w:sz w:val="24"/>
          <w:szCs w:val="24"/>
        </w:rPr>
      </w:pPr>
      <w:r w:rsidRPr="0055351D">
        <w:rPr>
          <w:rFonts w:ascii="Times New Roman" w:hAnsi="Times New Roman"/>
          <w:b/>
          <w:sz w:val="24"/>
          <w:szCs w:val="24"/>
        </w:rPr>
        <w:tab/>
      </w:r>
      <w:r w:rsidRPr="0055351D">
        <w:rPr>
          <w:rFonts w:ascii="Times New Roman" w:hAnsi="Times New Roman"/>
          <w:b/>
          <w:sz w:val="24"/>
          <w:szCs w:val="24"/>
        </w:rPr>
        <w:tab/>
      </w:r>
      <w:r w:rsidRPr="0055351D">
        <w:rPr>
          <w:rFonts w:ascii="Times New Roman" w:hAnsi="Times New Roman"/>
          <w:sz w:val="24"/>
          <w:szCs w:val="24"/>
        </w:rPr>
        <w:t xml:space="preserve">Koefisien determinasi digunakan untuk mengetahui seberapa besar pengaruh variabel </w:t>
      </w:r>
      <w:r w:rsidRPr="0055351D">
        <w:rPr>
          <w:rFonts w:ascii="Times New Roman" w:hAnsi="Times New Roman"/>
          <w:i/>
          <w:sz w:val="24"/>
          <w:szCs w:val="24"/>
        </w:rPr>
        <w:t xml:space="preserve">independent </w:t>
      </w:r>
      <w:r w:rsidRPr="0055351D">
        <w:rPr>
          <w:rFonts w:ascii="Times New Roman" w:hAnsi="Times New Roman"/>
          <w:sz w:val="24"/>
          <w:szCs w:val="24"/>
        </w:rPr>
        <w:t xml:space="preserve">terhadap variabel </w:t>
      </w:r>
      <w:r w:rsidRPr="0055351D">
        <w:rPr>
          <w:rFonts w:ascii="Times New Roman" w:hAnsi="Times New Roman"/>
          <w:i/>
          <w:sz w:val="24"/>
          <w:szCs w:val="24"/>
        </w:rPr>
        <w:t>dependent.</w:t>
      </w:r>
      <w:r w:rsidRPr="0055351D">
        <w:rPr>
          <w:rFonts w:ascii="Times New Roman" w:hAnsi="Times New Roman"/>
          <w:sz w:val="24"/>
          <w:szCs w:val="24"/>
        </w:rPr>
        <w:t xml:space="preserve"> Rumus yang digunakan untuk melakukan pengujian koefisien determinasi adalah : </w:t>
      </w:r>
    </w:p>
    <w:p w:rsidR="003F20ED" w:rsidRPr="0055351D" w:rsidRDefault="003F20ED" w:rsidP="003F20ED">
      <w:pPr>
        <w:spacing w:line="480" w:lineRule="auto"/>
        <w:ind w:hanging="567"/>
        <w:jc w:val="both"/>
        <w:rPr>
          <w:rFonts w:ascii="Times New Roman" w:hAnsi="Times New Roman"/>
          <w:sz w:val="24"/>
          <w:szCs w:val="24"/>
        </w:rPr>
      </w:pPr>
      <w:r w:rsidRPr="0055351D">
        <w:rPr>
          <w:rFonts w:ascii="Times New Roman" w:hAnsi="Times New Roman"/>
          <w:noProof/>
          <w:sz w:val="24"/>
          <w:szCs w:val="24"/>
          <w:lang w:val="id-ID" w:eastAsia="id-ID"/>
        </w:rPr>
        <mc:AlternateContent>
          <mc:Choice Requires="wps">
            <w:drawing>
              <wp:anchor distT="0" distB="0" distL="114300" distR="114300" simplePos="0" relativeHeight="251679744" behindDoc="0" locked="0" layoutInCell="1" allowOverlap="1" wp14:anchorId="2D7816DD" wp14:editId="7311D90D">
                <wp:simplePos x="0" y="0"/>
                <wp:positionH relativeFrom="column">
                  <wp:posOffset>912495</wp:posOffset>
                </wp:positionH>
                <wp:positionV relativeFrom="paragraph">
                  <wp:posOffset>-4445</wp:posOffset>
                </wp:positionV>
                <wp:extent cx="1323975" cy="304800"/>
                <wp:effectExtent l="0" t="0" r="28575" b="19050"/>
                <wp:wrapNone/>
                <wp:docPr id="50" name="Rectangle 50"/>
                <wp:cNvGraphicFramePr/>
                <a:graphic xmlns:a="http://schemas.openxmlformats.org/drawingml/2006/main">
                  <a:graphicData uri="http://schemas.microsoft.com/office/word/2010/wordprocessingShape">
                    <wps:wsp>
                      <wps:cNvSpPr/>
                      <wps:spPr>
                        <a:xfrm>
                          <a:off x="0" y="0"/>
                          <a:ext cx="1323975" cy="3048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D4CF5" w:rsidRDefault="007D4CF5" w:rsidP="003F20ED">
                            <w:pPr>
                              <w:jc w:val="center"/>
                            </w:pPr>
                            <w:r>
                              <w:t>Kd = r x 100%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D7816DD" id="Rectangle 50" o:spid="_x0000_s1046" style="position:absolute;left:0;text-align:left;margin-left:71.85pt;margin-top:-.35pt;width:104.25pt;height:24pt;z-index:251679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" fillcolor="white [3201]" strokecolor="black [3213]" strokeweight="2pt">
                <v:textbox>
                  <w:txbxContent>
                    <w:p w:rsidR="007D4CF5" w:rsidRDefault="007D4CF5" w:rsidP="003F20ED">
                      <w:pPr>
                        <w:jc w:val="center"/>
                      </w:pPr>
                      <w:r>
                        <w:t>Kd = r x 100%</w:t>
                      </w:r>
                    </w:p>
                  </w:txbxContent>
                </v:textbox>
              </v:rect>
            </w:pict>
          </mc:Fallback>
        </mc:AlternateContent>
      </w:r>
      <w:r w:rsidRPr="0055351D">
        <w:rPr>
          <w:rFonts w:ascii="Times New Roman" w:hAnsi="Times New Roman"/>
          <w:sz w:val="24"/>
          <w:szCs w:val="24"/>
        </w:rPr>
        <w:tab/>
      </w:r>
      <w:r w:rsidRPr="0055351D">
        <w:rPr>
          <w:rFonts w:ascii="Times New Roman" w:hAnsi="Times New Roman"/>
          <w:sz w:val="24"/>
          <w:szCs w:val="24"/>
        </w:rPr>
        <w:tab/>
      </w:r>
      <w:r w:rsidRPr="0055351D">
        <w:rPr>
          <w:rFonts w:ascii="Times New Roman" w:hAnsi="Times New Roman"/>
          <w:sz w:val="24"/>
          <w:szCs w:val="24"/>
        </w:rPr>
        <w:tab/>
      </w:r>
    </w:p>
    <w:p w:rsidR="003F20ED" w:rsidRPr="0055351D" w:rsidRDefault="003F20ED" w:rsidP="003F20ED">
      <w:pPr>
        <w:spacing w:after="0" w:line="480" w:lineRule="auto"/>
        <w:ind w:firstLine="720"/>
        <w:jc w:val="both"/>
        <w:rPr>
          <w:rFonts w:ascii="Times New Roman" w:hAnsi="Times New Roman"/>
          <w:sz w:val="24"/>
          <w:szCs w:val="24"/>
        </w:rPr>
      </w:pPr>
      <w:r w:rsidRPr="0055351D">
        <w:rPr>
          <w:rFonts w:ascii="Times New Roman" w:hAnsi="Times New Roman"/>
          <w:sz w:val="24"/>
          <w:szCs w:val="24"/>
        </w:rPr>
        <w:t>Keterangan :</w:t>
      </w:r>
    </w:p>
    <w:p w:rsidR="003F20ED" w:rsidRPr="0055351D" w:rsidRDefault="003F20ED" w:rsidP="003F20ED">
      <w:pPr>
        <w:spacing w:after="0" w:line="480" w:lineRule="auto"/>
        <w:ind w:firstLine="720"/>
        <w:jc w:val="both"/>
        <w:rPr>
          <w:rFonts w:ascii="Times New Roman" w:hAnsi="Times New Roman"/>
          <w:sz w:val="24"/>
          <w:szCs w:val="24"/>
        </w:rPr>
      </w:pPr>
      <w:r w:rsidRPr="0055351D">
        <w:rPr>
          <w:rFonts w:ascii="Times New Roman" w:hAnsi="Times New Roman"/>
          <w:sz w:val="24"/>
          <w:szCs w:val="24"/>
        </w:rPr>
        <w:t>Kd = Koefisien determinasi</w:t>
      </w:r>
    </w:p>
    <w:p w:rsidR="003F20ED" w:rsidRPr="0055351D" w:rsidRDefault="003F20ED" w:rsidP="003F20ED">
      <w:pPr>
        <w:spacing w:after="0" w:line="480" w:lineRule="auto"/>
        <w:ind w:firstLine="720"/>
        <w:jc w:val="both"/>
        <w:rPr>
          <w:rFonts w:ascii="Times New Roman" w:hAnsi="Times New Roman"/>
          <w:sz w:val="24"/>
          <w:szCs w:val="24"/>
        </w:rPr>
      </w:pPr>
      <w:r w:rsidRPr="0055351D">
        <w:rPr>
          <w:rFonts w:ascii="Times New Roman" w:hAnsi="Times New Roman"/>
          <w:sz w:val="24"/>
          <w:szCs w:val="24"/>
        </w:rPr>
        <w:t xml:space="preserve">r =  Korelasi </w:t>
      </w:r>
    </w:p>
    <w:p w:rsidR="003F20ED" w:rsidRPr="0055351D" w:rsidRDefault="003F20ED" w:rsidP="003F20ED">
      <w:pPr>
        <w:spacing w:after="0" w:line="480" w:lineRule="auto"/>
        <w:jc w:val="both"/>
        <w:rPr>
          <w:rFonts w:ascii="Times New Roman" w:hAnsi="Times New Roman"/>
          <w:sz w:val="24"/>
          <w:szCs w:val="24"/>
        </w:rPr>
      </w:pPr>
    </w:p>
    <w:p w:rsidR="003F20ED" w:rsidRPr="0055351D" w:rsidRDefault="003F20ED" w:rsidP="00DA3EDD">
      <w:pPr>
        <w:pStyle w:val="Heading2"/>
        <w:spacing w:after="240"/>
        <w:rPr>
          <w:rFonts w:cs="Times New Roman"/>
          <w:color w:val="auto"/>
          <w:szCs w:val="24"/>
        </w:rPr>
      </w:pPr>
      <w:bookmarkStart w:id="49" w:name="_Toc520153057"/>
      <w:r w:rsidRPr="0055351D">
        <w:rPr>
          <w:rFonts w:cs="Times New Roman"/>
          <w:color w:val="auto"/>
          <w:szCs w:val="24"/>
        </w:rPr>
        <w:t>3.3</w:t>
      </w:r>
      <w:r w:rsidRPr="0055351D">
        <w:rPr>
          <w:rFonts w:cs="Times New Roman"/>
          <w:color w:val="auto"/>
          <w:szCs w:val="24"/>
        </w:rPr>
        <w:tab/>
        <w:t>Uji Hipotesis</w:t>
      </w:r>
      <w:bookmarkEnd w:id="49"/>
    </w:p>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ab/>
        <w:t>Pengujian hipotesis dalam penelitian ini bertujuan untuk mengetahui apakah ada atau tidak ada pengaruh Fasilitas Ruangan dan Fasilitas Parkir terhadap Kepuasan Nasabah, secara simultan dan parsial. Uji hipotesis untuk korelasi ini dirumuskan dengan hipotesis nol (H</w:t>
      </w:r>
      <w:r w:rsidRPr="0055351D">
        <w:rPr>
          <w:rFonts w:ascii="Times New Roman" w:hAnsi="Times New Roman"/>
          <w:sz w:val="24"/>
          <w:szCs w:val="24"/>
          <w:vertAlign w:val="subscript"/>
        </w:rPr>
        <w:t>0</w:t>
      </w:r>
      <w:r w:rsidRPr="0055351D">
        <w:rPr>
          <w:rFonts w:ascii="Times New Roman" w:hAnsi="Times New Roman"/>
          <w:sz w:val="24"/>
          <w:szCs w:val="24"/>
        </w:rPr>
        <w:t>) dan hipotesis alternatif (H</w:t>
      </w:r>
      <w:r w:rsidRPr="0055351D">
        <w:rPr>
          <w:rFonts w:ascii="Times New Roman" w:hAnsi="Times New Roman"/>
          <w:sz w:val="24"/>
          <w:szCs w:val="24"/>
          <w:vertAlign w:val="subscript"/>
        </w:rPr>
        <w:t>a</w:t>
      </w:r>
      <w:r w:rsidRPr="0055351D">
        <w:rPr>
          <w:rFonts w:ascii="Times New Roman" w:hAnsi="Times New Roman"/>
          <w:sz w:val="24"/>
          <w:szCs w:val="24"/>
        </w:rPr>
        <w:t>)</w:t>
      </w:r>
    </w:p>
    <w:p w:rsidR="003F20ED" w:rsidRPr="0055351D" w:rsidRDefault="003F20ED" w:rsidP="00DA3EDD">
      <w:pPr>
        <w:pStyle w:val="Heading2"/>
        <w:spacing w:after="240"/>
        <w:rPr>
          <w:rFonts w:cs="Times New Roman"/>
          <w:color w:val="auto"/>
          <w:szCs w:val="24"/>
        </w:rPr>
      </w:pPr>
      <w:bookmarkStart w:id="50" w:name="_Toc520153058"/>
      <w:r w:rsidRPr="0055351D">
        <w:rPr>
          <w:rFonts w:cs="Times New Roman"/>
          <w:color w:val="auto"/>
          <w:szCs w:val="24"/>
        </w:rPr>
        <w:t>3.3.1   Pengujian hipotesis secara parsial (Uji t)</w:t>
      </w:r>
      <w:bookmarkEnd w:id="50"/>
    </w:p>
    <w:p w:rsidR="003F20ED" w:rsidRPr="0055351D" w:rsidRDefault="003F20ED" w:rsidP="003F20ED">
      <w:pPr>
        <w:spacing w:after="0" w:line="480" w:lineRule="auto"/>
        <w:ind w:left="360"/>
        <w:jc w:val="both"/>
        <w:rPr>
          <w:rFonts w:ascii="Times New Roman" w:hAnsi="Times New Roman"/>
          <w:sz w:val="24"/>
          <w:szCs w:val="24"/>
        </w:rPr>
      </w:pPr>
      <w:r w:rsidRPr="0055351D">
        <w:rPr>
          <w:rFonts w:ascii="Times New Roman" w:hAnsi="Times New Roman"/>
          <w:sz w:val="24"/>
          <w:szCs w:val="24"/>
        </w:rPr>
        <w:tab/>
        <w:t>Pengujian dilakukan dengan uji statistik dengan langkah – langkah sebagai berikut :</w:t>
      </w:r>
    </w:p>
    <w:p w:rsidR="003F20ED" w:rsidRPr="0055351D" w:rsidRDefault="003F20ED" w:rsidP="001B6F6D">
      <w:pPr>
        <w:pStyle w:val="ListParagraph"/>
        <w:numPr>
          <w:ilvl w:val="0"/>
          <w:numId w:val="46"/>
        </w:numPr>
        <w:spacing w:after="0" w:line="480" w:lineRule="auto"/>
        <w:jc w:val="both"/>
        <w:rPr>
          <w:rFonts w:ascii="Times New Roman" w:hAnsi="Times New Roman"/>
          <w:sz w:val="24"/>
          <w:szCs w:val="24"/>
        </w:rPr>
      </w:pPr>
      <w:r w:rsidRPr="0055351D">
        <w:rPr>
          <w:rFonts w:ascii="Times New Roman" w:hAnsi="Times New Roman"/>
          <w:sz w:val="24"/>
          <w:szCs w:val="24"/>
        </w:rPr>
        <w:t>Merumuskan hipotesis</w:t>
      </w:r>
    </w:p>
    <w:p w:rsidR="003F20ED" w:rsidRPr="0055351D" w:rsidRDefault="003F20ED" w:rsidP="003F20ED">
      <w:pPr>
        <w:spacing w:after="0" w:line="480" w:lineRule="auto"/>
        <w:ind w:left="720"/>
        <w:jc w:val="both"/>
        <w:rPr>
          <w:rFonts w:ascii="Times New Roman" w:hAnsi="Times New Roman"/>
          <w:sz w:val="24"/>
          <w:szCs w:val="24"/>
        </w:rPr>
      </w:pPr>
      <w:r w:rsidRPr="0055351D">
        <w:rPr>
          <w:rFonts w:ascii="Times New Roman" w:hAnsi="Times New Roman"/>
          <w:sz w:val="24"/>
          <w:szCs w:val="24"/>
        </w:rPr>
        <w:t>H</w:t>
      </w:r>
      <w:r w:rsidRPr="0055351D">
        <w:rPr>
          <w:rFonts w:ascii="Times New Roman" w:hAnsi="Times New Roman"/>
          <w:sz w:val="24"/>
          <w:szCs w:val="24"/>
          <w:vertAlign w:val="subscript"/>
        </w:rPr>
        <w:t>0</w:t>
      </w:r>
      <w:r w:rsidRPr="0055351D">
        <w:rPr>
          <w:rFonts w:ascii="Times New Roman" w:hAnsi="Times New Roman"/>
          <w:sz w:val="24"/>
          <w:szCs w:val="24"/>
        </w:rPr>
        <w:t xml:space="preserve"> : β1 = 0,  Artinya tidak ada pengaruh signifikan Fasilitas Ruangan terhadap Kepuasan Nasabah.</w:t>
      </w:r>
    </w:p>
    <w:p w:rsidR="003F20ED" w:rsidRPr="0055351D" w:rsidRDefault="003F20ED" w:rsidP="003F20ED">
      <w:pPr>
        <w:spacing w:after="0" w:line="480" w:lineRule="auto"/>
        <w:ind w:left="720"/>
        <w:jc w:val="both"/>
        <w:rPr>
          <w:rFonts w:ascii="Times New Roman" w:hAnsi="Times New Roman"/>
          <w:sz w:val="24"/>
          <w:szCs w:val="24"/>
        </w:rPr>
      </w:pPr>
      <w:r w:rsidRPr="0055351D">
        <w:rPr>
          <w:rFonts w:ascii="Times New Roman" w:hAnsi="Times New Roman"/>
          <w:sz w:val="24"/>
          <w:szCs w:val="24"/>
        </w:rPr>
        <w:t>H</w:t>
      </w:r>
      <w:r w:rsidRPr="0055351D">
        <w:rPr>
          <w:rFonts w:ascii="Times New Roman" w:hAnsi="Times New Roman"/>
          <w:sz w:val="24"/>
          <w:szCs w:val="24"/>
          <w:vertAlign w:val="subscript"/>
        </w:rPr>
        <w:t xml:space="preserve">a : </w:t>
      </w:r>
      <w:r w:rsidRPr="0055351D">
        <w:rPr>
          <w:rFonts w:ascii="Times New Roman" w:hAnsi="Times New Roman"/>
          <w:sz w:val="24"/>
          <w:szCs w:val="24"/>
        </w:rPr>
        <w:t xml:space="preserve">β1 ≠ 0, Artinya ada pengaruh signifikan Fasilitas Ruangan terhadap Kepuasan Nasabah </w:t>
      </w:r>
    </w:p>
    <w:p w:rsidR="003F20ED" w:rsidRPr="0055351D" w:rsidRDefault="003F20ED" w:rsidP="003F20ED">
      <w:pPr>
        <w:spacing w:after="0" w:line="480" w:lineRule="auto"/>
        <w:ind w:left="720"/>
        <w:jc w:val="both"/>
        <w:rPr>
          <w:rFonts w:ascii="Times New Roman" w:hAnsi="Times New Roman"/>
          <w:sz w:val="24"/>
          <w:szCs w:val="24"/>
        </w:rPr>
      </w:pPr>
      <w:r w:rsidRPr="0055351D">
        <w:rPr>
          <w:rFonts w:ascii="Times New Roman" w:hAnsi="Times New Roman"/>
          <w:sz w:val="24"/>
          <w:szCs w:val="24"/>
        </w:rPr>
        <w:t>H</w:t>
      </w:r>
      <w:r w:rsidRPr="0055351D">
        <w:rPr>
          <w:rFonts w:ascii="Times New Roman" w:hAnsi="Times New Roman"/>
          <w:sz w:val="24"/>
          <w:szCs w:val="24"/>
          <w:vertAlign w:val="subscript"/>
        </w:rPr>
        <w:t xml:space="preserve">0 </w:t>
      </w:r>
      <w:r w:rsidRPr="0055351D">
        <w:rPr>
          <w:rFonts w:ascii="Times New Roman" w:hAnsi="Times New Roman"/>
          <w:sz w:val="24"/>
          <w:szCs w:val="24"/>
        </w:rPr>
        <w:t>: β</w:t>
      </w:r>
      <w:r w:rsidRPr="0055351D">
        <w:rPr>
          <w:rFonts w:ascii="Times New Roman" w:hAnsi="Times New Roman"/>
          <w:sz w:val="24"/>
          <w:szCs w:val="24"/>
          <w:vertAlign w:val="subscript"/>
        </w:rPr>
        <w:t xml:space="preserve">2 </w:t>
      </w:r>
      <w:r w:rsidRPr="0055351D">
        <w:rPr>
          <w:rFonts w:ascii="Times New Roman" w:hAnsi="Times New Roman"/>
          <w:sz w:val="24"/>
          <w:szCs w:val="24"/>
        </w:rPr>
        <w:t>= 0,  Artinya tidak ada pengaruh signifikan Fasilitas Parkir terhadap Kepuasan Nasabah</w:t>
      </w:r>
    </w:p>
    <w:p w:rsidR="003F20ED" w:rsidRPr="0055351D" w:rsidRDefault="003F20ED" w:rsidP="003F20ED">
      <w:pPr>
        <w:spacing w:after="0" w:line="480" w:lineRule="auto"/>
        <w:ind w:left="720"/>
        <w:jc w:val="both"/>
        <w:rPr>
          <w:rFonts w:ascii="Times New Roman" w:hAnsi="Times New Roman"/>
          <w:sz w:val="24"/>
          <w:szCs w:val="24"/>
        </w:rPr>
      </w:pPr>
      <w:r w:rsidRPr="0055351D">
        <w:rPr>
          <w:rFonts w:ascii="Times New Roman" w:hAnsi="Times New Roman"/>
          <w:sz w:val="24"/>
          <w:szCs w:val="24"/>
        </w:rPr>
        <w:t>H</w:t>
      </w:r>
      <w:r w:rsidRPr="0055351D">
        <w:rPr>
          <w:rFonts w:ascii="Times New Roman" w:hAnsi="Times New Roman"/>
          <w:sz w:val="24"/>
          <w:szCs w:val="24"/>
          <w:vertAlign w:val="subscript"/>
        </w:rPr>
        <w:t xml:space="preserve">2 </w:t>
      </w:r>
      <w:r w:rsidRPr="0055351D">
        <w:rPr>
          <w:rFonts w:ascii="Times New Roman" w:hAnsi="Times New Roman"/>
          <w:sz w:val="24"/>
          <w:szCs w:val="24"/>
        </w:rPr>
        <w:t>: β ≠ 0,    Artinya ada pengaruh signifikan Fasilitas Parkir terhadap Kepuasan Nasabah</w:t>
      </w:r>
    </w:p>
    <w:p w:rsidR="003F20ED" w:rsidRPr="0055351D" w:rsidRDefault="003F20ED" w:rsidP="003F20ED">
      <w:pPr>
        <w:spacing w:line="480" w:lineRule="auto"/>
        <w:ind w:left="720"/>
        <w:jc w:val="both"/>
        <w:rPr>
          <w:rFonts w:ascii="Times New Roman" w:hAnsi="Times New Roman"/>
          <w:sz w:val="24"/>
          <w:szCs w:val="24"/>
        </w:rPr>
      </w:pPr>
      <w:r w:rsidRPr="0055351D">
        <w:rPr>
          <w:rFonts w:ascii="Times New Roman" w:hAnsi="Times New Roman"/>
          <w:sz w:val="24"/>
          <w:szCs w:val="24"/>
        </w:rPr>
        <w:t>Kemudian dilakukan pengujian dengan menggunakan rumus uji t dengan tarif signifikan 5%, dengan rumus sebagai berikut :</w:t>
      </w:r>
    </w:p>
    <w:p w:rsidR="003F20ED" w:rsidRPr="0055351D" w:rsidRDefault="003F20ED" w:rsidP="003F20ED">
      <w:pPr>
        <w:spacing w:line="480" w:lineRule="auto"/>
        <w:ind w:left="720"/>
        <w:jc w:val="both"/>
        <w:rPr>
          <w:rFonts w:ascii="Times New Roman" w:hAnsi="Times New Roman"/>
          <w:sz w:val="24"/>
          <w:szCs w:val="24"/>
        </w:rPr>
      </w:pPr>
      <w:r w:rsidRPr="0055351D">
        <w:rPr>
          <w:rFonts w:ascii="Times New Roman" w:hAnsi="Times New Roman"/>
          <w:sz w:val="24"/>
          <w:szCs w:val="24"/>
        </w:rPr>
        <w:tab/>
      </w:r>
      <w:r w:rsidRPr="0055351D">
        <w:rPr>
          <w:rFonts w:ascii="Times New Roman" w:hAnsi="Times New Roman"/>
          <w:sz w:val="24"/>
          <w:szCs w:val="24"/>
        </w:rPr>
        <w:tab/>
      </w:r>
      <m:oMath>
        <m:r>
          <w:rPr>
            <w:rFonts w:ascii="Cambria Math" w:hAnsi="Cambria Math"/>
            <w:sz w:val="24"/>
            <w:szCs w:val="24"/>
          </w:rPr>
          <m:t xml:space="preserve">t=r </m:t>
        </m:r>
        <m:rad>
          <m:radPr>
            <m:degHide m:val="1"/>
            <m:ctrlPr>
              <w:rPr>
                <w:rFonts w:ascii="Cambria Math" w:hAnsi="Cambria Math"/>
                <w:i/>
                <w:sz w:val="24"/>
                <w:szCs w:val="24"/>
              </w:rPr>
            </m:ctrlPr>
          </m:radPr>
          <m:deg/>
          <m:e>
            <m:f>
              <m:fPr>
                <m:ctrlPr>
                  <w:rPr>
                    <w:rFonts w:ascii="Cambria Math" w:hAnsi="Cambria Math"/>
                    <w:i/>
                    <w:sz w:val="24"/>
                    <w:szCs w:val="24"/>
                  </w:rPr>
                </m:ctrlPr>
              </m:fPr>
              <m:num>
                <m:r>
                  <w:rPr>
                    <w:rFonts w:ascii="Cambria Math" w:hAnsi="Cambria Math"/>
                    <w:sz w:val="24"/>
                    <w:szCs w:val="24"/>
                  </w:rPr>
                  <m:t xml:space="preserve">n-k-1 </m:t>
                </m:r>
              </m:num>
              <m:den>
                <m:r>
                  <w:rPr>
                    <w:rFonts w:ascii="Cambria Math" w:hAnsi="Cambria Math"/>
                    <w:sz w:val="24"/>
                    <w:szCs w:val="24"/>
                  </w:rPr>
                  <m:t xml:space="preserve">1- </m:t>
                </m:r>
                <m:sSup>
                  <m:sSupPr>
                    <m:ctrlPr>
                      <w:rPr>
                        <w:rFonts w:ascii="Cambria Math" w:hAnsi="Cambria Math"/>
                        <w:i/>
                        <w:sz w:val="24"/>
                        <w:szCs w:val="24"/>
                      </w:rPr>
                    </m:ctrlPr>
                  </m:sSupPr>
                  <m:e>
                    <m:r>
                      <w:rPr>
                        <w:rFonts w:ascii="Cambria Math" w:hAnsi="Cambria Math"/>
                        <w:sz w:val="24"/>
                        <w:szCs w:val="24"/>
                      </w:rPr>
                      <m:t>r</m:t>
                    </m:r>
                  </m:e>
                  <m:sup>
                    <m:r>
                      <w:rPr>
                        <w:rFonts w:ascii="Cambria Math" w:hAnsi="Cambria Math"/>
                        <w:sz w:val="24"/>
                        <w:szCs w:val="24"/>
                      </w:rPr>
                      <m:t>2</m:t>
                    </m:r>
                  </m:sup>
                </m:sSup>
              </m:den>
            </m:f>
          </m:e>
        </m:rad>
      </m:oMath>
      <w:r w:rsidRPr="0055351D">
        <w:rPr>
          <w:rFonts w:ascii="Times New Roman" w:hAnsi="Times New Roman"/>
          <w:sz w:val="24"/>
          <w:szCs w:val="24"/>
        </w:rPr>
        <w:t xml:space="preserve">  </w:t>
      </w:r>
    </w:p>
    <w:p w:rsidR="003F20ED" w:rsidRPr="0055351D" w:rsidRDefault="003F20ED" w:rsidP="003F20ED">
      <w:pPr>
        <w:spacing w:after="0" w:line="480" w:lineRule="auto"/>
        <w:ind w:hanging="709"/>
        <w:jc w:val="both"/>
        <w:rPr>
          <w:rFonts w:ascii="Times New Roman" w:hAnsi="Times New Roman"/>
          <w:sz w:val="24"/>
          <w:szCs w:val="24"/>
        </w:rPr>
      </w:pPr>
      <w:r w:rsidRPr="0055351D">
        <w:rPr>
          <w:rFonts w:ascii="Times New Roman" w:hAnsi="Times New Roman"/>
          <w:b/>
          <w:sz w:val="24"/>
          <w:szCs w:val="24"/>
        </w:rPr>
        <w:t xml:space="preserve"> </w:t>
      </w:r>
      <w:r w:rsidRPr="0055351D">
        <w:rPr>
          <w:rFonts w:ascii="Times New Roman" w:hAnsi="Times New Roman"/>
          <w:b/>
          <w:sz w:val="24"/>
          <w:szCs w:val="24"/>
        </w:rPr>
        <w:tab/>
      </w:r>
      <w:r w:rsidRPr="0055351D">
        <w:rPr>
          <w:rFonts w:ascii="Times New Roman" w:hAnsi="Times New Roman"/>
          <w:b/>
          <w:sz w:val="24"/>
          <w:szCs w:val="24"/>
        </w:rPr>
        <w:tab/>
      </w:r>
      <w:r w:rsidRPr="0055351D">
        <w:rPr>
          <w:rFonts w:ascii="Times New Roman" w:hAnsi="Times New Roman"/>
          <w:sz w:val="24"/>
          <w:szCs w:val="24"/>
        </w:rPr>
        <w:t>Keterangan :  n = Jumlah sampel</w:t>
      </w:r>
    </w:p>
    <w:p w:rsidR="003F20ED" w:rsidRPr="0055351D" w:rsidRDefault="003F20ED" w:rsidP="003F20ED">
      <w:pPr>
        <w:spacing w:after="0" w:line="480" w:lineRule="auto"/>
        <w:ind w:hanging="709"/>
        <w:jc w:val="both"/>
        <w:rPr>
          <w:rFonts w:ascii="Times New Roman" w:hAnsi="Times New Roman"/>
          <w:sz w:val="24"/>
          <w:szCs w:val="24"/>
        </w:rPr>
      </w:pPr>
      <w:r w:rsidRPr="0055351D">
        <w:rPr>
          <w:rFonts w:ascii="Times New Roman" w:hAnsi="Times New Roman"/>
          <w:sz w:val="24"/>
          <w:szCs w:val="24"/>
        </w:rPr>
        <w:tab/>
      </w:r>
      <w:r w:rsidRPr="0055351D">
        <w:rPr>
          <w:rFonts w:ascii="Times New Roman" w:hAnsi="Times New Roman"/>
          <w:sz w:val="24"/>
          <w:szCs w:val="24"/>
        </w:rPr>
        <w:tab/>
      </w:r>
      <w:r w:rsidRPr="0055351D">
        <w:rPr>
          <w:rFonts w:ascii="Times New Roman" w:hAnsi="Times New Roman"/>
          <w:sz w:val="24"/>
          <w:szCs w:val="24"/>
        </w:rPr>
        <w:tab/>
        <w:t xml:space="preserve">           r =  Nilai korelasi parsial </w:t>
      </w:r>
    </w:p>
    <w:p w:rsidR="003F20ED" w:rsidRPr="0055351D" w:rsidRDefault="003F20ED" w:rsidP="003F20ED">
      <w:pPr>
        <w:spacing w:after="0" w:line="480" w:lineRule="auto"/>
        <w:ind w:left="716"/>
        <w:jc w:val="both"/>
        <w:rPr>
          <w:rFonts w:ascii="Times New Roman" w:hAnsi="Times New Roman"/>
          <w:sz w:val="24"/>
          <w:szCs w:val="24"/>
        </w:rPr>
      </w:pPr>
      <w:r w:rsidRPr="0055351D">
        <w:rPr>
          <w:rFonts w:ascii="Times New Roman" w:hAnsi="Times New Roman"/>
          <w:sz w:val="24"/>
          <w:szCs w:val="24"/>
        </w:rPr>
        <w:t>Hasil hipotesis t</w:t>
      </w:r>
      <w:r w:rsidRPr="0055351D">
        <w:rPr>
          <w:rFonts w:ascii="Times New Roman" w:hAnsi="Times New Roman"/>
          <w:sz w:val="24"/>
          <w:szCs w:val="24"/>
          <w:vertAlign w:val="subscript"/>
        </w:rPr>
        <w:t xml:space="preserve">hitung </w:t>
      </w:r>
      <w:r w:rsidRPr="0055351D">
        <w:rPr>
          <w:rFonts w:ascii="Times New Roman" w:hAnsi="Times New Roman"/>
          <w:sz w:val="24"/>
          <w:szCs w:val="24"/>
        </w:rPr>
        <w:t>dibandingkan dengan t</w:t>
      </w:r>
      <w:r w:rsidRPr="0055351D">
        <w:rPr>
          <w:rFonts w:ascii="Times New Roman" w:hAnsi="Times New Roman"/>
          <w:sz w:val="24"/>
          <w:szCs w:val="24"/>
          <w:vertAlign w:val="subscript"/>
        </w:rPr>
        <w:t xml:space="preserve">tabel </w:t>
      </w:r>
      <w:r w:rsidRPr="0055351D">
        <w:rPr>
          <w:rFonts w:ascii="Times New Roman" w:hAnsi="Times New Roman"/>
          <w:sz w:val="24"/>
          <w:szCs w:val="24"/>
        </w:rPr>
        <w:t>dengan ketentuan sebagai berikut :</w:t>
      </w:r>
    </w:p>
    <w:p w:rsidR="003F20ED" w:rsidRPr="0055351D" w:rsidRDefault="003F20ED" w:rsidP="003F20ED">
      <w:pPr>
        <w:spacing w:after="0" w:line="480" w:lineRule="auto"/>
        <w:ind w:left="716"/>
        <w:jc w:val="both"/>
        <w:rPr>
          <w:rFonts w:ascii="Times New Roman" w:hAnsi="Times New Roman"/>
          <w:sz w:val="24"/>
          <w:szCs w:val="24"/>
        </w:rPr>
      </w:pPr>
      <w:r w:rsidRPr="0055351D">
        <w:rPr>
          <w:rFonts w:ascii="Times New Roman" w:hAnsi="Times New Roman"/>
          <w:sz w:val="24"/>
          <w:szCs w:val="24"/>
        </w:rPr>
        <w:t>Jika t</w:t>
      </w:r>
      <w:r w:rsidRPr="0055351D">
        <w:rPr>
          <w:rFonts w:ascii="Times New Roman" w:hAnsi="Times New Roman"/>
          <w:sz w:val="24"/>
          <w:szCs w:val="24"/>
          <w:vertAlign w:val="subscript"/>
        </w:rPr>
        <w:t xml:space="preserve">hitung </w:t>
      </w:r>
      <w:r w:rsidRPr="0055351D">
        <w:rPr>
          <w:rFonts w:ascii="Times New Roman" w:hAnsi="Times New Roman"/>
          <w:sz w:val="24"/>
          <w:szCs w:val="24"/>
        </w:rPr>
        <w:t>&gt; t</w:t>
      </w:r>
      <w:r w:rsidRPr="0055351D">
        <w:rPr>
          <w:rFonts w:ascii="Times New Roman" w:hAnsi="Times New Roman"/>
          <w:sz w:val="24"/>
          <w:szCs w:val="24"/>
          <w:vertAlign w:val="subscript"/>
        </w:rPr>
        <w:t>tabel</w:t>
      </w:r>
      <w:r w:rsidRPr="0055351D">
        <w:rPr>
          <w:rFonts w:ascii="Times New Roman" w:hAnsi="Times New Roman"/>
          <w:sz w:val="24"/>
          <w:szCs w:val="24"/>
        </w:rPr>
        <w:t>, maka H</w:t>
      </w:r>
      <w:r w:rsidRPr="0055351D">
        <w:rPr>
          <w:rFonts w:ascii="Times New Roman" w:hAnsi="Times New Roman"/>
          <w:sz w:val="24"/>
          <w:szCs w:val="24"/>
          <w:vertAlign w:val="subscript"/>
        </w:rPr>
        <w:t>0</w:t>
      </w:r>
      <w:r w:rsidRPr="0055351D">
        <w:rPr>
          <w:rFonts w:ascii="Times New Roman" w:hAnsi="Times New Roman"/>
          <w:sz w:val="24"/>
          <w:szCs w:val="24"/>
        </w:rPr>
        <w:t xml:space="preserve"> ditolak dan Hi diterima</w:t>
      </w:r>
    </w:p>
    <w:p w:rsidR="003F20ED" w:rsidRPr="0055351D" w:rsidRDefault="003F20ED" w:rsidP="003F20ED">
      <w:pPr>
        <w:spacing w:after="0" w:line="480" w:lineRule="auto"/>
        <w:ind w:left="716"/>
        <w:jc w:val="both"/>
        <w:rPr>
          <w:rFonts w:ascii="Times New Roman" w:hAnsi="Times New Roman"/>
          <w:sz w:val="24"/>
          <w:szCs w:val="24"/>
        </w:rPr>
      </w:pPr>
      <w:r w:rsidRPr="0055351D">
        <w:rPr>
          <w:rFonts w:ascii="Times New Roman" w:hAnsi="Times New Roman"/>
          <w:sz w:val="24"/>
          <w:szCs w:val="24"/>
        </w:rPr>
        <w:t>Jika t</w:t>
      </w:r>
      <w:r w:rsidRPr="0055351D">
        <w:rPr>
          <w:rFonts w:ascii="Times New Roman" w:hAnsi="Times New Roman"/>
          <w:sz w:val="24"/>
          <w:szCs w:val="24"/>
          <w:vertAlign w:val="subscript"/>
        </w:rPr>
        <w:t xml:space="preserve">hitung </w:t>
      </w:r>
      <w:r w:rsidRPr="0055351D">
        <w:rPr>
          <w:rFonts w:ascii="Times New Roman" w:hAnsi="Times New Roman"/>
          <w:sz w:val="24"/>
          <w:szCs w:val="24"/>
        </w:rPr>
        <w:t>&gt; t</w:t>
      </w:r>
      <w:r w:rsidRPr="0055351D">
        <w:rPr>
          <w:rFonts w:ascii="Times New Roman" w:hAnsi="Times New Roman"/>
          <w:sz w:val="24"/>
          <w:szCs w:val="24"/>
          <w:vertAlign w:val="subscript"/>
        </w:rPr>
        <w:t xml:space="preserve">tabel </w:t>
      </w:r>
      <w:r w:rsidRPr="0055351D">
        <w:rPr>
          <w:rFonts w:ascii="Times New Roman" w:hAnsi="Times New Roman"/>
          <w:sz w:val="24"/>
          <w:szCs w:val="24"/>
        </w:rPr>
        <w:t>maka H</w:t>
      </w:r>
      <w:r w:rsidRPr="0055351D">
        <w:rPr>
          <w:rFonts w:ascii="Times New Roman" w:hAnsi="Times New Roman"/>
          <w:sz w:val="24"/>
          <w:szCs w:val="24"/>
          <w:vertAlign w:val="subscript"/>
        </w:rPr>
        <w:t xml:space="preserve">0 </w:t>
      </w:r>
      <w:r w:rsidRPr="0055351D">
        <w:rPr>
          <w:rFonts w:ascii="Times New Roman" w:hAnsi="Times New Roman"/>
          <w:sz w:val="24"/>
          <w:szCs w:val="24"/>
        </w:rPr>
        <w:t>diterima dan H</w:t>
      </w:r>
      <w:r w:rsidRPr="0055351D">
        <w:rPr>
          <w:rFonts w:ascii="Times New Roman" w:hAnsi="Times New Roman"/>
          <w:sz w:val="24"/>
          <w:szCs w:val="24"/>
          <w:vertAlign w:val="subscript"/>
        </w:rPr>
        <w:t xml:space="preserve">0 </w:t>
      </w:r>
      <w:r w:rsidRPr="0055351D">
        <w:rPr>
          <w:rFonts w:ascii="Times New Roman" w:hAnsi="Times New Roman"/>
          <w:sz w:val="24"/>
          <w:szCs w:val="24"/>
        </w:rPr>
        <w:t>ditolak</w:t>
      </w:r>
    </w:p>
    <w:p w:rsidR="003F20ED" w:rsidRPr="0055351D" w:rsidRDefault="003F20ED" w:rsidP="003F20ED">
      <w:pPr>
        <w:spacing w:line="480" w:lineRule="auto"/>
        <w:jc w:val="both"/>
        <w:rPr>
          <w:rFonts w:ascii="Times New Roman" w:hAnsi="Times New Roman"/>
          <w:sz w:val="24"/>
          <w:szCs w:val="24"/>
        </w:rPr>
      </w:pPr>
    </w:p>
    <w:p w:rsidR="003F20ED" w:rsidRPr="0055351D" w:rsidRDefault="003F20ED" w:rsidP="00DA3EDD">
      <w:pPr>
        <w:pStyle w:val="Heading2"/>
        <w:spacing w:after="240"/>
        <w:rPr>
          <w:rFonts w:cs="Times New Roman"/>
          <w:color w:val="auto"/>
          <w:szCs w:val="24"/>
        </w:rPr>
      </w:pPr>
      <w:bookmarkStart w:id="51" w:name="_Toc520153059"/>
      <w:r w:rsidRPr="0055351D">
        <w:rPr>
          <w:rFonts w:cs="Times New Roman"/>
          <w:color w:val="auto"/>
          <w:szCs w:val="24"/>
        </w:rPr>
        <w:t>3.3.2  Pengujian hipotesis secara simultan (Uji F)</w:t>
      </w:r>
      <w:bookmarkEnd w:id="51"/>
    </w:p>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 xml:space="preserve">     Pengujian ini menggunakan Uji F dengan langkah – langkah sebagai berikut :</w:t>
      </w:r>
    </w:p>
    <w:p w:rsidR="003F20ED" w:rsidRPr="0055351D" w:rsidRDefault="003F20ED" w:rsidP="001B6F6D">
      <w:pPr>
        <w:pStyle w:val="ListParagraph"/>
        <w:numPr>
          <w:ilvl w:val="0"/>
          <w:numId w:val="45"/>
        </w:numPr>
        <w:spacing w:line="480" w:lineRule="auto"/>
        <w:jc w:val="both"/>
        <w:rPr>
          <w:rFonts w:ascii="Times New Roman" w:hAnsi="Times New Roman"/>
          <w:sz w:val="24"/>
          <w:szCs w:val="24"/>
        </w:rPr>
      </w:pPr>
      <w:r w:rsidRPr="0055351D">
        <w:rPr>
          <w:rFonts w:ascii="Times New Roman" w:hAnsi="Times New Roman"/>
          <w:sz w:val="24"/>
          <w:szCs w:val="24"/>
        </w:rPr>
        <w:t>Merumuskan hipotesis</w:t>
      </w:r>
    </w:p>
    <w:p w:rsidR="003F20ED" w:rsidRPr="0055351D" w:rsidRDefault="003F20ED" w:rsidP="003F20ED">
      <w:pPr>
        <w:pStyle w:val="ListParagraph"/>
        <w:spacing w:line="480" w:lineRule="auto"/>
        <w:jc w:val="both"/>
        <w:rPr>
          <w:rFonts w:ascii="Times New Roman" w:hAnsi="Times New Roman"/>
          <w:sz w:val="24"/>
          <w:szCs w:val="24"/>
        </w:rPr>
      </w:pPr>
      <w:r w:rsidRPr="0055351D">
        <w:rPr>
          <w:rFonts w:ascii="Times New Roman" w:hAnsi="Times New Roman"/>
          <w:sz w:val="24"/>
          <w:szCs w:val="24"/>
        </w:rPr>
        <w:t>H</w:t>
      </w:r>
      <w:r w:rsidRPr="0055351D">
        <w:rPr>
          <w:rFonts w:ascii="Times New Roman" w:hAnsi="Times New Roman"/>
          <w:sz w:val="24"/>
          <w:szCs w:val="24"/>
          <w:vertAlign w:val="subscript"/>
        </w:rPr>
        <w:t>o</w:t>
      </w:r>
      <w:r w:rsidRPr="0055351D">
        <w:rPr>
          <w:rFonts w:ascii="Times New Roman" w:hAnsi="Times New Roman"/>
          <w:sz w:val="24"/>
          <w:szCs w:val="24"/>
        </w:rPr>
        <w:t xml:space="preserve"> : β1, β2, = 0</w:t>
      </w:r>
    </w:p>
    <w:p w:rsidR="003F20ED" w:rsidRPr="0055351D" w:rsidRDefault="003F20ED" w:rsidP="003F20ED">
      <w:pPr>
        <w:pStyle w:val="ListParagraph"/>
        <w:spacing w:line="480" w:lineRule="auto"/>
        <w:jc w:val="both"/>
        <w:rPr>
          <w:rFonts w:ascii="Times New Roman" w:hAnsi="Times New Roman"/>
          <w:sz w:val="24"/>
          <w:szCs w:val="24"/>
        </w:rPr>
      </w:pPr>
      <w:r w:rsidRPr="0055351D">
        <w:rPr>
          <w:rFonts w:ascii="Times New Roman" w:hAnsi="Times New Roman"/>
          <w:sz w:val="24"/>
          <w:szCs w:val="24"/>
        </w:rPr>
        <w:t>Artinya tidak terdapat pengaruh yang signifikan secara simultan variabel Fasilitas Ruangan dan Fasilitas Parkir terhadap Kepuasan Nasabah.</w:t>
      </w:r>
    </w:p>
    <w:p w:rsidR="003F20ED" w:rsidRPr="0055351D" w:rsidRDefault="003F20ED" w:rsidP="003F20ED">
      <w:pPr>
        <w:pStyle w:val="ListParagraph"/>
        <w:spacing w:line="480" w:lineRule="auto"/>
        <w:jc w:val="both"/>
        <w:rPr>
          <w:rFonts w:ascii="Times New Roman" w:hAnsi="Times New Roman"/>
          <w:sz w:val="24"/>
          <w:szCs w:val="24"/>
        </w:rPr>
      </w:pPr>
      <w:r w:rsidRPr="0055351D">
        <w:rPr>
          <w:rFonts w:ascii="Times New Roman" w:hAnsi="Times New Roman"/>
          <w:sz w:val="24"/>
          <w:szCs w:val="24"/>
        </w:rPr>
        <w:t>H</w:t>
      </w:r>
      <w:r w:rsidRPr="0055351D">
        <w:rPr>
          <w:rFonts w:ascii="Times New Roman" w:hAnsi="Times New Roman"/>
          <w:sz w:val="24"/>
          <w:szCs w:val="24"/>
          <w:vertAlign w:val="subscript"/>
        </w:rPr>
        <w:t>a</w:t>
      </w:r>
      <w:r w:rsidRPr="0055351D">
        <w:rPr>
          <w:rFonts w:ascii="Times New Roman" w:hAnsi="Times New Roman"/>
          <w:sz w:val="24"/>
          <w:szCs w:val="24"/>
        </w:rPr>
        <w:t xml:space="preserve"> : β1, β2, ≠ 0</w:t>
      </w:r>
    </w:p>
    <w:p w:rsidR="003F20ED" w:rsidRPr="0055351D" w:rsidRDefault="003F20ED" w:rsidP="003F20ED">
      <w:pPr>
        <w:pStyle w:val="ListParagraph"/>
        <w:spacing w:line="480" w:lineRule="auto"/>
        <w:jc w:val="both"/>
        <w:rPr>
          <w:rFonts w:ascii="Times New Roman" w:hAnsi="Times New Roman"/>
          <w:sz w:val="24"/>
          <w:szCs w:val="24"/>
        </w:rPr>
      </w:pPr>
      <w:r w:rsidRPr="0055351D">
        <w:rPr>
          <w:rFonts w:ascii="Times New Roman" w:hAnsi="Times New Roman"/>
          <w:sz w:val="24"/>
          <w:szCs w:val="24"/>
        </w:rPr>
        <w:t>Artinya terdapat pengaruh yang signifikan secara simultan variabel Fasilitas Ruangan dan Fasilitas Parkir terhadap Kepuasan Nasabah.</w:t>
      </w:r>
    </w:p>
    <w:p w:rsidR="003F20ED" w:rsidRPr="0055351D" w:rsidRDefault="003F20ED" w:rsidP="001B6F6D">
      <w:pPr>
        <w:pStyle w:val="ListParagraph"/>
        <w:numPr>
          <w:ilvl w:val="0"/>
          <w:numId w:val="45"/>
        </w:numPr>
        <w:spacing w:line="480" w:lineRule="auto"/>
        <w:jc w:val="both"/>
        <w:rPr>
          <w:rFonts w:ascii="Times New Roman" w:hAnsi="Times New Roman"/>
          <w:sz w:val="24"/>
          <w:szCs w:val="24"/>
        </w:rPr>
      </w:pPr>
      <w:r w:rsidRPr="0055351D">
        <w:rPr>
          <w:rFonts w:ascii="Times New Roman" w:hAnsi="Times New Roman"/>
          <w:sz w:val="24"/>
          <w:szCs w:val="24"/>
        </w:rPr>
        <w:t>Menentukan tingkat signifikasi, yaitu 5% atau 0,05 dan derajat bebas (db) = n – k – 1, untuk mengetahui daerah F tabel sebagai batas daerah penerimaan dan penolakan hipotesis.</w:t>
      </w:r>
    </w:p>
    <w:p w:rsidR="004751F0" w:rsidRPr="004751F0" w:rsidRDefault="003F20ED" w:rsidP="004751F0">
      <w:pPr>
        <w:pStyle w:val="ListParagraph"/>
        <w:numPr>
          <w:ilvl w:val="0"/>
          <w:numId w:val="45"/>
        </w:numPr>
        <w:spacing w:line="480" w:lineRule="auto"/>
        <w:jc w:val="both"/>
        <w:rPr>
          <w:rFonts w:ascii="Times New Roman" w:hAnsi="Times New Roman"/>
          <w:sz w:val="24"/>
          <w:szCs w:val="24"/>
        </w:rPr>
      </w:pPr>
      <w:r w:rsidRPr="0055351D">
        <w:rPr>
          <w:rFonts w:ascii="Times New Roman" w:hAnsi="Times New Roman"/>
          <w:sz w:val="24"/>
          <w:szCs w:val="24"/>
        </w:rPr>
        <w:t xml:space="preserve">Menghitung nilai F hitung untuk mengetahui apakah variabel – variabel koefisien korelasi signifikan atau tidak. Dengan rumus sebagai berikut </w:t>
      </w:r>
      <w:r w:rsidR="001C0573">
        <w:rPr>
          <w:rFonts w:ascii="Times New Roman" w:hAnsi="Times New Roman"/>
          <w:sz w:val="24"/>
          <w:szCs w:val="24"/>
        </w:rPr>
        <w:t>:</w:t>
      </w:r>
    </w:p>
    <w:p w:rsidR="003F20ED" w:rsidRPr="0055351D" w:rsidRDefault="003F20ED" w:rsidP="003F20ED">
      <w:pPr>
        <w:pStyle w:val="ListParagraph"/>
        <w:spacing w:after="0" w:line="240" w:lineRule="auto"/>
        <w:ind w:left="2160"/>
        <w:jc w:val="both"/>
        <w:rPr>
          <w:rFonts w:ascii="Times New Roman" w:hAnsi="Times New Roman"/>
          <w:sz w:val="24"/>
          <w:szCs w:val="24"/>
        </w:rPr>
      </w:pPr>
      <w:r w:rsidRPr="0055351D">
        <w:rPr>
          <w:rFonts w:ascii="Times New Roman" w:hAnsi="Times New Roman"/>
          <w:noProof/>
          <w:sz w:val="24"/>
          <w:szCs w:val="24"/>
          <w:lang w:eastAsia="id-ID"/>
        </w:rPr>
        <mc:AlternateContent>
          <mc:Choice Requires="wps">
            <w:drawing>
              <wp:anchor distT="0" distB="0" distL="114300" distR="114300" simplePos="0" relativeHeight="251687936" behindDoc="1" locked="0" layoutInCell="1" allowOverlap="1" wp14:anchorId="0EC0AD7B" wp14:editId="10CBEE93">
                <wp:simplePos x="0" y="0"/>
                <wp:positionH relativeFrom="column">
                  <wp:posOffset>636270</wp:posOffset>
                </wp:positionH>
                <wp:positionV relativeFrom="paragraph">
                  <wp:posOffset>120015</wp:posOffset>
                </wp:positionV>
                <wp:extent cx="2133600" cy="819150"/>
                <wp:effectExtent l="0" t="0" r="19050" b="19050"/>
                <wp:wrapNone/>
                <wp:docPr id="51" name="Rectangle 51"/>
                <wp:cNvGraphicFramePr/>
                <a:graphic xmlns:a="http://schemas.openxmlformats.org/drawingml/2006/main">
                  <a:graphicData uri="http://schemas.microsoft.com/office/word/2010/wordprocessingShape">
                    <wps:wsp>
                      <wps:cNvSpPr/>
                      <wps:spPr>
                        <a:xfrm>
                          <a:off x="0" y="0"/>
                          <a:ext cx="2133600" cy="8191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B3FD8C4" id="Rectangle 51" o:spid="_x0000_s1026" style="position:absolute;margin-left:50.1pt;margin-top:9.45pt;width:168pt;height:64.5pt;z-index:-2516285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" fillcolor="white [3201]" strokecolor="black [3213]" strokeweight="2pt"/>
            </w:pict>
          </mc:Fallback>
        </mc:AlternateContent>
      </w:r>
    </w:p>
    <w:p w:rsidR="003F20ED" w:rsidRPr="0055351D" w:rsidRDefault="003F20ED" w:rsidP="003F20ED">
      <w:pPr>
        <w:spacing w:after="0" w:line="240" w:lineRule="auto"/>
        <w:ind w:left="720" w:firstLine="720"/>
        <w:jc w:val="both"/>
        <w:rPr>
          <w:rFonts w:ascii="Times New Roman" w:hAnsi="Times New Roman"/>
          <w:sz w:val="24"/>
          <w:szCs w:val="24"/>
        </w:rPr>
      </w:pPr>
      <w:r w:rsidRPr="0055351D">
        <w:rPr>
          <w:rFonts w:ascii="Times New Roman" w:hAnsi="Times New Roman"/>
          <w:sz w:val="24"/>
          <w:szCs w:val="24"/>
        </w:rPr>
        <w:t xml:space="preserve">                   R</w:t>
      </w:r>
      <w:r w:rsidRPr="0055351D">
        <w:rPr>
          <w:rFonts w:ascii="Times New Roman" w:hAnsi="Times New Roman"/>
          <w:sz w:val="24"/>
          <w:szCs w:val="24"/>
          <w:vertAlign w:val="superscript"/>
        </w:rPr>
        <w:t xml:space="preserve">2 </w:t>
      </w:r>
      <w:r w:rsidRPr="0055351D">
        <w:rPr>
          <w:rFonts w:ascii="Times New Roman" w:hAnsi="Times New Roman"/>
          <w:sz w:val="24"/>
          <w:szCs w:val="24"/>
        </w:rPr>
        <w:t>/ K</w:t>
      </w:r>
    </w:p>
    <w:p w:rsidR="003F20ED" w:rsidRPr="0055351D" w:rsidRDefault="003F20ED" w:rsidP="003F20ED">
      <w:pPr>
        <w:spacing w:line="240" w:lineRule="auto"/>
        <w:jc w:val="both"/>
        <w:rPr>
          <w:rFonts w:ascii="Times New Roman" w:hAnsi="Times New Roman"/>
          <w:sz w:val="24"/>
          <w:szCs w:val="24"/>
        </w:rPr>
      </w:pPr>
      <w:r w:rsidRPr="0055351D">
        <w:rPr>
          <w:rFonts w:ascii="Times New Roman" w:hAnsi="Times New Roman"/>
          <w:noProof/>
          <w:sz w:val="24"/>
          <w:szCs w:val="24"/>
          <w:lang w:val="id-ID" w:eastAsia="id-ID"/>
        </w:rPr>
        <mc:AlternateContent>
          <mc:Choice Requires="wps">
            <w:drawing>
              <wp:anchor distT="0" distB="0" distL="114300" distR="114300" simplePos="0" relativeHeight="251682816" behindDoc="0" locked="0" layoutInCell="1" allowOverlap="1" wp14:anchorId="7A8C3B4A" wp14:editId="70CB876E">
                <wp:simplePos x="0" y="0"/>
                <wp:positionH relativeFrom="column">
                  <wp:posOffset>1141094</wp:posOffset>
                </wp:positionH>
                <wp:positionV relativeFrom="paragraph">
                  <wp:posOffset>83820</wp:posOffset>
                </wp:positionV>
                <wp:extent cx="1400175" cy="9525"/>
                <wp:effectExtent l="38100" t="38100" r="66675" b="85725"/>
                <wp:wrapNone/>
                <wp:docPr id="52" name="Straight Connector 52"/>
                <wp:cNvGraphicFramePr/>
                <a:graphic xmlns:a="http://schemas.openxmlformats.org/drawingml/2006/main">
                  <a:graphicData uri="http://schemas.microsoft.com/office/word/2010/wordprocessingShape">
                    <wps:wsp>
                      <wps:cNvCnPr/>
                      <wps:spPr>
                        <a:xfrm>
                          <a:off x="0" y="0"/>
                          <a:ext cx="1400175" cy="9525"/>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5650618" id="Straight Connector 52"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9.85pt,6.6pt" to="200.1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" strokecolor="black [3200]" strokeweight="2pt">
                <v:shadow on="t" color="black" opacity="24903f" origin=",.5" offset="0,.55556mm"/>
              </v:line>
            </w:pict>
          </mc:Fallback>
        </mc:AlternateContent>
      </w:r>
      <w:r w:rsidRPr="0055351D">
        <w:rPr>
          <w:rFonts w:ascii="Times New Roman" w:hAnsi="Times New Roman"/>
          <w:sz w:val="24"/>
          <w:szCs w:val="24"/>
        </w:rPr>
        <w:t xml:space="preserve">                  F  =  </w:t>
      </w:r>
    </w:p>
    <w:p w:rsidR="003F20ED" w:rsidRPr="0055351D" w:rsidRDefault="003F20ED" w:rsidP="003F20ED">
      <w:pPr>
        <w:spacing w:line="240" w:lineRule="auto"/>
        <w:jc w:val="both"/>
        <w:rPr>
          <w:rFonts w:ascii="Times New Roman" w:hAnsi="Times New Roman"/>
          <w:sz w:val="24"/>
          <w:szCs w:val="24"/>
        </w:rPr>
      </w:pPr>
      <w:r w:rsidRPr="0055351D">
        <w:rPr>
          <w:rFonts w:ascii="Times New Roman" w:hAnsi="Times New Roman"/>
          <w:sz w:val="24"/>
          <w:szCs w:val="24"/>
        </w:rPr>
        <w:tab/>
      </w:r>
      <w:r w:rsidRPr="0055351D">
        <w:rPr>
          <w:rFonts w:ascii="Times New Roman" w:hAnsi="Times New Roman"/>
          <w:sz w:val="24"/>
          <w:szCs w:val="24"/>
        </w:rPr>
        <w:tab/>
        <w:t xml:space="preserve">        (1 – R</w:t>
      </w:r>
      <w:r w:rsidRPr="0055351D">
        <w:rPr>
          <w:rFonts w:ascii="Times New Roman" w:hAnsi="Times New Roman"/>
          <w:sz w:val="24"/>
          <w:szCs w:val="24"/>
          <w:vertAlign w:val="superscript"/>
        </w:rPr>
        <w:t xml:space="preserve">2) </w:t>
      </w:r>
      <w:r w:rsidRPr="0055351D">
        <w:rPr>
          <w:rFonts w:ascii="Times New Roman" w:hAnsi="Times New Roman"/>
          <w:sz w:val="24"/>
          <w:szCs w:val="24"/>
        </w:rPr>
        <w:t>(n – K – 1)</w:t>
      </w:r>
    </w:p>
    <w:p w:rsidR="003F20ED" w:rsidRPr="0055351D" w:rsidRDefault="003F20ED" w:rsidP="003F20ED">
      <w:pPr>
        <w:spacing w:line="480" w:lineRule="auto"/>
        <w:ind w:hanging="709"/>
        <w:jc w:val="both"/>
        <w:rPr>
          <w:rFonts w:ascii="Times New Roman" w:hAnsi="Times New Roman"/>
          <w:sz w:val="24"/>
          <w:szCs w:val="24"/>
        </w:rPr>
      </w:pPr>
      <w:r w:rsidRPr="0055351D">
        <w:rPr>
          <w:rFonts w:ascii="Times New Roman" w:hAnsi="Times New Roman"/>
          <w:b/>
          <w:sz w:val="24"/>
          <w:szCs w:val="24"/>
        </w:rPr>
        <w:tab/>
        <w:t xml:space="preserve">         </w:t>
      </w:r>
      <w:r w:rsidRPr="0055351D">
        <w:rPr>
          <w:rFonts w:ascii="Times New Roman" w:hAnsi="Times New Roman"/>
          <w:sz w:val="24"/>
          <w:szCs w:val="24"/>
        </w:rPr>
        <w:t xml:space="preserve">  </w:t>
      </w:r>
    </w:p>
    <w:p w:rsidR="003F20ED" w:rsidRPr="0055351D" w:rsidRDefault="003F20ED" w:rsidP="003F20ED">
      <w:pPr>
        <w:spacing w:after="0" w:line="480" w:lineRule="auto"/>
        <w:ind w:hanging="993"/>
        <w:jc w:val="both"/>
        <w:rPr>
          <w:rFonts w:ascii="Times New Roman" w:hAnsi="Times New Roman"/>
          <w:sz w:val="24"/>
          <w:szCs w:val="24"/>
        </w:rPr>
      </w:pPr>
      <w:r w:rsidRPr="0055351D">
        <w:rPr>
          <w:rFonts w:ascii="Times New Roman" w:hAnsi="Times New Roman"/>
          <w:sz w:val="24"/>
          <w:szCs w:val="24"/>
        </w:rPr>
        <w:tab/>
      </w:r>
      <w:r w:rsidRPr="0055351D">
        <w:rPr>
          <w:rFonts w:ascii="Times New Roman" w:hAnsi="Times New Roman"/>
          <w:sz w:val="24"/>
          <w:szCs w:val="24"/>
        </w:rPr>
        <w:tab/>
        <w:t>Keterangan :    R</w:t>
      </w:r>
      <w:r w:rsidRPr="0055351D">
        <w:rPr>
          <w:rFonts w:ascii="Times New Roman" w:hAnsi="Times New Roman"/>
          <w:sz w:val="24"/>
          <w:szCs w:val="24"/>
          <w:vertAlign w:val="superscript"/>
        </w:rPr>
        <w:t xml:space="preserve">2  </w:t>
      </w:r>
      <w:r w:rsidRPr="0055351D">
        <w:rPr>
          <w:rFonts w:ascii="Times New Roman" w:hAnsi="Times New Roman"/>
          <w:sz w:val="24"/>
          <w:szCs w:val="24"/>
        </w:rPr>
        <w:t>= Koefisien korelasi ganda yang telah ditentukan</w:t>
      </w:r>
    </w:p>
    <w:p w:rsidR="003F20ED" w:rsidRPr="0055351D" w:rsidRDefault="003F20ED" w:rsidP="003F20ED">
      <w:pPr>
        <w:spacing w:after="0" w:line="480" w:lineRule="auto"/>
        <w:ind w:hanging="993"/>
        <w:jc w:val="both"/>
        <w:rPr>
          <w:rFonts w:ascii="Times New Roman" w:hAnsi="Times New Roman"/>
          <w:sz w:val="24"/>
          <w:szCs w:val="24"/>
        </w:rPr>
      </w:pPr>
      <w:r w:rsidRPr="0055351D">
        <w:rPr>
          <w:rFonts w:ascii="Times New Roman" w:hAnsi="Times New Roman"/>
          <w:sz w:val="24"/>
          <w:szCs w:val="24"/>
        </w:rPr>
        <w:tab/>
      </w:r>
      <w:r w:rsidRPr="0055351D">
        <w:rPr>
          <w:rFonts w:ascii="Times New Roman" w:hAnsi="Times New Roman"/>
          <w:sz w:val="24"/>
          <w:szCs w:val="24"/>
        </w:rPr>
        <w:tab/>
      </w:r>
      <w:r w:rsidRPr="0055351D">
        <w:rPr>
          <w:rFonts w:ascii="Times New Roman" w:hAnsi="Times New Roman"/>
          <w:sz w:val="24"/>
          <w:szCs w:val="24"/>
        </w:rPr>
        <w:tab/>
      </w:r>
      <w:r w:rsidRPr="0055351D">
        <w:rPr>
          <w:rFonts w:ascii="Times New Roman" w:hAnsi="Times New Roman"/>
          <w:sz w:val="24"/>
          <w:szCs w:val="24"/>
        </w:rPr>
        <w:tab/>
        <w:t>K  =  Banyaknya variabel bebas</w:t>
      </w:r>
    </w:p>
    <w:p w:rsidR="003F20ED" w:rsidRPr="0055351D" w:rsidRDefault="003F20ED" w:rsidP="003F20ED">
      <w:pPr>
        <w:spacing w:after="0" w:line="480" w:lineRule="auto"/>
        <w:ind w:hanging="993"/>
        <w:jc w:val="both"/>
        <w:rPr>
          <w:rFonts w:ascii="Times New Roman" w:hAnsi="Times New Roman"/>
          <w:sz w:val="24"/>
          <w:szCs w:val="24"/>
        </w:rPr>
      </w:pPr>
      <w:r w:rsidRPr="0055351D">
        <w:rPr>
          <w:rFonts w:ascii="Times New Roman" w:hAnsi="Times New Roman"/>
          <w:sz w:val="24"/>
          <w:szCs w:val="24"/>
        </w:rPr>
        <w:tab/>
      </w:r>
      <w:r w:rsidRPr="0055351D">
        <w:rPr>
          <w:rFonts w:ascii="Times New Roman" w:hAnsi="Times New Roman"/>
          <w:sz w:val="24"/>
          <w:szCs w:val="24"/>
        </w:rPr>
        <w:tab/>
      </w:r>
      <w:r w:rsidRPr="0055351D">
        <w:rPr>
          <w:rFonts w:ascii="Times New Roman" w:hAnsi="Times New Roman"/>
          <w:sz w:val="24"/>
          <w:szCs w:val="24"/>
        </w:rPr>
        <w:tab/>
      </w:r>
      <w:r w:rsidRPr="0055351D">
        <w:rPr>
          <w:rFonts w:ascii="Times New Roman" w:hAnsi="Times New Roman"/>
          <w:sz w:val="24"/>
          <w:szCs w:val="24"/>
        </w:rPr>
        <w:tab/>
        <w:t>N =  Ukuran sampel</w:t>
      </w:r>
    </w:p>
    <w:p w:rsidR="003F20ED" w:rsidRPr="0055351D" w:rsidRDefault="003F20ED" w:rsidP="003F20ED">
      <w:pPr>
        <w:spacing w:after="0" w:line="480" w:lineRule="auto"/>
        <w:ind w:left="2127" w:hanging="993"/>
        <w:jc w:val="both"/>
        <w:rPr>
          <w:rFonts w:ascii="Times New Roman" w:hAnsi="Times New Roman"/>
          <w:sz w:val="24"/>
          <w:szCs w:val="24"/>
        </w:rPr>
      </w:pPr>
      <w:r w:rsidRPr="0055351D">
        <w:rPr>
          <w:rFonts w:ascii="Times New Roman" w:hAnsi="Times New Roman"/>
          <w:sz w:val="24"/>
          <w:szCs w:val="24"/>
        </w:rPr>
        <w:tab/>
        <w:t xml:space="preserve"> F =  F hitung yang selanjutnya dibandingkan denga F tabel      (n –k- 1) = derajat kebebasan</w:t>
      </w:r>
    </w:p>
    <w:p w:rsidR="003F20ED" w:rsidRPr="0055351D" w:rsidRDefault="003F20ED" w:rsidP="001B6F6D">
      <w:pPr>
        <w:pStyle w:val="ListParagraph"/>
        <w:numPr>
          <w:ilvl w:val="0"/>
          <w:numId w:val="45"/>
        </w:numPr>
        <w:spacing w:line="480" w:lineRule="auto"/>
        <w:jc w:val="both"/>
        <w:rPr>
          <w:rFonts w:ascii="Times New Roman" w:hAnsi="Times New Roman"/>
          <w:sz w:val="24"/>
          <w:szCs w:val="24"/>
        </w:rPr>
      </w:pPr>
      <w:r w:rsidRPr="0055351D">
        <w:rPr>
          <w:rFonts w:ascii="Times New Roman" w:hAnsi="Times New Roman"/>
          <w:sz w:val="24"/>
          <w:szCs w:val="24"/>
        </w:rPr>
        <w:t>Dari perhitungan tersebut akan diperoleh distribusi F dengan pembilang K dan penyebut dk (n-k-1) dengan ketentuan sebagai berikut :</w:t>
      </w:r>
    </w:p>
    <w:p w:rsidR="003F20ED" w:rsidRPr="0055351D" w:rsidRDefault="003F20ED" w:rsidP="003F20ED">
      <w:pPr>
        <w:pStyle w:val="ListParagraph"/>
        <w:spacing w:line="480" w:lineRule="auto"/>
        <w:jc w:val="both"/>
        <w:rPr>
          <w:rFonts w:ascii="Times New Roman" w:hAnsi="Times New Roman"/>
          <w:sz w:val="24"/>
          <w:szCs w:val="24"/>
        </w:rPr>
      </w:pPr>
      <w:r w:rsidRPr="0055351D">
        <w:rPr>
          <w:rFonts w:ascii="Times New Roman" w:hAnsi="Times New Roman"/>
          <w:sz w:val="24"/>
          <w:szCs w:val="24"/>
        </w:rPr>
        <w:t>Tolak H</w:t>
      </w:r>
      <w:r w:rsidRPr="0055351D">
        <w:rPr>
          <w:rFonts w:ascii="Times New Roman" w:hAnsi="Times New Roman"/>
          <w:sz w:val="24"/>
          <w:szCs w:val="24"/>
          <w:vertAlign w:val="subscript"/>
        </w:rPr>
        <w:t>0</w:t>
      </w:r>
      <w:r w:rsidRPr="0055351D">
        <w:rPr>
          <w:rFonts w:ascii="Times New Roman" w:hAnsi="Times New Roman"/>
          <w:sz w:val="24"/>
          <w:szCs w:val="24"/>
        </w:rPr>
        <w:t xml:space="preserve"> jika F hitung &gt; Ftabel </w:t>
      </w:r>
      <m:oMath>
        <m:r>
          <w:rPr>
            <w:rFonts w:ascii="Cambria Math" w:hAnsi="Cambria Math"/>
            <w:sz w:val="24"/>
            <w:szCs w:val="24"/>
          </w:rPr>
          <m:t>→</m:t>
        </m:r>
      </m:oMath>
      <w:r w:rsidRPr="0055351D">
        <w:rPr>
          <w:rFonts w:ascii="Times New Roman" w:hAnsi="Times New Roman"/>
          <w:sz w:val="24"/>
          <w:szCs w:val="24"/>
        </w:rPr>
        <w:t xml:space="preserve"> H</w:t>
      </w:r>
      <w:r w:rsidRPr="0055351D">
        <w:rPr>
          <w:rFonts w:ascii="Times New Roman" w:hAnsi="Times New Roman"/>
          <w:sz w:val="24"/>
          <w:szCs w:val="24"/>
          <w:vertAlign w:val="subscript"/>
        </w:rPr>
        <w:t>2</w:t>
      </w:r>
      <w:r w:rsidRPr="0055351D">
        <w:rPr>
          <w:rFonts w:ascii="Times New Roman" w:hAnsi="Times New Roman"/>
          <w:sz w:val="24"/>
          <w:szCs w:val="24"/>
        </w:rPr>
        <w:t xml:space="preserve"> diterima (signifikan)</w:t>
      </w:r>
    </w:p>
    <w:p w:rsidR="003F20ED" w:rsidRPr="0055351D" w:rsidRDefault="003F20ED" w:rsidP="003F20ED">
      <w:pPr>
        <w:pStyle w:val="ListParagraph"/>
        <w:spacing w:after="0" w:line="480" w:lineRule="auto"/>
        <w:jc w:val="both"/>
        <w:rPr>
          <w:rFonts w:ascii="Times New Roman" w:hAnsi="Times New Roman"/>
          <w:sz w:val="24"/>
          <w:szCs w:val="24"/>
        </w:rPr>
      </w:pPr>
      <w:r w:rsidRPr="0055351D">
        <w:rPr>
          <w:rFonts w:ascii="Times New Roman" w:hAnsi="Times New Roman"/>
          <w:sz w:val="24"/>
          <w:szCs w:val="24"/>
        </w:rPr>
        <w:t>Terima H</w:t>
      </w:r>
      <w:r w:rsidRPr="0055351D">
        <w:rPr>
          <w:rFonts w:ascii="Times New Roman" w:hAnsi="Times New Roman"/>
          <w:sz w:val="24"/>
          <w:szCs w:val="24"/>
          <w:vertAlign w:val="subscript"/>
        </w:rPr>
        <w:t xml:space="preserve">0 </w:t>
      </w:r>
      <w:r w:rsidRPr="0055351D">
        <w:rPr>
          <w:rFonts w:ascii="Times New Roman" w:hAnsi="Times New Roman"/>
          <w:sz w:val="24"/>
          <w:szCs w:val="24"/>
        </w:rPr>
        <w:t xml:space="preserve">jika F hitung &lt; F tabel </w:t>
      </w:r>
      <m:oMath>
        <m:r>
          <w:rPr>
            <w:rFonts w:ascii="Cambria Math" w:hAnsi="Cambria Math"/>
            <w:sz w:val="24"/>
            <w:szCs w:val="24"/>
          </w:rPr>
          <m:t>→</m:t>
        </m:r>
      </m:oMath>
      <w:r w:rsidRPr="0055351D">
        <w:rPr>
          <w:rFonts w:ascii="Times New Roman" w:hAnsi="Times New Roman"/>
          <w:sz w:val="24"/>
          <w:szCs w:val="24"/>
        </w:rPr>
        <w:t xml:space="preserve"> H</w:t>
      </w:r>
      <w:r w:rsidRPr="0055351D">
        <w:rPr>
          <w:rFonts w:ascii="Times New Roman" w:hAnsi="Times New Roman"/>
          <w:sz w:val="24"/>
          <w:szCs w:val="24"/>
          <w:vertAlign w:val="subscript"/>
        </w:rPr>
        <w:t xml:space="preserve">2 </w:t>
      </w:r>
      <w:r w:rsidRPr="0055351D">
        <w:rPr>
          <w:rFonts w:ascii="Times New Roman" w:hAnsi="Times New Roman"/>
          <w:sz w:val="24"/>
          <w:szCs w:val="24"/>
        </w:rPr>
        <w:t xml:space="preserve">ditolak (tidak signifikan) </w:t>
      </w:r>
    </w:p>
    <w:p w:rsidR="003F20ED" w:rsidRPr="0055351D" w:rsidRDefault="003F20ED" w:rsidP="003F20ED">
      <w:pPr>
        <w:spacing w:after="0" w:line="480" w:lineRule="auto"/>
        <w:jc w:val="both"/>
        <w:rPr>
          <w:rFonts w:ascii="Times New Roman" w:hAnsi="Times New Roman"/>
          <w:b/>
          <w:sz w:val="24"/>
          <w:szCs w:val="24"/>
        </w:rPr>
      </w:pPr>
    </w:p>
    <w:p w:rsidR="003F20ED" w:rsidRPr="0055351D" w:rsidRDefault="003F20ED" w:rsidP="001C0573">
      <w:pPr>
        <w:jc w:val="center"/>
        <w:rPr>
          <w:rFonts w:ascii="Times New Roman" w:hAnsi="Times New Roman"/>
          <w:b/>
          <w:sz w:val="24"/>
          <w:szCs w:val="24"/>
        </w:rPr>
      </w:pPr>
      <w:bookmarkStart w:id="52" w:name="_Toc520153060"/>
      <w:r w:rsidRPr="0055351D">
        <w:rPr>
          <w:rFonts w:ascii="Times New Roman" w:hAnsi="Times New Roman"/>
          <w:b/>
          <w:sz w:val="24"/>
          <w:szCs w:val="24"/>
        </w:rPr>
        <w:t>BAB IV</w:t>
      </w:r>
      <w:bookmarkEnd w:id="52"/>
    </w:p>
    <w:p w:rsidR="003F20ED" w:rsidRPr="0055351D" w:rsidRDefault="003F20ED" w:rsidP="003F20ED">
      <w:pPr>
        <w:tabs>
          <w:tab w:val="left" w:pos="1260"/>
          <w:tab w:val="center" w:pos="3963"/>
        </w:tabs>
        <w:spacing w:after="0" w:line="480" w:lineRule="auto"/>
        <w:ind w:hanging="11"/>
        <w:jc w:val="center"/>
        <w:rPr>
          <w:rFonts w:ascii="Times New Roman" w:hAnsi="Times New Roman"/>
          <w:b/>
          <w:sz w:val="24"/>
          <w:szCs w:val="24"/>
        </w:rPr>
      </w:pPr>
      <w:r w:rsidRPr="0055351D">
        <w:rPr>
          <w:rFonts w:ascii="Times New Roman" w:hAnsi="Times New Roman"/>
          <w:b/>
          <w:sz w:val="24"/>
          <w:szCs w:val="24"/>
        </w:rPr>
        <w:t>HASIL PENELITIAN DAN PEMBAHASAN</w:t>
      </w:r>
    </w:p>
    <w:p w:rsidR="003F20ED" w:rsidRPr="0055351D" w:rsidRDefault="003F20ED" w:rsidP="003F20ED">
      <w:pPr>
        <w:spacing w:after="0" w:line="480" w:lineRule="auto"/>
        <w:jc w:val="both"/>
        <w:rPr>
          <w:rFonts w:ascii="Times New Roman" w:hAnsi="Times New Roman"/>
          <w:b/>
          <w:sz w:val="24"/>
          <w:szCs w:val="24"/>
        </w:rPr>
      </w:pPr>
    </w:p>
    <w:p w:rsidR="003F20ED" w:rsidRPr="0055351D" w:rsidRDefault="003F20ED" w:rsidP="00DA3EDD">
      <w:pPr>
        <w:pStyle w:val="ListParagraph"/>
        <w:numPr>
          <w:ilvl w:val="1"/>
          <w:numId w:val="56"/>
        </w:numPr>
        <w:spacing w:after="0" w:line="480" w:lineRule="auto"/>
        <w:ind w:left="426" w:hanging="426"/>
        <w:jc w:val="both"/>
        <w:outlineLvl w:val="1"/>
        <w:rPr>
          <w:rFonts w:ascii="Times New Roman" w:hAnsi="Times New Roman"/>
          <w:b/>
          <w:sz w:val="24"/>
          <w:szCs w:val="24"/>
        </w:rPr>
      </w:pPr>
      <w:bookmarkStart w:id="53" w:name="_Toc520153061"/>
      <w:r w:rsidRPr="0055351D">
        <w:rPr>
          <w:rFonts w:ascii="Times New Roman" w:hAnsi="Times New Roman"/>
          <w:b/>
          <w:sz w:val="24"/>
          <w:szCs w:val="24"/>
        </w:rPr>
        <w:t>Hasil Pengujian Instrumen</w:t>
      </w:r>
      <w:bookmarkEnd w:id="53"/>
    </w:p>
    <w:p w:rsidR="003F20ED" w:rsidRPr="0055351D" w:rsidRDefault="003F20ED" w:rsidP="00DA3EDD">
      <w:pPr>
        <w:pStyle w:val="Heading2"/>
        <w:spacing w:after="240"/>
        <w:rPr>
          <w:rFonts w:eastAsia="MS Mincho" w:cs="Times New Roman"/>
          <w:color w:val="auto"/>
          <w:szCs w:val="24"/>
        </w:rPr>
      </w:pPr>
      <w:bookmarkStart w:id="54" w:name="_Toc520153062"/>
      <w:r w:rsidRPr="0055351D">
        <w:rPr>
          <w:rFonts w:cs="Times New Roman"/>
          <w:color w:val="auto"/>
          <w:szCs w:val="24"/>
        </w:rPr>
        <w:t>4.1.1 Uji Validitas</w:t>
      </w:r>
      <w:bookmarkEnd w:id="54"/>
    </w:p>
    <w:p w:rsidR="00FE6D80" w:rsidRPr="0055351D" w:rsidRDefault="003F20ED" w:rsidP="003F20ED">
      <w:pPr>
        <w:spacing w:line="480" w:lineRule="auto"/>
        <w:jc w:val="both"/>
        <w:rPr>
          <w:rFonts w:ascii="Times New Roman" w:hAnsi="Times New Roman"/>
          <w:sz w:val="24"/>
          <w:szCs w:val="24"/>
        </w:rPr>
      </w:pPr>
      <w:r w:rsidRPr="0055351D">
        <w:rPr>
          <w:rFonts w:ascii="Times New Roman" w:eastAsia="MS Mincho" w:hAnsi="Times New Roman"/>
          <w:sz w:val="24"/>
          <w:szCs w:val="24"/>
        </w:rPr>
        <w:t xml:space="preserve">        </w:t>
      </w:r>
      <w:r w:rsidRPr="0055351D">
        <w:rPr>
          <w:rFonts w:ascii="Times New Roman" w:hAnsi="Times New Roman"/>
          <w:sz w:val="24"/>
          <w:szCs w:val="24"/>
        </w:rPr>
        <w:t xml:space="preserve">Pengujian validitas dilakukan terhadap pernyataan-pernyataan dalam kuisioner untuk mengukur variabel Fasilitas Ruangan dan Fasilitas Parkir serta Kepuasan Nasabah dengan menggunakan metode korelasi antar skor pernyataan dengan total skor kontruk atau variabel, dengan bantuan </w:t>
      </w:r>
      <w:r w:rsidRPr="0055351D">
        <w:rPr>
          <w:rFonts w:ascii="Times New Roman" w:hAnsi="Times New Roman"/>
          <w:i/>
          <w:sz w:val="24"/>
          <w:szCs w:val="24"/>
        </w:rPr>
        <w:t xml:space="preserve">microsoft excel </w:t>
      </w:r>
      <w:r w:rsidRPr="0055351D">
        <w:rPr>
          <w:rFonts w:ascii="Times New Roman" w:hAnsi="Times New Roman"/>
          <w:sz w:val="24"/>
          <w:szCs w:val="24"/>
        </w:rPr>
        <w:t xml:space="preserve">2010 dan SPSS 23 </w:t>
      </w:r>
      <w:r w:rsidRPr="0055351D">
        <w:rPr>
          <w:rFonts w:ascii="Times New Roman" w:hAnsi="Times New Roman"/>
          <w:i/>
          <w:sz w:val="24"/>
          <w:szCs w:val="24"/>
        </w:rPr>
        <w:t>for windows</w:t>
      </w:r>
      <w:r w:rsidRPr="0055351D">
        <w:rPr>
          <w:rFonts w:ascii="Times New Roman" w:hAnsi="Times New Roman"/>
          <w:sz w:val="24"/>
          <w:szCs w:val="24"/>
        </w:rPr>
        <w:t xml:space="preserve">. Asumsi yang digunakan dalam uji validitas adalah uji signifikansi dilakukan dengan membandingkan r hitung dengan r tabel untuk </w:t>
      </w:r>
      <w:r w:rsidRPr="0055351D">
        <w:rPr>
          <w:rFonts w:ascii="Times New Roman" w:hAnsi="Times New Roman"/>
          <w:i/>
          <w:sz w:val="24"/>
          <w:szCs w:val="24"/>
        </w:rPr>
        <w:t xml:space="preserve">degree of freedom </w:t>
      </w:r>
      <w:r w:rsidRPr="0055351D">
        <w:rPr>
          <w:rFonts w:ascii="Times New Roman" w:hAnsi="Times New Roman"/>
          <w:sz w:val="24"/>
          <w:szCs w:val="24"/>
        </w:rPr>
        <w:t>(df) = n-2. Dalam hal ini n merupakan jumlah sampel dan besarnya df dapat dihitung 100-2 = 98 dan alpha 0,05 jadi r tabelnya 0,197 (lihat r tabel pada df = dengan uji dua arah), jika r hitung lebih besar r tabel (r hitung &gt; r tabel) maka dinyatakan valid. Hasil uji validitas untuk pengukuran masing – masing variabel ditujukan pada Tabel 4.1 :</w:t>
      </w:r>
    </w:p>
    <w:p w:rsidR="00FE6D80" w:rsidRPr="0055351D" w:rsidRDefault="00FE6D80">
      <w:pPr>
        <w:rPr>
          <w:rFonts w:ascii="Times New Roman" w:hAnsi="Times New Roman"/>
          <w:sz w:val="24"/>
          <w:szCs w:val="24"/>
        </w:rPr>
      </w:pPr>
      <w:r w:rsidRPr="0055351D">
        <w:rPr>
          <w:rFonts w:ascii="Times New Roman" w:hAnsi="Times New Roman"/>
          <w:sz w:val="24"/>
          <w:szCs w:val="24"/>
        </w:rPr>
        <w:br w:type="page"/>
      </w:r>
    </w:p>
    <w:p w:rsidR="003F20ED" w:rsidRPr="0055351D" w:rsidRDefault="003F20ED" w:rsidP="003F20ED">
      <w:pPr>
        <w:spacing w:after="0" w:line="240" w:lineRule="auto"/>
        <w:jc w:val="center"/>
        <w:rPr>
          <w:rFonts w:ascii="Times New Roman" w:hAnsi="Times New Roman"/>
          <w:b/>
          <w:sz w:val="24"/>
          <w:szCs w:val="24"/>
        </w:rPr>
      </w:pPr>
      <w:r w:rsidRPr="0055351D">
        <w:rPr>
          <w:rFonts w:ascii="Times New Roman" w:hAnsi="Times New Roman"/>
          <w:b/>
          <w:sz w:val="24"/>
          <w:szCs w:val="24"/>
        </w:rPr>
        <w:t>Tabel 4.1 Hasil Uji Validitas</w:t>
      </w:r>
    </w:p>
    <w:p w:rsidR="003F20ED" w:rsidRPr="0055351D" w:rsidRDefault="003F20ED" w:rsidP="003F20ED">
      <w:pPr>
        <w:spacing w:after="0" w:line="240" w:lineRule="auto"/>
        <w:jc w:val="center"/>
        <w:rPr>
          <w:rFonts w:ascii="Times New Roman" w:hAnsi="Times New Roman"/>
          <w:b/>
          <w:sz w:val="24"/>
          <w:szCs w:val="24"/>
        </w:rPr>
      </w:pPr>
    </w:p>
    <w:tbl>
      <w:tblPr>
        <w:tblStyle w:val="TableGrid"/>
        <w:tblpPr w:leftFromText="180" w:rightFromText="180" w:vertAnchor="text" w:horzAnchor="margin" w:tblpXSpec="center" w:tblpYSpec="bottom"/>
        <w:tblW w:w="0" w:type="auto"/>
        <w:tblLook w:val="04A0" w:firstRow="1" w:lastRow="0" w:firstColumn="1" w:lastColumn="0" w:noHBand="0" w:noVBand="1"/>
      </w:tblPr>
      <w:tblGrid>
        <w:gridCol w:w="2049"/>
        <w:gridCol w:w="763"/>
        <w:gridCol w:w="970"/>
        <w:gridCol w:w="823"/>
        <w:gridCol w:w="1376"/>
      </w:tblGrid>
      <w:tr w:rsidR="00E775BE" w:rsidRPr="0055351D" w:rsidTr="00A159BB">
        <w:trPr>
          <w:trHeight w:val="421"/>
        </w:trPr>
        <w:tc>
          <w:tcPr>
            <w:tcW w:w="0" w:type="auto"/>
            <w:tcBorders>
              <w:bottom w:val="single" w:sz="4" w:space="0" w:color="auto"/>
            </w:tcBorders>
          </w:tcPr>
          <w:p w:rsidR="003F20ED" w:rsidRPr="0055351D" w:rsidRDefault="003F20ED" w:rsidP="00A159BB">
            <w:pPr>
              <w:spacing w:line="480" w:lineRule="auto"/>
              <w:jc w:val="center"/>
              <w:rPr>
                <w:rFonts w:ascii="Times New Roman" w:hAnsi="Times New Roman"/>
                <w:sz w:val="24"/>
                <w:szCs w:val="24"/>
              </w:rPr>
            </w:pPr>
            <w:r w:rsidRPr="0055351D">
              <w:rPr>
                <w:rFonts w:ascii="Times New Roman" w:hAnsi="Times New Roman"/>
                <w:sz w:val="24"/>
                <w:szCs w:val="24"/>
              </w:rPr>
              <w:t>Variabel</w:t>
            </w:r>
          </w:p>
        </w:tc>
        <w:tc>
          <w:tcPr>
            <w:tcW w:w="0" w:type="auto"/>
            <w:tcBorders>
              <w:bottom w:val="single" w:sz="4" w:space="0" w:color="auto"/>
            </w:tcBorders>
          </w:tcPr>
          <w:p w:rsidR="003F20ED" w:rsidRPr="0055351D" w:rsidRDefault="003F20ED" w:rsidP="00A159BB">
            <w:pPr>
              <w:spacing w:line="480" w:lineRule="auto"/>
              <w:jc w:val="center"/>
              <w:rPr>
                <w:rFonts w:ascii="Times New Roman" w:hAnsi="Times New Roman"/>
                <w:sz w:val="24"/>
                <w:szCs w:val="24"/>
              </w:rPr>
            </w:pPr>
            <w:r w:rsidRPr="0055351D">
              <w:rPr>
                <w:rFonts w:ascii="Times New Roman" w:hAnsi="Times New Roman"/>
                <w:sz w:val="24"/>
                <w:szCs w:val="24"/>
              </w:rPr>
              <w:t>No. P</w:t>
            </w:r>
          </w:p>
        </w:tc>
        <w:tc>
          <w:tcPr>
            <w:tcW w:w="0" w:type="auto"/>
          </w:tcPr>
          <w:p w:rsidR="003F20ED" w:rsidRPr="0055351D" w:rsidRDefault="003F20ED" w:rsidP="00A159BB">
            <w:pPr>
              <w:spacing w:line="480" w:lineRule="auto"/>
              <w:jc w:val="center"/>
              <w:rPr>
                <w:rFonts w:ascii="Times New Roman" w:hAnsi="Times New Roman"/>
                <w:sz w:val="24"/>
                <w:szCs w:val="24"/>
              </w:rPr>
            </w:pPr>
            <w:r w:rsidRPr="0055351D">
              <w:rPr>
                <w:rFonts w:ascii="Times New Roman" w:hAnsi="Times New Roman"/>
                <w:sz w:val="24"/>
                <w:szCs w:val="24"/>
              </w:rPr>
              <w:t>r hitung</w:t>
            </w:r>
          </w:p>
        </w:tc>
        <w:tc>
          <w:tcPr>
            <w:tcW w:w="0" w:type="auto"/>
          </w:tcPr>
          <w:p w:rsidR="003F20ED" w:rsidRPr="0055351D" w:rsidRDefault="003F20ED" w:rsidP="00A159BB">
            <w:pPr>
              <w:spacing w:line="480" w:lineRule="auto"/>
              <w:jc w:val="center"/>
              <w:rPr>
                <w:rFonts w:ascii="Times New Roman" w:hAnsi="Times New Roman"/>
                <w:sz w:val="24"/>
                <w:szCs w:val="24"/>
              </w:rPr>
            </w:pPr>
            <w:r w:rsidRPr="0055351D">
              <w:rPr>
                <w:rFonts w:ascii="Times New Roman" w:hAnsi="Times New Roman"/>
                <w:sz w:val="24"/>
                <w:szCs w:val="24"/>
              </w:rPr>
              <w:t>r tabel</w:t>
            </w:r>
          </w:p>
        </w:tc>
        <w:tc>
          <w:tcPr>
            <w:tcW w:w="0" w:type="auto"/>
          </w:tcPr>
          <w:p w:rsidR="003F20ED" w:rsidRPr="0055351D" w:rsidRDefault="003F20ED" w:rsidP="00A159BB">
            <w:pPr>
              <w:spacing w:line="480" w:lineRule="auto"/>
              <w:jc w:val="center"/>
              <w:rPr>
                <w:rFonts w:ascii="Times New Roman" w:hAnsi="Times New Roman"/>
                <w:sz w:val="24"/>
                <w:szCs w:val="24"/>
              </w:rPr>
            </w:pPr>
            <w:r w:rsidRPr="0055351D">
              <w:rPr>
                <w:rFonts w:ascii="Times New Roman" w:hAnsi="Times New Roman"/>
                <w:sz w:val="24"/>
                <w:szCs w:val="24"/>
              </w:rPr>
              <w:t>Kesimpulan</w:t>
            </w:r>
          </w:p>
        </w:tc>
      </w:tr>
      <w:tr w:rsidR="00E775BE" w:rsidRPr="0055351D" w:rsidTr="00A159BB">
        <w:trPr>
          <w:trHeight w:val="454"/>
        </w:trPr>
        <w:tc>
          <w:tcPr>
            <w:tcW w:w="0" w:type="auto"/>
            <w:tcBorders>
              <w:bottom w:val="nil"/>
            </w:tcBorders>
          </w:tcPr>
          <w:p w:rsidR="003F20ED" w:rsidRPr="0055351D" w:rsidRDefault="003F20ED" w:rsidP="00A159BB">
            <w:pPr>
              <w:spacing w:line="480" w:lineRule="auto"/>
              <w:jc w:val="center"/>
              <w:rPr>
                <w:rFonts w:ascii="Times New Roman" w:hAnsi="Times New Roman"/>
                <w:sz w:val="24"/>
                <w:szCs w:val="24"/>
              </w:rPr>
            </w:pPr>
            <w:r w:rsidRPr="0055351D">
              <w:rPr>
                <w:rFonts w:ascii="Times New Roman" w:hAnsi="Times New Roman"/>
                <w:sz w:val="24"/>
                <w:szCs w:val="24"/>
              </w:rPr>
              <w:t>Fasilitas Ruangan</w:t>
            </w:r>
          </w:p>
        </w:tc>
        <w:tc>
          <w:tcPr>
            <w:tcW w:w="0" w:type="auto"/>
          </w:tcPr>
          <w:p w:rsidR="003F20ED" w:rsidRPr="0055351D" w:rsidRDefault="003F20ED" w:rsidP="00A159BB">
            <w:pPr>
              <w:spacing w:line="480" w:lineRule="auto"/>
              <w:jc w:val="center"/>
              <w:rPr>
                <w:rFonts w:ascii="Times New Roman" w:hAnsi="Times New Roman"/>
                <w:sz w:val="24"/>
                <w:szCs w:val="24"/>
              </w:rPr>
            </w:pPr>
            <w:r w:rsidRPr="0055351D">
              <w:rPr>
                <w:rFonts w:ascii="Times New Roman" w:hAnsi="Times New Roman"/>
                <w:sz w:val="24"/>
                <w:szCs w:val="24"/>
              </w:rPr>
              <w:t>P1</w:t>
            </w:r>
          </w:p>
        </w:tc>
        <w:tc>
          <w:tcPr>
            <w:tcW w:w="0" w:type="auto"/>
          </w:tcPr>
          <w:p w:rsidR="003F20ED" w:rsidRPr="0055351D" w:rsidRDefault="003F20ED" w:rsidP="00A159BB">
            <w:pPr>
              <w:spacing w:line="480" w:lineRule="auto"/>
              <w:jc w:val="center"/>
              <w:rPr>
                <w:rFonts w:ascii="Times New Roman" w:hAnsi="Times New Roman"/>
                <w:sz w:val="24"/>
                <w:szCs w:val="24"/>
              </w:rPr>
            </w:pPr>
            <w:r w:rsidRPr="0055351D">
              <w:rPr>
                <w:rFonts w:ascii="Times New Roman" w:hAnsi="Times New Roman"/>
                <w:sz w:val="24"/>
                <w:szCs w:val="24"/>
              </w:rPr>
              <w:t>0,890</w:t>
            </w:r>
          </w:p>
        </w:tc>
        <w:tc>
          <w:tcPr>
            <w:tcW w:w="0" w:type="auto"/>
          </w:tcPr>
          <w:p w:rsidR="003F20ED" w:rsidRPr="0055351D" w:rsidRDefault="003F20ED" w:rsidP="00A159BB">
            <w:pPr>
              <w:spacing w:line="480" w:lineRule="auto"/>
              <w:jc w:val="center"/>
              <w:rPr>
                <w:rFonts w:ascii="Times New Roman" w:hAnsi="Times New Roman"/>
                <w:sz w:val="24"/>
                <w:szCs w:val="24"/>
              </w:rPr>
            </w:pPr>
            <w:r w:rsidRPr="0055351D">
              <w:rPr>
                <w:rFonts w:ascii="Times New Roman" w:hAnsi="Times New Roman"/>
                <w:sz w:val="24"/>
                <w:szCs w:val="24"/>
              </w:rPr>
              <w:t>0,197</w:t>
            </w:r>
          </w:p>
        </w:tc>
        <w:tc>
          <w:tcPr>
            <w:tcW w:w="0" w:type="auto"/>
          </w:tcPr>
          <w:p w:rsidR="003F20ED" w:rsidRPr="0055351D" w:rsidRDefault="003F20ED" w:rsidP="00A159BB">
            <w:pPr>
              <w:spacing w:line="480" w:lineRule="auto"/>
              <w:jc w:val="center"/>
              <w:rPr>
                <w:rFonts w:ascii="Times New Roman" w:hAnsi="Times New Roman"/>
                <w:sz w:val="24"/>
                <w:szCs w:val="24"/>
              </w:rPr>
            </w:pPr>
            <w:r w:rsidRPr="0055351D">
              <w:rPr>
                <w:rFonts w:ascii="Times New Roman" w:hAnsi="Times New Roman"/>
                <w:sz w:val="24"/>
                <w:szCs w:val="24"/>
              </w:rPr>
              <w:t>Valid</w:t>
            </w:r>
          </w:p>
        </w:tc>
      </w:tr>
      <w:tr w:rsidR="00E775BE" w:rsidRPr="0055351D" w:rsidTr="00A159BB">
        <w:trPr>
          <w:trHeight w:val="421"/>
        </w:trPr>
        <w:tc>
          <w:tcPr>
            <w:tcW w:w="0" w:type="auto"/>
            <w:tcBorders>
              <w:top w:val="nil"/>
            </w:tcBorders>
          </w:tcPr>
          <w:p w:rsidR="003F20ED" w:rsidRPr="0055351D" w:rsidRDefault="003F20ED" w:rsidP="00A159BB">
            <w:pPr>
              <w:spacing w:line="480" w:lineRule="auto"/>
              <w:jc w:val="center"/>
              <w:rPr>
                <w:rFonts w:ascii="Times New Roman" w:hAnsi="Times New Roman"/>
                <w:sz w:val="24"/>
                <w:szCs w:val="24"/>
              </w:rPr>
            </w:pPr>
          </w:p>
        </w:tc>
        <w:tc>
          <w:tcPr>
            <w:tcW w:w="0" w:type="auto"/>
          </w:tcPr>
          <w:p w:rsidR="003F20ED" w:rsidRPr="0055351D" w:rsidRDefault="003F20ED" w:rsidP="00A159BB">
            <w:pPr>
              <w:spacing w:line="480" w:lineRule="auto"/>
              <w:jc w:val="center"/>
              <w:rPr>
                <w:rFonts w:ascii="Times New Roman" w:hAnsi="Times New Roman"/>
                <w:sz w:val="24"/>
                <w:szCs w:val="24"/>
              </w:rPr>
            </w:pPr>
            <w:r w:rsidRPr="0055351D">
              <w:rPr>
                <w:rFonts w:ascii="Times New Roman" w:hAnsi="Times New Roman"/>
                <w:sz w:val="24"/>
                <w:szCs w:val="24"/>
              </w:rPr>
              <w:t>P2</w:t>
            </w:r>
          </w:p>
        </w:tc>
        <w:tc>
          <w:tcPr>
            <w:tcW w:w="0" w:type="auto"/>
          </w:tcPr>
          <w:p w:rsidR="003F20ED" w:rsidRPr="0055351D" w:rsidRDefault="003F20ED" w:rsidP="00A159BB">
            <w:pPr>
              <w:spacing w:line="480" w:lineRule="auto"/>
              <w:jc w:val="center"/>
              <w:rPr>
                <w:rFonts w:ascii="Times New Roman" w:hAnsi="Times New Roman"/>
                <w:sz w:val="24"/>
                <w:szCs w:val="24"/>
              </w:rPr>
            </w:pPr>
            <w:r w:rsidRPr="0055351D">
              <w:rPr>
                <w:rFonts w:ascii="Times New Roman" w:hAnsi="Times New Roman"/>
                <w:sz w:val="24"/>
                <w:szCs w:val="24"/>
              </w:rPr>
              <w:t>0,868</w:t>
            </w:r>
          </w:p>
        </w:tc>
        <w:tc>
          <w:tcPr>
            <w:tcW w:w="0" w:type="auto"/>
          </w:tcPr>
          <w:p w:rsidR="003F20ED" w:rsidRPr="0055351D" w:rsidRDefault="003F20ED" w:rsidP="00A159BB">
            <w:pPr>
              <w:spacing w:line="480" w:lineRule="auto"/>
              <w:jc w:val="center"/>
              <w:rPr>
                <w:rFonts w:ascii="Times New Roman" w:hAnsi="Times New Roman"/>
                <w:sz w:val="24"/>
                <w:szCs w:val="24"/>
              </w:rPr>
            </w:pPr>
            <w:r w:rsidRPr="0055351D">
              <w:rPr>
                <w:rFonts w:ascii="Times New Roman" w:hAnsi="Times New Roman"/>
                <w:sz w:val="24"/>
                <w:szCs w:val="24"/>
              </w:rPr>
              <w:t>0,197</w:t>
            </w:r>
          </w:p>
        </w:tc>
        <w:tc>
          <w:tcPr>
            <w:tcW w:w="0" w:type="auto"/>
          </w:tcPr>
          <w:p w:rsidR="003F20ED" w:rsidRPr="0055351D" w:rsidRDefault="003F20ED" w:rsidP="00A159BB">
            <w:pPr>
              <w:spacing w:line="480" w:lineRule="auto"/>
              <w:jc w:val="center"/>
              <w:rPr>
                <w:rFonts w:ascii="Times New Roman" w:hAnsi="Times New Roman"/>
                <w:sz w:val="24"/>
                <w:szCs w:val="24"/>
              </w:rPr>
            </w:pPr>
            <w:r w:rsidRPr="0055351D">
              <w:rPr>
                <w:rFonts w:ascii="Times New Roman" w:hAnsi="Times New Roman"/>
                <w:sz w:val="24"/>
                <w:szCs w:val="24"/>
              </w:rPr>
              <w:t>Valid</w:t>
            </w:r>
          </w:p>
        </w:tc>
      </w:tr>
      <w:tr w:rsidR="00E775BE" w:rsidRPr="0055351D" w:rsidTr="00A159BB">
        <w:trPr>
          <w:trHeight w:val="589"/>
        </w:trPr>
        <w:tc>
          <w:tcPr>
            <w:tcW w:w="0" w:type="auto"/>
            <w:tcBorders>
              <w:bottom w:val="nil"/>
            </w:tcBorders>
          </w:tcPr>
          <w:p w:rsidR="003F20ED" w:rsidRPr="0055351D" w:rsidRDefault="003F20ED" w:rsidP="00A159BB">
            <w:pPr>
              <w:spacing w:line="480" w:lineRule="auto"/>
              <w:jc w:val="center"/>
              <w:rPr>
                <w:rFonts w:ascii="Times New Roman" w:hAnsi="Times New Roman"/>
                <w:sz w:val="24"/>
                <w:szCs w:val="24"/>
              </w:rPr>
            </w:pPr>
            <w:r w:rsidRPr="0055351D">
              <w:rPr>
                <w:rFonts w:ascii="Times New Roman" w:hAnsi="Times New Roman"/>
                <w:sz w:val="24"/>
                <w:szCs w:val="24"/>
              </w:rPr>
              <w:t>Fasilitas Parkir</w:t>
            </w:r>
          </w:p>
        </w:tc>
        <w:tc>
          <w:tcPr>
            <w:tcW w:w="0" w:type="auto"/>
          </w:tcPr>
          <w:p w:rsidR="003F20ED" w:rsidRPr="0055351D" w:rsidRDefault="003F20ED" w:rsidP="00A159BB">
            <w:pPr>
              <w:spacing w:line="480" w:lineRule="auto"/>
              <w:jc w:val="center"/>
              <w:rPr>
                <w:rFonts w:ascii="Times New Roman" w:hAnsi="Times New Roman"/>
                <w:sz w:val="24"/>
                <w:szCs w:val="24"/>
              </w:rPr>
            </w:pPr>
            <w:r w:rsidRPr="0055351D">
              <w:rPr>
                <w:rFonts w:ascii="Times New Roman" w:hAnsi="Times New Roman"/>
                <w:sz w:val="24"/>
                <w:szCs w:val="24"/>
              </w:rPr>
              <w:t>P3</w:t>
            </w:r>
          </w:p>
        </w:tc>
        <w:tc>
          <w:tcPr>
            <w:tcW w:w="0" w:type="auto"/>
          </w:tcPr>
          <w:p w:rsidR="003F20ED" w:rsidRPr="0055351D" w:rsidRDefault="003F20ED" w:rsidP="00A159BB">
            <w:pPr>
              <w:spacing w:line="480" w:lineRule="auto"/>
              <w:jc w:val="center"/>
              <w:rPr>
                <w:rFonts w:ascii="Times New Roman" w:hAnsi="Times New Roman"/>
                <w:sz w:val="24"/>
                <w:szCs w:val="24"/>
              </w:rPr>
            </w:pPr>
            <w:r w:rsidRPr="0055351D">
              <w:rPr>
                <w:rFonts w:ascii="Times New Roman" w:hAnsi="Times New Roman"/>
                <w:sz w:val="24"/>
                <w:szCs w:val="24"/>
              </w:rPr>
              <w:t>0,720</w:t>
            </w:r>
          </w:p>
        </w:tc>
        <w:tc>
          <w:tcPr>
            <w:tcW w:w="0" w:type="auto"/>
          </w:tcPr>
          <w:p w:rsidR="003F20ED" w:rsidRPr="0055351D" w:rsidRDefault="003F20ED" w:rsidP="00A159BB">
            <w:pPr>
              <w:spacing w:line="480" w:lineRule="auto"/>
              <w:jc w:val="center"/>
              <w:rPr>
                <w:rFonts w:ascii="Times New Roman" w:hAnsi="Times New Roman"/>
                <w:sz w:val="24"/>
                <w:szCs w:val="24"/>
              </w:rPr>
            </w:pPr>
            <w:r w:rsidRPr="0055351D">
              <w:rPr>
                <w:rFonts w:ascii="Times New Roman" w:hAnsi="Times New Roman"/>
                <w:sz w:val="24"/>
                <w:szCs w:val="24"/>
              </w:rPr>
              <w:t>0,197</w:t>
            </w:r>
          </w:p>
        </w:tc>
        <w:tc>
          <w:tcPr>
            <w:tcW w:w="0" w:type="auto"/>
          </w:tcPr>
          <w:p w:rsidR="003F20ED" w:rsidRPr="0055351D" w:rsidRDefault="003F20ED" w:rsidP="00A159BB">
            <w:pPr>
              <w:spacing w:line="480" w:lineRule="auto"/>
              <w:jc w:val="center"/>
              <w:rPr>
                <w:rFonts w:ascii="Times New Roman" w:hAnsi="Times New Roman"/>
                <w:sz w:val="24"/>
                <w:szCs w:val="24"/>
              </w:rPr>
            </w:pPr>
            <w:r w:rsidRPr="0055351D">
              <w:rPr>
                <w:rFonts w:ascii="Times New Roman" w:hAnsi="Times New Roman"/>
                <w:sz w:val="24"/>
                <w:szCs w:val="24"/>
              </w:rPr>
              <w:t>Valid</w:t>
            </w:r>
          </w:p>
        </w:tc>
      </w:tr>
      <w:tr w:rsidR="00E775BE" w:rsidRPr="0055351D" w:rsidTr="00A159BB">
        <w:trPr>
          <w:trHeight w:val="421"/>
        </w:trPr>
        <w:tc>
          <w:tcPr>
            <w:tcW w:w="0" w:type="auto"/>
            <w:tcBorders>
              <w:top w:val="nil"/>
              <w:bottom w:val="nil"/>
            </w:tcBorders>
          </w:tcPr>
          <w:p w:rsidR="003F20ED" w:rsidRPr="0055351D" w:rsidRDefault="003F20ED" w:rsidP="00A159BB">
            <w:pPr>
              <w:spacing w:line="480" w:lineRule="auto"/>
              <w:jc w:val="center"/>
              <w:rPr>
                <w:rFonts w:ascii="Times New Roman" w:hAnsi="Times New Roman"/>
                <w:sz w:val="24"/>
                <w:szCs w:val="24"/>
              </w:rPr>
            </w:pPr>
          </w:p>
        </w:tc>
        <w:tc>
          <w:tcPr>
            <w:tcW w:w="0" w:type="auto"/>
          </w:tcPr>
          <w:p w:rsidR="003F20ED" w:rsidRPr="0055351D" w:rsidRDefault="003F20ED" w:rsidP="00A159BB">
            <w:pPr>
              <w:spacing w:line="480" w:lineRule="auto"/>
              <w:jc w:val="center"/>
              <w:rPr>
                <w:rFonts w:ascii="Times New Roman" w:hAnsi="Times New Roman"/>
                <w:sz w:val="24"/>
                <w:szCs w:val="24"/>
              </w:rPr>
            </w:pPr>
            <w:r w:rsidRPr="0055351D">
              <w:rPr>
                <w:rFonts w:ascii="Times New Roman" w:hAnsi="Times New Roman"/>
                <w:sz w:val="24"/>
                <w:szCs w:val="24"/>
              </w:rPr>
              <w:t>P4</w:t>
            </w:r>
          </w:p>
        </w:tc>
        <w:tc>
          <w:tcPr>
            <w:tcW w:w="0" w:type="auto"/>
          </w:tcPr>
          <w:p w:rsidR="003F20ED" w:rsidRPr="0055351D" w:rsidRDefault="003F20ED" w:rsidP="00A159BB">
            <w:pPr>
              <w:spacing w:line="480" w:lineRule="auto"/>
              <w:jc w:val="center"/>
              <w:rPr>
                <w:rFonts w:ascii="Times New Roman" w:hAnsi="Times New Roman"/>
                <w:sz w:val="24"/>
                <w:szCs w:val="24"/>
              </w:rPr>
            </w:pPr>
            <w:r w:rsidRPr="0055351D">
              <w:rPr>
                <w:rFonts w:ascii="Times New Roman" w:hAnsi="Times New Roman"/>
                <w:sz w:val="24"/>
                <w:szCs w:val="24"/>
              </w:rPr>
              <w:t>0,805</w:t>
            </w:r>
          </w:p>
        </w:tc>
        <w:tc>
          <w:tcPr>
            <w:tcW w:w="0" w:type="auto"/>
          </w:tcPr>
          <w:p w:rsidR="003F20ED" w:rsidRPr="0055351D" w:rsidRDefault="003F20ED" w:rsidP="00A159BB">
            <w:pPr>
              <w:spacing w:line="480" w:lineRule="auto"/>
              <w:jc w:val="center"/>
              <w:rPr>
                <w:rFonts w:ascii="Times New Roman" w:hAnsi="Times New Roman"/>
                <w:sz w:val="24"/>
                <w:szCs w:val="24"/>
              </w:rPr>
            </w:pPr>
            <w:r w:rsidRPr="0055351D">
              <w:rPr>
                <w:rFonts w:ascii="Times New Roman" w:hAnsi="Times New Roman"/>
                <w:sz w:val="24"/>
                <w:szCs w:val="24"/>
              </w:rPr>
              <w:t>0,197</w:t>
            </w:r>
          </w:p>
        </w:tc>
        <w:tc>
          <w:tcPr>
            <w:tcW w:w="0" w:type="auto"/>
          </w:tcPr>
          <w:p w:rsidR="003F20ED" w:rsidRPr="0055351D" w:rsidRDefault="003F20ED" w:rsidP="00A159BB">
            <w:pPr>
              <w:spacing w:line="480" w:lineRule="auto"/>
              <w:jc w:val="center"/>
              <w:rPr>
                <w:rFonts w:ascii="Times New Roman" w:hAnsi="Times New Roman"/>
                <w:sz w:val="24"/>
                <w:szCs w:val="24"/>
              </w:rPr>
            </w:pPr>
            <w:r w:rsidRPr="0055351D">
              <w:rPr>
                <w:rFonts w:ascii="Times New Roman" w:hAnsi="Times New Roman"/>
                <w:sz w:val="24"/>
                <w:szCs w:val="24"/>
              </w:rPr>
              <w:t>Valid</w:t>
            </w:r>
          </w:p>
        </w:tc>
      </w:tr>
      <w:tr w:rsidR="00E775BE" w:rsidRPr="0055351D" w:rsidTr="00A159BB">
        <w:trPr>
          <w:trHeight w:val="421"/>
        </w:trPr>
        <w:tc>
          <w:tcPr>
            <w:tcW w:w="0" w:type="auto"/>
            <w:tcBorders>
              <w:top w:val="nil"/>
              <w:bottom w:val="single" w:sz="4" w:space="0" w:color="auto"/>
            </w:tcBorders>
          </w:tcPr>
          <w:p w:rsidR="003F20ED" w:rsidRPr="0055351D" w:rsidRDefault="003F20ED" w:rsidP="00A159BB">
            <w:pPr>
              <w:spacing w:line="480" w:lineRule="auto"/>
              <w:jc w:val="center"/>
              <w:rPr>
                <w:rFonts w:ascii="Times New Roman" w:hAnsi="Times New Roman"/>
                <w:sz w:val="24"/>
                <w:szCs w:val="24"/>
              </w:rPr>
            </w:pPr>
          </w:p>
        </w:tc>
        <w:tc>
          <w:tcPr>
            <w:tcW w:w="0" w:type="auto"/>
          </w:tcPr>
          <w:p w:rsidR="003F20ED" w:rsidRPr="0055351D" w:rsidRDefault="003F20ED" w:rsidP="00A159BB">
            <w:pPr>
              <w:spacing w:line="480" w:lineRule="auto"/>
              <w:jc w:val="center"/>
              <w:rPr>
                <w:rFonts w:ascii="Times New Roman" w:hAnsi="Times New Roman"/>
                <w:sz w:val="24"/>
                <w:szCs w:val="24"/>
              </w:rPr>
            </w:pPr>
            <w:r w:rsidRPr="0055351D">
              <w:rPr>
                <w:rFonts w:ascii="Times New Roman" w:hAnsi="Times New Roman"/>
                <w:sz w:val="24"/>
                <w:szCs w:val="24"/>
              </w:rPr>
              <w:t>P5</w:t>
            </w:r>
          </w:p>
        </w:tc>
        <w:tc>
          <w:tcPr>
            <w:tcW w:w="0" w:type="auto"/>
          </w:tcPr>
          <w:p w:rsidR="003F20ED" w:rsidRPr="0055351D" w:rsidRDefault="003F20ED" w:rsidP="00A159BB">
            <w:pPr>
              <w:spacing w:line="480" w:lineRule="auto"/>
              <w:jc w:val="center"/>
              <w:rPr>
                <w:rFonts w:ascii="Times New Roman" w:hAnsi="Times New Roman"/>
                <w:sz w:val="24"/>
                <w:szCs w:val="24"/>
              </w:rPr>
            </w:pPr>
            <w:r w:rsidRPr="0055351D">
              <w:rPr>
                <w:rFonts w:ascii="Times New Roman" w:hAnsi="Times New Roman"/>
                <w:sz w:val="24"/>
                <w:szCs w:val="24"/>
              </w:rPr>
              <w:t>0,797</w:t>
            </w:r>
          </w:p>
        </w:tc>
        <w:tc>
          <w:tcPr>
            <w:tcW w:w="0" w:type="auto"/>
          </w:tcPr>
          <w:p w:rsidR="003F20ED" w:rsidRPr="0055351D" w:rsidRDefault="003F20ED" w:rsidP="00A159BB">
            <w:pPr>
              <w:spacing w:line="480" w:lineRule="auto"/>
              <w:jc w:val="center"/>
              <w:rPr>
                <w:rFonts w:ascii="Times New Roman" w:hAnsi="Times New Roman"/>
                <w:sz w:val="24"/>
                <w:szCs w:val="24"/>
              </w:rPr>
            </w:pPr>
            <w:r w:rsidRPr="0055351D">
              <w:rPr>
                <w:rFonts w:ascii="Times New Roman" w:hAnsi="Times New Roman"/>
                <w:sz w:val="24"/>
                <w:szCs w:val="24"/>
              </w:rPr>
              <w:t>0,197</w:t>
            </w:r>
          </w:p>
        </w:tc>
        <w:tc>
          <w:tcPr>
            <w:tcW w:w="0" w:type="auto"/>
          </w:tcPr>
          <w:p w:rsidR="003F20ED" w:rsidRPr="0055351D" w:rsidRDefault="003F20ED" w:rsidP="00A159BB">
            <w:pPr>
              <w:spacing w:line="480" w:lineRule="auto"/>
              <w:jc w:val="center"/>
              <w:rPr>
                <w:rFonts w:ascii="Times New Roman" w:hAnsi="Times New Roman"/>
                <w:sz w:val="24"/>
                <w:szCs w:val="24"/>
              </w:rPr>
            </w:pPr>
            <w:r w:rsidRPr="0055351D">
              <w:rPr>
                <w:rFonts w:ascii="Times New Roman" w:hAnsi="Times New Roman"/>
                <w:sz w:val="24"/>
                <w:szCs w:val="24"/>
              </w:rPr>
              <w:t>Valid</w:t>
            </w:r>
          </w:p>
        </w:tc>
      </w:tr>
      <w:tr w:rsidR="00E775BE" w:rsidRPr="0055351D" w:rsidTr="00A159BB">
        <w:trPr>
          <w:trHeight w:val="843"/>
        </w:trPr>
        <w:tc>
          <w:tcPr>
            <w:tcW w:w="0" w:type="auto"/>
            <w:tcBorders>
              <w:top w:val="single" w:sz="4" w:space="0" w:color="auto"/>
              <w:bottom w:val="nil"/>
            </w:tcBorders>
          </w:tcPr>
          <w:p w:rsidR="003F20ED" w:rsidRPr="0055351D" w:rsidRDefault="003F20ED" w:rsidP="00A159BB">
            <w:pPr>
              <w:spacing w:line="480" w:lineRule="auto"/>
              <w:jc w:val="center"/>
              <w:rPr>
                <w:rFonts w:ascii="Times New Roman" w:hAnsi="Times New Roman"/>
                <w:sz w:val="24"/>
                <w:szCs w:val="24"/>
              </w:rPr>
            </w:pPr>
            <w:r w:rsidRPr="0055351D">
              <w:rPr>
                <w:rFonts w:ascii="Times New Roman" w:hAnsi="Times New Roman"/>
                <w:sz w:val="24"/>
                <w:szCs w:val="24"/>
              </w:rPr>
              <w:t>Kepuasan Nasabah</w:t>
            </w:r>
          </w:p>
        </w:tc>
        <w:tc>
          <w:tcPr>
            <w:tcW w:w="0" w:type="auto"/>
          </w:tcPr>
          <w:p w:rsidR="003F20ED" w:rsidRPr="0055351D" w:rsidRDefault="003F20ED" w:rsidP="00A159BB">
            <w:pPr>
              <w:spacing w:line="480" w:lineRule="auto"/>
              <w:jc w:val="center"/>
              <w:rPr>
                <w:rFonts w:ascii="Times New Roman" w:hAnsi="Times New Roman"/>
                <w:sz w:val="24"/>
                <w:szCs w:val="24"/>
              </w:rPr>
            </w:pPr>
            <w:r w:rsidRPr="0055351D">
              <w:rPr>
                <w:rFonts w:ascii="Times New Roman" w:hAnsi="Times New Roman"/>
                <w:sz w:val="24"/>
                <w:szCs w:val="24"/>
              </w:rPr>
              <w:t>P6</w:t>
            </w:r>
          </w:p>
        </w:tc>
        <w:tc>
          <w:tcPr>
            <w:tcW w:w="0" w:type="auto"/>
          </w:tcPr>
          <w:p w:rsidR="003F20ED" w:rsidRPr="0055351D" w:rsidRDefault="003F20ED" w:rsidP="00A159BB">
            <w:pPr>
              <w:spacing w:line="480" w:lineRule="auto"/>
              <w:jc w:val="center"/>
              <w:rPr>
                <w:rFonts w:ascii="Times New Roman" w:hAnsi="Times New Roman"/>
                <w:sz w:val="24"/>
                <w:szCs w:val="24"/>
              </w:rPr>
            </w:pPr>
            <w:r w:rsidRPr="0055351D">
              <w:rPr>
                <w:rFonts w:ascii="Times New Roman" w:hAnsi="Times New Roman"/>
                <w:sz w:val="24"/>
                <w:szCs w:val="24"/>
              </w:rPr>
              <w:t>0,892</w:t>
            </w:r>
          </w:p>
        </w:tc>
        <w:tc>
          <w:tcPr>
            <w:tcW w:w="0" w:type="auto"/>
          </w:tcPr>
          <w:p w:rsidR="003F20ED" w:rsidRPr="0055351D" w:rsidRDefault="003F20ED" w:rsidP="00A159BB">
            <w:pPr>
              <w:spacing w:line="480" w:lineRule="auto"/>
              <w:jc w:val="center"/>
              <w:rPr>
                <w:rFonts w:ascii="Times New Roman" w:hAnsi="Times New Roman"/>
                <w:sz w:val="24"/>
                <w:szCs w:val="24"/>
              </w:rPr>
            </w:pPr>
            <w:r w:rsidRPr="0055351D">
              <w:rPr>
                <w:rFonts w:ascii="Times New Roman" w:hAnsi="Times New Roman"/>
                <w:sz w:val="24"/>
                <w:szCs w:val="24"/>
              </w:rPr>
              <w:t>0,197</w:t>
            </w:r>
          </w:p>
        </w:tc>
        <w:tc>
          <w:tcPr>
            <w:tcW w:w="0" w:type="auto"/>
          </w:tcPr>
          <w:p w:rsidR="003F20ED" w:rsidRPr="0055351D" w:rsidRDefault="003F20ED" w:rsidP="00A159BB">
            <w:pPr>
              <w:spacing w:line="480" w:lineRule="auto"/>
              <w:jc w:val="center"/>
              <w:rPr>
                <w:rFonts w:ascii="Times New Roman" w:hAnsi="Times New Roman"/>
                <w:sz w:val="24"/>
                <w:szCs w:val="24"/>
              </w:rPr>
            </w:pPr>
            <w:r w:rsidRPr="0055351D">
              <w:rPr>
                <w:rFonts w:ascii="Times New Roman" w:hAnsi="Times New Roman"/>
                <w:sz w:val="24"/>
                <w:szCs w:val="24"/>
              </w:rPr>
              <w:t>Valid</w:t>
            </w:r>
          </w:p>
        </w:tc>
      </w:tr>
      <w:tr w:rsidR="00E775BE" w:rsidRPr="0055351D" w:rsidTr="00A159BB">
        <w:trPr>
          <w:trHeight w:val="71"/>
        </w:trPr>
        <w:tc>
          <w:tcPr>
            <w:tcW w:w="0" w:type="auto"/>
            <w:tcBorders>
              <w:top w:val="nil"/>
            </w:tcBorders>
          </w:tcPr>
          <w:p w:rsidR="003F20ED" w:rsidRPr="0055351D" w:rsidRDefault="003F20ED" w:rsidP="00A159BB">
            <w:pPr>
              <w:spacing w:line="480" w:lineRule="auto"/>
              <w:jc w:val="center"/>
              <w:rPr>
                <w:rFonts w:ascii="Times New Roman" w:hAnsi="Times New Roman"/>
                <w:sz w:val="24"/>
                <w:szCs w:val="24"/>
              </w:rPr>
            </w:pPr>
          </w:p>
        </w:tc>
        <w:tc>
          <w:tcPr>
            <w:tcW w:w="0" w:type="auto"/>
          </w:tcPr>
          <w:p w:rsidR="003F20ED" w:rsidRPr="0055351D" w:rsidRDefault="003F20ED" w:rsidP="00A159BB">
            <w:pPr>
              <w:spacing w:line="480" w:lineRule="auto"/>
              <w:jc w:val="center"/>
              <w:rPr>
                <w:rFonts w:ascii="Times New Roman" w:hAnsi="Times New Roman"/>
                <w:sz w:val="24"/>
                <w:szCs w:val="24"/>
              </w:rPr>
            </w:pPr>
            <w:r w:rsidRPr="0055351D">
              <w:rPr>
                <w:rFonts w:ascii="Times New Roman" w:hAnsi="Times New Roman"/>
                <w:sz w:val="24"/>
                <w:szCs w:val="24"/>
              </w:rPr>
              <w:t>P7</w:t>
            </w:r>
          </w:p>
        </w:tc>
        <w:tc>
          <w:tcPr>
            <w:tcW w:w="0" w:type="auto"/>
          </w:tcPr>
          <w:p w:rsidR="003F20ED" w:rsidRPr="0055351D" w:rsidRDefault="003F20ED" w:rsidP="00A159BB">
            <w:pPr>
              <w:spacing w:line="480" w:lineRule="auto"/>
              <w:jc w:val="center"/>
              <w:rPr>
                <w:rFonts w:ascii="Times New Roman" w:hAnsi="Times New Roman"/>
                <w:sz w:val="24"/>
                <w:szCs w:val="24"/>
              </w:rPr>
            </w:pPr>
            <w:r w:rsidRPr="0055351D">
              <w:rPr>
                <w:rFonts w:ascii="Times New Roman" w:hAnsi="Times New Roman"/>
                <w:sz w:val="24"/>
                <w:szCs w:val="24"/>
              </w:rPr>
              <w:t>0,864</w:t>
            </w:r>
          </w:p>
        </w:tc>
        <w:tc>
          <w:tcPr>
            <w:tcW w:w="0" w:type="auto"/>
          </w:tcPr>
          <w:p w:rsidR="003F20ED" w:rsidRPr="0055351D" w:rsidRDefault="003F20ED" w:rsidP="00A159BB">
            <w:pPr>
              <w:spacing w:line="480" w:lineRule="auto"/>
              <w:jc w:val="center"/>
              <w:rPr>
                <w:rFonts w:ascii="Times New Roman" w:hAnsi="Times New Roman"/>
                <w:sz w:val="24"/>
                <w:szCs w:val="24"/>
              </w:rPr>
            </w:pPr>
            <w:r w:rsidRPr="0055351D">
              <w:rPr>
                <w:rFonts w:ascii="Times New Roman" w:hAnsi="Times New Roman"/>
                <w:sz w:val="24"/>
                <w:szCs w:val="24"/>
              </w:rPr>
              <w:t>0,197</w:t>
            </w:r>
          </w:p>
        </w:tc>
        <w:tc>
          <w:tcPr>
            <w:tcW w:w="0" w:type="auto"/>
          </w:tcPr>
          <w:p w:rsidR="003F20ED" w:rsidRPr="0055351D" w:rsidRDefault="003F20ED" w:rsidP="00A159BB">
            <w:pPr>
              <w:spacing w:line="480" w:lineRule="auto"/>
              <w:jc w:val="center"/>
              <w:rPr>
                <w:rFonts w:ascii="Times New Roman" w:hAnsi="Times New Roman"/>
                <w:sz w:val="24"/>
                <w:szCs w:val="24"/>
              </w:rPr>
            </w:pPr>
            <w:r w:rsidRPr="0055351D">
              <w:rPr>
                <w:rFonts w:ascii="Times New Roman" w:hAnsi="Times New Roman"/>
                <w:sz w:val="24"/>
                <w:szCs w:val="24"/>
              </w:rPr>
              <w:t>Valid</w:t>
            </w:r>
          </w:p>
        </w:tc>
      </w:tr>
    </w:tbl>
    <w:p w:rsidR="003F20ED" w:rsidRPr="0055351D" w:rsidRDefault="003F20ED" w:rsidP="003F20ED">
      <w:pPr>
        <w:spacing w:after="0" w:line="480" w:lineRule="auto"/>
        <w:jc w:val="both"/>
        <w:rPr>
          <w:rFonts w:ascii="Times New Roman" w:hAnsi="Times New Roman"/>
          <w:sz w:val="24"/>
          <w:szCs w:val="24"/>
        </w:rPr>
      </w:pPr>
    </w:p>
    <w:p w:rsidR="001B6F6D" w:rsidRPr="0055351D" w:rsidRDefault="001B6F6D" w:rsidP="003F20ED">
      <w:pPr>
        <w:spacing w:after="0" w:line="480" w:lineRule="auto"/>
        <w:jc w:val="center"/>
        <w:rPr>
          <w:rFonts w:ascii="Times New Roman" w:hAnsi="Times New Roman"/>
          <w:b/>
          <w:sz w:val="24"/>
          <w:szCs w:val="24"/>
        </w:rPr>
      </w:pPr>
    </w:p>
    <w:p w:rsidR="001B6F6D" w:rsidRPr="0055351D" w:rsidRDefault="001B6F6D" w:rsidP="003F20ED">
      <w:pPr>
        <w:spacing w:after="0" w:line="480" w:lineRule="auto"/>
        <w:jc w:val="center"/>
        <w:rPr>
          <w:rFonts w:ascii="Times New Roman" w:hAnsi="Times New Roman"/>
          <w:b/>
          <w:sz w:val="24"/>
          <w:szCs w:val="24"/>
        </w:rPr>
      </w:pPr>
    </w:p>
    <w:p w:rsidR="001B6F6D" w:rsidRPr="0055351D" w:rsidRDefault="001B6F6D" w:rsidP="003F20ED">
      <w:pPr>
        <w:spacing w:after="0" w:line="480" w:lineRule="auto"/>
        <w:jc w:val="center"/>
        <w:rPr>
          <w:rFonts w:ascii="Times New Roman" w:hAnsi="Times New Roman"/>
          <w:b/>
          <w:sz w:val="24"/>
          <w:szCs w:val="24"/>
        </w:rPr>
      </w:pPr>
    </w:p>
    <w:p w:rsidR="001B6F6D" w:rsidRPr="0055351D" w:rsidRDefault="001B6F6D" w:rsidP="003F20ED">
      <w:pPr>
        <w:spacing w:after="0" w:line="480" w:lineRule="auto"/>
        <w:jc w:val="center"/>
        <w:rPr>
          <w:rFonts w:ascii="Times New Roman" w:hAnsi="Times New Roman"/>
          <w:b/>
          <w:sz w:val="24"/>
          <w:szCs w:val="24"/>
        </w:rPr>
      </w:pPr>
    </w:p>
    <w:p w:rsidR="001B6F6D" w:rsidRPr="0055351D" w:rsidRDefault="001B6F6D" w:rsidP="003F20ED">
      <w:pPr>
        <w:spacing w:after="0" w:line="480" w:lineRule="auto"/>
        <w:jc w:val="center"/>
        <w:rPr>
          <w:rFonts w:ascii="Times New Roman" w:hAnsi="Times New Roman"/>
          <w:b/>
          <w:sz w:val="24"/>
          <w:szCs w:val="24"/>
        </w:rPr>
      </w:pPr>
    </w:p>
    <w:p w:rsidR="001B6F6D" w:rsidRPr="0055351D" w:rsidRDefault="001B6F6D" w:rsidP="003F20ED">
      <w:pPr>
        <w:spacing w:after="0" w:line="480" w:lineRule="auto"/>
        <w:jc w:val="center"/>
        <w:rPr>
          <w:rFonts w:ascii="Times New Roman" w:hAnsi="Times New Roman"/>
          <w:b/>
          <w:sz w:val="24"/>
          <w:szCs w:val="24"/>
        </w:rPr>
      </w:pPr>
    </w:p>
    <w:p w:rsidR="001B6F6D" w:rsidRPr="0055351D" w:rsidRDefault="001B6F6D" w:rsidP="003F20ED">
      <w:pPr>
        <w:spacing w:after="0" w:line="480" w:lineRule="auto"/>
        <w:jc w:val="center"/>
        <w:rPr>
          <w:rFonts w:ascii="Times New Roman" w:hAnsi="Times New Roman"/>
          <w:b/>
          <w:sz w:val="24"/>
          <w:szCs w:val="24"/>
        </w:rPr>
      </w:pPr>
    </w:p>
    <w:p w:rsidR="001B6F6D" w:rsidRPr="0055351D" w:rsidRDefault="001B6F6D" w:rsidP="003F20ED">
      <w:pPr>
        <w:spacing w:after="0" w:line="480" w:lineRule="auto"/>
        <w:jc w:val="center"/>
        <w:rPr>
          <w:rFonts w:ascii="Times New Roman" w:hAnsi="Times New Roman"/>
          <w:b/>
          <w:sz w:val="24"/>
          <w:szCs w:val="24"/>
        </w:rPr>
      </w:pPr>
    </w:p>
    <w:p w:rsidR="003F20ED" w:rsidRPr="0055351D" w:rsidRDefault="003F20ED" w:rsidP="003F20ED">
      <w:pPr>
        <w:spacing w:after="0" w:line="480" w:lineRule="auto"/>
        <w:jc w:val="center"/>
        <w:rPr>
          <w:rFonts w:ascii="Times New Roman" w:hAnsi="Times New Roman"/>
          <w:b/>
          <w:sz w:val="24"/>
          <w:szCs w:val="24"/>
        </w:rPr>
      </w:pPr>
      <w:r w:rsidRPr="0055351D">
        <w:rPr>
          <w:rFonts w:ascii="Times New Roman" w:hAnsi="Times New Roman"/>
          <w:b/>
          <w:sz w:val="24"/>
          <w:szCs w:val="24"/>
        </w:rPr>
        <w:t>Sumber :Data diolah 2018</w:t>
      </w:r>
    </w:p>
    <w:p w:rsidR="003F20ED" w:rsidRPr="0055351D" w:rsidRDefault="003F20ED" w:rsidP="003F20ED">
      <w:pPr>
        <w:spacing w:after="0" w:line="480" w:lineRule="auto"/>
        <w:jc w:val="both"/>
        <w:rPr>
          <w:rFonts w:ascii="Times New Roman" w:hAnsi="Times New Roman"/>
          <w:sz w:val="24"/>
          <w:szCs w:val="24"/>
        </w:rPr>
      </w:pPr>
      <w:r w:rsidRPr="0055351D">
        <w:rPr>
          <w:rFonts w:ascii="Times New Roman" w:hAnsi="Times New Roman"/>
          <w:sz w:val="24"/>
          <w:szCs w:val="24"/>
        </w:rPr>
        <w:tab/>
        <w:t xml:space="preserve">Pada Tabel 4.1 dapat dilihat bahwa nilai koefisien validitas / r hitung dari setiap butir pernyataan lebih besar dari r tabel 0,197. Hasil pengujian ini menunjukkan bahwa semua butir pernyataan untuk ketiga variabel sudah valid dan layak dijadikan sebagai alat ukur penelitian serta dapat digunakan untuk analisis selanjutnya. </w:t>
      </w:r>
    </w:p>
    <w:p w:rsidR="003F20ED" w:rsidRPr="0055351D" w:rsidRDefault="003F20ED" w:rsidP="003F20ED">
      <w:pPr>
        <w:pStyle w:val="ListParagraph"/>
        <w:spacing w:after="0" w:line="480" w:lineRule="auto"/>
        <w:ind w:left="709"/>
        <w:jc w:val="both"/>
        <w:rPr>
          <w:rFonts w:ascii="Times New Roman" w:hAnsi="Times New Roman"/>
          <w:b/>
          <w:sz w:val="24"/>
          <w:szCs w:val="24"/>
        </w:rPr>
      </w:pPr>
    </w:p>
    <w:p w:rsidR="003F20ED" w:rsidRPr="0055351D" w:rsidRDefault="003F20ED" w:rsidP="00DA3EDD">
      <w:pPr>
        <w:pStyle w:val="ListParagraph"/>
        <w:spacing w:after="0" w:line="480" w:lineRule="auto"/>
        <w:ind w:left="709" w:hanging="709"/>
        <w:jc w:val="both"/>
        <w:outlineLvl w:val="1"/>
        <w:rPr>
          <w:rFonts w:ascii="Times New Roman" w:hAnsi="Times New Roman"/>
          <w:b/>
          <w:sz w:val="24"/>
          <w:szCs w:val="24"/>
        </w:rPr>
      </w:pPr>
      <w:bookmarkStart w:id="55" w:name="_Toc520153063"/>
      <w:r w:rsidRPr="0055351D">
        <w:rPr>
          <w:rFonts w:ascii="Times New Roman" w:hAnsi="Times New Roman"/>
          <w:b/>
          <w:sz w:val="24"/>
          <w:szCs w:val="24"/>
        </w:rPr>
        <w:t>4.1.2  Uji Reliabilitas</w:t>
      </w:r>
      <w:bookmarkEnd w:id="55"/>
    </w:p>
    <w:p w:rsidR="003F20ED" w:rsidRPr="0055351D" w:rsidRDefault="003F20ED" w:rsidP="003F20ED">
      <w:pPr>
        <w:spacing w:after="0" w:line="480" w:lineRule="auto"/>
        <w:jc w:val="both"/>
        <w:rPr>
          <w:rFonts w:ascii="Times New Roman" w:hAnsi="Times New Roman"/>
          <w:sz w:val="24"/>
          <w:szCs w:val="24"/>
        </w:rPr>
      </w:pPr>
      <w:r w:rsidRPr="0055351D">
        <w:rPr>
          <w:rFonts w:ascii="Times New Roman" w:hAnsi="Times New Roman"/>
          <w:sz w:val="24"/>
          <w:szCs w:val="24"/>
        </w:rPr>
        <w:t xml:space="preserve">            Uji reliabilitas dilakukan untuk mengetahui apakah alat ukur yang dirancang dalam bentuk kuisioner dapat diandalkan, suatu alat ukur dapat diandalkan jika alat ukur tersebut digunakan berulangkali akan memberikan hasil yang relatif sama (tidak berbeda jauh). Untuk melihat andal tidaknya suatu alat ukur digunakan pendekatan secara statistika. Menurut Sugiyono (2010:354), kuisioner dikatakan reliable jika nilai </w:t>
      </w:r>
      <w:r w:rsidRPr="0055351D">
        <w:rPr>
          <w:rFonts w:ascii="Times New Roman" w:hAnsi="Times New Roman"/>
          <w:i/>
          <w:sz w:val="24"/>
          <w:szCs w:val="24"/>
        </w:rPr>
        <w:t xml:space="preserve">Cronbach’s alpha </w:t>
      </w:r>
      <w:r w:rsidRPr="0055351D">
        <w:rPr>
          <w:rFonts w:ascii="Times New Roman" w:hAnsi="Times New Roman"/>
          <w:sz w:val="24"/>
          <w:szCs w:val="24"/>
        </w:rPr>
        <w:t xml:space="preserve">&gt; 0,6. Berdasarkan hasil pengolahan menggunakan metode </w:t>
      </w:r>
      <w:r w:rsidRPr="0055351D">
        <w:rPr>
          <w:rFonts w:ascii="Times New Roman" w:hAnsi="Times New Roman"/>
          <w:i/>
          <w:sz w:val="24"/>
          <w:szCs w:val="24"/>
        </w:rPr>
        <w:t xml:space="preserve">Cronbach’s alpha </w:t>
      </w:r>
      <w:r w:rsidRPr="0055351D">
        <w:rPr>
          <w:rFonts w:ascii="Times New Roman" w:hAnsi="Times New Roman"/>
          <w:sz w:val="24"/>
          <w:szCs w:val="24"/>
        </w:rPr>
        <w:t>diperoleh hasil uji reliabilitas kuisioner masing – masing variabel sebagai berikut :</w:t>
      </w:r>
    </w:p>
    <w:p w:rsidR="003F20ED" w:rsidRPr="0055351D" w:rsidRDefault="003F20ED" w:rsidP="003F20ED">
      <w:pPr>
        <w:spacing w:after="0" w:line="240" w:lineRule="auto"/>
        <w:jc w:val="center"/>
        <w:rPr>
          <w:rFonts w:ascii="Times New Roman" w:hAnsi="Times New Roman"/>
          <w:b/>
          <w:sz w:val="24"/>
          <w:szCs w:val="24"/>
        </w:rPr>
      </w:pPr>
      <w:r w:rsidRPr="0055351D">
        <w:rPr>
          <w:rFonts w:ascii="Times New Roman" w:hAnsi="Times New Roman"/>
          <w:b/>
          <w:sz w:val="24"/>
          <w:szCs w:val="24"/>
        </w:rPr>
        <w:t>Tabel 4.2 Hasil Uji Reliabilitas</w:t>
      </w:r>
    </w:p>
    <w:tbl>
      <w:tblPr>
        <w:tblStyle w:val="TableGrid"/>
        <w:tblpPr w:leftFromText="180" w:rightFromText="180" w:vertAnchor="text" w:horzAnchor="margin" w:tblpXSpec="center" w:tblpY="390"/>
        <w:tblW w:w="0" w:type="auto"/>
        <w:tblLook w:val="04A0" w:firstRow="1" w:lastRow="0" w:firstColumn="1" w:lastColumn="0" w:noHBand="0" w:noVBand="1"/>
      </w:tblPr>
      <w:tblGrid>
        <w:gridCol w:w="570"/>
        <w:gridCol w:w="2185"/>
        <w:gridCol w:w="1379"/>
        <w:gridCol w:w="1379"/>
        <w:gridCol w:w="1379"/>
      </w:tblGrid>
      <w:tr w:rsidR="00E775BE" w:rsidRPr="0055351D" w:rsidTr="003F20ED">
        <w:trPr>
          <w:trHeight w:val="319"/>
        </w:trPr>
        <w:tc>
          <w:tcPr>
            <w:tcW w:w="570"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No.</w:t>
            </w:r>
          </w:p>
        </w:tc>
        <w:tc>
          <w:tcPr>
            <w:tcW w:w="2185"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Variabel</w:t>
            </w:r>
          </w:p>
        </w:tc>
        <w:tc>
          <w:tcPr>
            <w:tcW w:w="1379"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i/>
                <w:sz w:val="24"/>
                <w:szCs w:val="24"/>
              </w:rPr>
              <w:t>Alpha Cronbach’s</w:t>
            </w:r>
          </w:p>
        </w:tc>
        <w:tc>
          <w:tcPr>
            <w:tcW w:w="1379"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Titik Kritis</w:t>
            </w:r>
          </w:p>
        </w:tc>
        <w:tc>
          <w:tcPr>
            <w:tcW w:w="1379"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Kesimpulan</w:t>
            </w:r>
          </w:p>
        </w:tc>
      </w:tr>
      <w:tr w:rsidR="00E775BE" w:rsidRPr="0055351D" w:rsidTr="003F20ED">
        <w:trPr>
          <w:trHeight w:val="159"/>
        </w:trPr>
        <w:tc>
          <w:tcPr>
            <w:tcW w:w="570" w:type="dxa"/>
            <w:vAlign w:val="center"/>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1</w:t>
            </w:r>
          </w:p>
        </w:tc>
        <w:tc>
          <w:tcPr>
            <w:tcW w:w="2185" w:type="dxa"/>
            <w:vAlign w:val="center"/>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Fasilitas Ruangan</w:t>
            </w:r>
          </w:p>
        </w:tc>
        <w:tc>
          <w:tcPr>
            <w:tcW w:w="1379" w:type="dxa"/>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0,705</w:t>
            </w:r>
          </w:p>
        </w:tc>
        <w:tc>
          <w:tcPr>
            <w:tcW w:w="1379" w:type="dxa"/>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0,600</w:t>
            </w:r>
          </w:p>
        </w:tc>
        <w:tc>
          <w:tcPr>
            <w:tcW w:w="1379" w:type="dxa"/>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Reliabel</w:t>
            </w:r>
          </w:p>
        </w:tc>
      </w:tr>
      <w:tr w:rsidR="00E775BE" w:rsidRPr="0055351D" w:rsidTr="003F20ED">
        <w:trPr>
          <w:trHeight w:val="159"/>
        </w:trPr>
        <w:tc>
          <w:tcPr>
            <w:tcW w:w="570" w:type="dxa"/>
            <w:vAlign w:val="center"/>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2</w:t>
            </w:r>
          </w:p>
        </w:tc>
        <w:tc>
          <w:tcPr>
            <w:tcW w:w="2185" w:type="dxa"/>
            <w:vAlign w:val="center"/>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Fasilitas Parkir</w:t>
            </w:r>
          </w:p>
        </w:tc>
        <w:tc>
          <w:tcPr>
            <w:tcW w:w="1379" w:type="dxa"/>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0,664</w:t>
            </w:r>
          </w:p>
        </w:tc>
        <w:tc>
          <w:tcPr>
            <w:tcW w:w="1379" w:type="dxa"/>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0,600</w:t>
            </w:r>
          </w:p>
        </w:tc>
        <w:tc>
          <w:tcPr>
            <w:tcW w:w="1379" w:type="dxa"/>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Reliabel</w:t>
            </w:r>
          </w:p>
        </w:tc>
      </w:tr>
      <w:tr w:rsidR="00E775BE" w:rsidRPr="0055351D" w:rsidTr="003F20ED">
        <w:trPr>
          <w:trHeight w:val="159"/>
        </w:trPr>
        <w:tc>
          <w:tcPr>
            <w:tcW w:w="570" w:type="dxa"/>
            <w:vAlign w:val="center"/>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3</w:t>
            </w:r>
          </w:p>
        </w:tc>
        <w:tc>
          <w:tcPr>
            <w:tcW w:w="2185" w:type="dxa"/>
            <w:vAlign w:val="center"/>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Kepuasan Nasabah</w:t>
            </w:r>
          </w:p>
        </w:tc>
        <w:tc>
          <w:tcPr>
            <w:tcW w:w="1379" w:type="dxa"/>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0,701</w:t>
            </w:r>
          </w:p>
        </w:tc>
        <w:tc>
          <w:tcPr>
            <w:tcW w:w="1379" w:type="dxa"/>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0,600</w:t>
            </w:r>
          </w:p>
        </w:tc>
        <w:tc>
          <w:tcPr>
            <w:tcW w:w="1379" w:type="dxa"/>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Reliabel</w:t>
            </w:r>
          </w:p>
        </w:tc>
      </w:tr>
    </w:tbl>
    <w:p w:rsidR="003F20ED" w:rsidRPr="0055351D" w:rsidRDefault="003F20ED" w:rsidP="003F20ED">
      <w:pPr>
        <w:spacing w:before="240" w:line="240" w:lineRule="auto"/>
        <w:jc w:val="center"/>
        <w:rPr>
          <w:rFonts w:ascii="Times New Roman" w:hAnsi="Times New Roman"/>
          <w:sz w:val="24"/>
          <w:szCs w:val="24"/>
        </w:rPr>
      </w:pPr>
      <w:r w:rsidRPr="0055351D">
        <w:rPr>
          <w:rFonts w:ascii="Times New Roman" w:hAnsi="Times New Roman"/>
          <w:b/>
          <w:sz w:val="24"/>
          <w:szCs w:val="24"/>
        </w:rPr>
        <w:t>Sumber : Data diolah 2018</w:t>
      </w:r>
    </w:p>
    <w:p w:rsidR="003F20ED" w:rsidRPr="0055351D" w:rsidRDefault="003F20ED" w:rsidP="003F20ED">
      <w:pPr>
        <w:spacing w:after="0" w:line="480" w:lineRule="auto"/>
        <w:ind w:firstLine="720"/>
        <w:jc w:val="both"/>
        <w:rPr>
          <w:rFonts w:ascii="Times New Roman" w:hAnsi="Times New Roman"/>
          <w:sz w:val="24"/>
          <w:szCs w:val="24"/>
        </w:rPr>
      </w:pPr>
      <w:r w:rsidRPr="0055351D">
        <w:rPr>
          <w:rFonts w:ascii="Times New Roman" w:hAnsi="Times New Roman"/>
          <w:sz w:val="24"/>
          <w:szCs w:val="24"/>
        </w:rPr>
        <w:t>Pada Tabel 4.2 terlihat bahwa nilai reliabilitas kuisioner fasilitas ruangan, fasilitas parkir, dan kepuasan nasabah masing-masing sebesar 0,705; 0,664; 0,701 (</w:t>
      </w:r>
      <w:r w:rsidRPr="0055351D">
        <w:rPr>
          <w:rFonts w:ascii="Times New Roman" w:hAnsi="Times New Roman"/>
          <w:i/>
          <w:sz w:val="24"/>
          <w:szCs w:val="24"/>
        </w:rPr>
        <w:t xml:space="preserve">Cronbach’s alpha) </w:t>
      </w:r>
      <w:r w:rsidRPr="0055351D">
        <w:rPr>
          <w:rFonts w:ascii="Times New Roman" w:hAnsi="Times New Roman"/>
          <w:sz w:val="24"/>
          <w:szCs w:val="24"/>
        </w:rPr>
        <w:t>dan lebih besar dari titik kritis 0,600. Hasil pengujian ini menunjukkan bahwa semua butir pernyataan yang digunakan sudah reliabel sehingga dapat disimpulkan bahwa kuisioner yang digunakan sudah memberikan hasil yang konsisten.</w:t>
      </w:r>
    </w:p>
    <w:p w:rsidR="003F20ED" w:rsidRPr="0055351D" w:rsidRDefault="003F20ED" w:rsidP="003F20ED">
      <w:pPr>
        <w:pStyle w:val="ListParagraph"/>
        <w:spacing w:after="0" w:line="480" w:lineRule="auto"/>
        <w:ind w:left="426" w:hanging="426"/>
        <w:jc w:val="both"/>
        <w:rPr>
          <w:rFonts w:ascii="Times New Roman" w:hAnsi="Times New Roman"/>
          <w:b/>
          <w:sz w:val="24"/>
          <w:szCs w:val="24"/>
        </w:rPr>
      </w:pPr>
    </w:p>
    <w:p w:rsidR="003F20ED" w:rsidRPr="0055351D" w:rsidRDefault="003F20ED" w:rsidP="00DA3EDD">
      <w:pPr>
        <w:pStyle w:val="ListParagraph"/>
        <w:spacing w:after="0" w:line="480" w:lineRule="auto"/>
        <w:ind w:left="426" w:hanging="426"/>
        <w:jc w:val="both"/>
        <w:outlineLvl w:val="1"/>
        <w:rPr>
          <w:rFonts w:ascii="Times New Roman" w:hAnsi="Times New Roman"/>
          <w:b/>
          <w:sz w:val="24"/>
          <w:szCs w:val="24"/>
        </w:rPr>
      </w:pPr>
      <w:bookmarkStart w:id="56" w:name="_Toc520153064"/>
      <w:r w:rsidRPr="0055351D">
        <w:rPr>
          <w:rFonts w:ascii="Times New Roman" w:hAnsi="Times New Roman"/>
          <w:b/>
          <w:sz w:val="24"/>
          <w:szCs w:val="24"/>
        </w:rPr>
        <w:t>4.2  Kriteria Responden</w:t>
      </w:r>
      <w:bookmarkEnd w:id="56"/>
    </w:p>
    <w:p w:rsidR="003F20ED" w:rsidRPr="0055351D" w:rsidRDefault="003F20ED" w:rsidP="003F20ED">
      <w:pPr>
        <w:pStyle w:val="ListParagraph"/>
        <w:spacing w:after="0" w:line="480" w:lineRule="auto"/>
        <w:ind w:left="0" w:firstLine="720"/>
        <w:jc w:val="both"/>
        <w:rPr>
          <w:rFonts w:ascii="Times New Roman" w:hAnsi="Times New Roman"/>
          <w:sz w:val="24"/>
          <w:szCs w:val="24"/>
        </w:rPr>
      </w:pPr>
      <w:r w:rsidRPr="0055351D">
        <w:rPr>
          <w:rFonts w:ascii="Times New Roman" w:hAnsi="Times New Roman"/>
          <w:sz w:val="24"/>
          <w:szCs w:val="24"/>
        </w:rPr>
        <w:t>Data responden merupakan data yang diperoleh dari nasabah PT. Bank Tabungan Negara (Persero), Tbk Cabang Jalan Jawa Bandung. Data ini merupakan latar belakang responden yang dapat dijadikan referensi untuk menjelaskan hasil yang diperoleh dari penelitian. Pembahasan tentang data responden dijelaskan oleh penulis melalui analisis deskriptif.</w:t>
      </w:r>
    </w:p>
    <w:p w:rsidR="003F20ED" w:rsidRPr="0055351D" w:rsidRDefault="003F20ED" w:rsidP="003F20ED">
      <w:pPr>
        <w:pStyle w:val="ListParagraph"/>
        <w:spacing w:after="0" w:line="480" w:lineRule="auto"/>
        <w:ind w:left="0" w:firstLine="720"/>
        <w:jc w:val="both"/>
        <w:rPr>
          <w:rFonts w:ascii="Times New Roman" w:hAnsi="Times New Roman"/>
          <w:sz w:val="24"/>
          <w:szCs w:val="24"/>
        </w:rPr>
      </w:pPr>
      <w:r w:rsidRPr="0055351D">
        <w:rPr>
          <w:rFonts w:ascii="Times New Roman" w:hAnsi="Times New Roman"/>
          <w:sz w:val="24"/>
          <w:szCs w:val="24"/>
        </w:rPr>
        <w:t>Profil responden yang ditanyakan pada kuisioner adalah Jenis kelamin, pendidikan terakhir, umur, lama menjadi nasabah dan profesi dari masing – masing responden.</w:t>
      </w:r>
    </w:p>
    <w:p w:rsidR="003F20ED" w:rsidRPr="0055351D" w:rsidRDefault="003F20ED" w:rsidP="003F20ED">
      <w:pPr>
        <w:pStyle w:val="ListParagraph"/>
        <w:spacing w:after="0" w:line="480" w:lineRule="auto"/>
        <w:ind w:left="709"/>
        <w:jc w:val="both"/>
        <w:rPr>
          <w:rFonts w:ascii="Times New Roman" w:hAnsi="Times New Roman"/>
          <w:b/>
          <w:sz w:val="24"/>
          <w:szCs w:val="24"/>
        </w:rPr>
      </w:pPr>
    </w:p>
    <w:p w:rsidR="003F20ED" w:rsidRPr="0055351D" w:rsidRDefault="003F20ED" w:rsidP="00DA3EDD">
      <w:pPr>
        <w:pStyle w:val="ListParagraph"/>
        <w:numPr>
          <w:ilvl w:val="2"/>
          <w:numId w:val="57"/>
        </w:numPr>
        <w:spacing w:after="0" w:line="480" w:lineRule="auto"/>
        <w:ind w:left="709"/>
        <w:jc w:val="both"/>
        <w:outlineLvl w:val="1"/>
        <w:rPr>
          <w:rFonts w:ascii="Times New Roman" w:hAnsi="Times New Roman"/>
          <w:b/>
          <w:sz w:val="24"/>
          <w:szCs w:val="24"/>
        </w:rPr>
      </w:pPr>
      <w:bookmarkStart w:id="57" w:name="_Toc520153065"/>
      <w:r w:rsidRPr="0055351D">
        <w:rPr>
          <w:rFonts w:ascii="Times New Roman" w:hAnsi="Times New Roman"/>
          <w:b/>
          <w:sz w:val="24"/>
          <w:szCs w:val="24"/>
        </w:rPr>
        <w:t>Data Responden Berdasarkan Jenis Kelamin</w:t>
      </w:r>
      <w:bookmarkEnd w:id="57"/>
    </w:p>
    <w:p w:rsidR="003F20ED" w:rsidRPr="0055351D" w:rsidRDefault="003F20ED" w:rsidP="003F20ED">
      <w:pPr>
        <w:spacing w:after="0" w:line="240" w:lineRule="auto"/>
        <w:jc w:val="center"/>
        <w:rPr>
          <w:rFonts w:ascii="Times New Roman" w:hAnsi="Times New Roman"/>
          <w:b/>
          <w:sz w:val="24"/>
          <w:szCs w:val="24"/>
        </w:rPr>
      </w:pPr>
      <w:r w:rsidRPr="0055351D">
        <w:rPr>
          <w:rFonts w:ascii="Times New Roman" w:hAnsi="Times New Roman"/>
          <w:b/>
          <w:sz w:val="24"/>
          <w:szCs w:val="24"/>
        </w:rPr>
        <w:t>Tabel  4.3 Klasifikasi Responden Berdasarkan Jenis Kelamin</w:t>
      </w:r>
    </w:p>
    <w:p w:rsidR="003F20ED" w:rsidRPr="0055351D" w:rsidRDefault="003F20ED" w:rsidP="003F20ED">
      <w:pPr>
        <w:spacing w:after="0" w:line="240" w:lineRule="auto"/>
        <w:jc w:val="center"/>
        <w:rPr>
          <w:rFonts w:ascii="Times New Roman" w:hAnsi="Times New Roman"/>
          <w:b/>
          <w:sz w:val="24"/>
          <w:szCs w:val="24"/>
        </w:rPr>
      </w:pPr>
    </w:p>
    <w:tbl>
      <w:tblPr>
        <w:tblStyle w:val="TableGrid"/>
        <w:tblW w:w="0" w:type="auto"/>
        <w:jc w:val="center"/>
        <w:tblLook w:val="04A0" w:firstRow="1" w:lastRow="0" w:firstColumn="1" w:lastColumn="0" w:noHBand="0" w:noVBand="1"/>
      </w:tblPr>
      <w:tblGrid>
        <w:gridCol w:w="817"/>
        <w:gridCol w:w="3049"/>
        <w:gridCol w:w="1933"/>
        <w:gridCol w:w="1934"/>
      </w:tblGrid>
      <w:tr w:rsidR="00E775BE" w:rsidRPr="0055351D" w:rsidTr="003F20ED">
        <w:trPr>
          <w:trHeight w:val="493"/>
          <w:jc w:val="center"/>
        </w:trPr>
        <w:tc>
          <w:tcPr>
            <w:tcW w:w="817"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No.</w:t>
            </w:r>
          </w:p>
        </w:tc>
        <w:tc>
          <w:tcPr>
            <w:tcW w:w="3049"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Jenis Kelamin</w:t>
            </w:r>
          </w:p>
        </w:tc>
        <w:tc>
          <w:tcPr>
            <w:tcW w:w="1933"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Frekuensi</w:t>
            </w:r>
          </w:p>
        </w:tc>
        <w:tc>
          <w:tcPr>
            <w:tcW w:w="1934"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Presentase</w:t>
            </w:r>
          </w:p>
        </w:tc>
      </w:tr>
      <w:tr w:rsidR="00E775BE" w:rsidRPr="0055351D" w:rsidTr="003F20ED">
        <w:trPr>
          <w:trHeight w:val="506"/>
          <w:jc w:val="center"/>
        </w:trPr>
        <w:tc>
          <w:tcPr>
            <w:tcW w:w="817"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1</w:t>
            </w:r>
          </w:p>
        </w:tc>
        <w:tc>
          <w:tcPr>
            <w:tcW w:w="3049"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Laki – laki</w:t>
            </w:r>
          </w:p>
        </w:tc>
        <w:tc>
          <w:tcPr>
            <w:tcW w:w="1933"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60</w:t>
            </w:r>
          </w:p>
        </w:tc>
        <w:tc>
          <w:tcPr>
            <w:tcW w:w="1934"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60%</w:t>
            </w:r>
          </w:p>
        </w:tc>
      </w:tr>
      <w:tr w:rsidR="00E775BE" w:rsidRPr="0055351D" w:rsidTr="003F20ED">
        <w:trPr>
          <w:trHeight w:val="493"/>
          <w:jc w:val="center"/>
        </w:trPr>
        <w:tc>
          <w:tcPr>
            <w:tcW w:w="817" w:type="dxa"/>
            <w:tcBorders>
              <w:bottom w:val="single" w:sz="4" w:space="0" w:color="auto"/>
            </w:tcBorders>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2</w:t>
            </w:r>
          </w:p>
        </w:tc>
        <w:tc>
          <w:tcPr>
            <w:tcW w:w="3049" w:type="dxa"/>
            <w:tcBorders>
              <w:bottom w:val="single" w:sz="4" w:space="0" w:color="auto"/>
            </w:tcBorders>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Perempuan</w:t>
            </w:r>
          </w:p>
        </w:tc>
        <w:tc>
          <w:tcPr>
            <w:tcW w:w="1933"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40</w:t>
            </w:r>
          </w:p>
        </w:tc>
        <w:tc>
          <w:tcPr>
            <w:tcW w:w="1934"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40%</w:t>
            </w:r>
          </w:p>
        </w:tc>
      </w:tr>
      <w:tr w:rsidR="00E775BE" w:rsidRPr="0055351D" w:rsidTr="003F20ED">
        <w:trPr>
          <w:trHeight w:val="506"/>
          <w:jc w:val="center"/>
        </w:trPr>
        <w:tc>
          <w:tcPr>
            <w:tcW w:w="817" w:type="dxa"/>
            <w:tcBorders>
              <w:right w:val="nil"/>
            </w:tcBorders>
            <w:vAlign w:val="center"/>
          </w:tcPr>
          <w:p w:rsidR="003F20ED" w:rsidRPr="0055351D" w:rsidRDefault="003F20ED" w:rsidP="003F20ED">
            <w:pPr>
              <w:spacing w:line="480" w:lineRule="auto"/>
              <w:jc w:val="center"/>
              <w:rPr>
                <w:rFonts w:ascii="Times New Roman" w:hAnsi="Times New Roman"/>
                <w:b/>
                <w:sz w:val="24"/>
                <w:szCs w:val="24"/>
              </w:rPr>
            </w:pPr>
          </w:p>
        </w:tc>
        <w:tc>
          <w:tcPr>
            <w:tcW w:w="3049" w:type="dxa"/>
            <w:tcBorders>
              <w:left w:val="nil"/>
            </w:tcBorders>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Total</w:t>
            </w:r>
          </w:p>
        </w:tc>
        <w:tc>
          <w:tcPr>
            <w:tcW w:w="1933"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100</w:t>
            </w:r>
          </w:p>
        </w:tc>
        <w:tc>
          <w:tcPr>
            <w:tcW w:w="1934"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100%</w:t>
            </w:r>
          </w:p>
        </w:tc>
      </w:tr>
    </w:tbl>
    <w:p w:rsidR="003F20ED" w:rsidRPr="0055351D" w:rsidRDefault="003F20ED" w:rsidP="003F20ED">
      <w:pPr>
        <w:spacing w:after="0" w:line="480" w:lineRule="auto"/>
        <w:jc w:val="center"/>
        <w:rPr>
          <w:rFonts w:ascii="Times New Roman" w:hAnsi="Times New Roman"/>
          <w:b/>
          <w:sz w:val="24"/>
          <w:szCs w:val="24"/>
        </w:rPr>
      </w:pPr>
      <w:r w:rsidRPr="0055351D">
        <w:rPr>
          <w:rFonts w:ascii="Times New Roman" w:hAnsi="Times New Roman"/>
          <w:b/>
          <w:sz w:val="24"/>
          <w:szCs w:val="24"/>
        </w:rPr>
        <w:t>Sumber : Kuisioner, 2018</w:t>
      </w:r>
    </w:p>
    <w:p w:rsidR="003F20ED" w:rsidRPr="0055351D" w:rsidRDefault="003F20ED" w:rsidP="003F20ED">
      <w:pPr>
        <w:spacing w:after="0" w:line="480" w:lineRule="auto"/>
        <w:ind w:firstLine="720"/>
        <w:jc w:val="both"/>
        <w:rPr>
          <w:rFonts w:ascii="Times New Roman" w:hAnsi="Times New Roman"/>
          <w:sz w:val="24"/>
          <w:szCs w:val="24"/>
        </w:rPr>
      </w:pPr>
      <w:r w:rsidRPr="0055351D">
        <w:rPr>
          <w:rFonts w:ascii="Times New Roman" w:hAnsi="Times New Roman"/>
          <w:sz w:val="24"/>
          <w:szCs w:val="24"/>
        </w:rPr>
        <w:t>Berdasarkan Tabel 4.3, dapat diketahui bahwa jenis kelamin nasabah responden mayoritas adalah laki – laki berjumlah 60 orang (60%). Hal ini mengindikasikan bahwa jumlah nasabah PT. Bank Tabungan Negara (Persero) Tbk. Cabang Jawa Bandung didominasi oleh jenis kelamin laki – laki.</w:t>
      </w:r>
    </w:p>
    <w:p w:rsidR="003F20ED" w:rsidRPr="0055351D" w:rsidRDefault="003F20ED" w:rsidP="003F20ED">
      <w:pPr>
        <w:pStyle w:val="ListParagraph"/>
        <w:spacing w:after="0" w:line="480" w:lineRule="auto"/>
        <w:ind w:left="709" w:hanging="709"/>
        <w:jc w:val="both"/>
        <w:rPr>
          <w:rFonts w:ascii="Times New Roman" w:hAnsi="Times New Roman"/>
          <w:b/>
          <w:sz w:val="24"/>
          <w:szCs w:val="24"/>
        </w:rPr>
      </w:pPr>
    </w:p>
    <w:p w:rsidR="003F20ED" w:rsidRPr="0055351D" w:rsidRDefault="003F20ED" w:rsidP="00DA3EDD">
      <w:pPr>
        <w:pStyle w:val="ListParagraph"/>
        <w:spacing w:after="0" w:line="480" w:lineRule="auto"/>
        <w:ind w:left="709" w:hanging="709"/>
        <w:jc w:val="both"/>
        <w:outlineLvl w:val="1"/>
        <w:rPr>
          <w:rFonts w:ascii="Times New Roman" w:hAnsi="Times New Roman"/>
          <w:b/>
          <w:sz w:val="24"/>
          <w:szCs w:val="24"/>
        </w:rPr>
      </w:pPr>
      <w:bookmarkStart w:id="58" w:name="_Toc520153066"/>
      <w:r w:rsidRPr="0055351D">
        <w:rPr>
          <w:rFonts w:ascii="Times New Roman" w:hAnsi="Times New Roman"/>
          <w:b/>
          <w:sz w:val="24"/>
          <w:szCs w:val="24"/>
        </w:rPr>
        <w:t>4.2.2 Data Responden Berdasarkan Tingkat Pendidikan</w:t>
      </w:r>
      <w:bookmarkEnd w:id="58"/>
    </w:p>
    <w:p w:rsidR="003F20ED" w:rsidRPr="0055351D" w:rsidRDefault="003F20ED" w:rsidP="003F20ED">
      <w:pPr>
        <w:spacing w:after="0" w:line="240" w:lineRule="auto"/>
        <w:jc w:val="center"/>
        <w:rPr>
          <w:rFonts w:ascii="Times New Roman" w:hAnsi="Times New Roman"/>
          <w:b/>
          <w:sz w:val="24"/>
          <w:szCs w:val="24"/>
        </w:rPr>
      </w:pPr>
      <w:r w:rsidRPr="0055351D">
        <w:rPr>
          <w:rFonts w:ascii="Times New Roman" w:hAnsi="Times New Roman"/>
          <w:b/>
          <w:sz w:val="24"/>
          <w:szCs w:val="24"/>
        </w:rPr>
        <w:t>Tabel  4.4 Klasifikasi Responden Berdasarkan Tingkat Pendidikan</w:t>
      </w:r>
    </w:p>
    <w:p w:rsidR="003F20ED" w:rsidRPr="0055351D" w:rsidRDefault="003F20ED" w:rsidP="003F20ED">
      <w:pPr>
        <w:spacing w:after="0" w:line="240" w:lineRule="auto"/>
        <w:jc w:val="center"/>
        <w:rPr>
          <w:rFonts w:ascii="Times New Roman" w:hAnsi="Times New Roman"/>
          <w:b/>
          <w:sz w:val="24"/>
          <w:szCs w:val="24"/>
        </w:rPr>
      </w:pPr>
    </w:p>
    <w:tbl>
      <w:tblPr>
        <w:tblStyle w:val="TableGrid"/>
        <w:tblW w:w="0" w:type="auto"/>
        <w:jc w:val="center"/>
        <w:tblLook w:val="04A0" w:firstRow="1" w:lastRow="0" w:firstColumn="1" w:lastColumn="0" w:noHBand="0" w:noVBand="1"/>
      </w:tblPr>
      <w:tblGrid>
        <w:gridCol w:w="993"/>
        <w:gridCol w:w="2258"/>
        <w:gridCol w:w="1963"/>
        <w:gridCol w:w="1964"/>
      </w:tblGrid>
      <w:tr w:rsidR="00E775BE" w:rsidRPr="0055351D" w:rsidTr="003F20ED">
        <w:trPr>
          <w:trHeight w:val="520"/>
          <w:jc w:val="center"/>
        </w:trPr>
        <w:tc>
          <w:tcPr>
            <w:tcW w:w="993"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No.</w:t>
            </w:r>
          </w:p>
        </w:tc>
        <w:tc>
          <w:tcPr>
            <w:tcW w:w="2258"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Pendidikan</w:t>
            </w:r>
          </w:p>
        </w:tc>
        <w:tc>
          <w:tcPr>
            <w:tcW w:w="1963"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Frekuensi</w:t>
            </w:r>
          </w:p>
        </w:tc>
        <w:tc>
          <w:tcPr>
            <w:tcW w:w="1964"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Presentase</w:t>
            </w:r>
          </w:p>
        </w:tc>
      </w:tr>
      <w:tr w:rsidR="00E775BE" w:rsidRPr="0055351D" w:rsidTr="003F20ED">
        <w:trPr>
          <w:trHeight w:val="520"/>
          <w:jc w:val="center"/>
        </w:trPr>
        <w:tc>
          <w:tcPr>
            <w:tcW w:w="993"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1</w:t>
            </w:r>
          </w:p>
        </w:tc>
        <w:tc>
          <w:tcPr>
            <w:tcW w:w="2258"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SD</w:t>
            </w:r>
          </w:p>
        </w:tc>
        <w:tc>
          <w:tcPr>
            <w:tcW w:w="1963"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8</w:t>
            </w:r>
          </w:p>
        </w:tc>
        <w:tc>
          <w:tcPr>
            <w:tcW w:w="1964"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8%</w:t>
            </w:r>
          </w:p>
        </w:tc>
      </w:tr>
      <w:tr w:rsidR="00E775BE" w:rsidRPr="0055351D" w:rsidTr="003F20ED">
        <w:trPr>
          <w:trHeight w:val="548"/>
          <w:jc w:val="center"/>
        </w:trPr>
        <w:tc>
          <w:tcPr>
            <w:tcW w:w="993"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2</w:t>
            </w:r>
          </w:p>
        </w:tc>
        <w:tc>
          <w:tcPr>
            <w:tcW w:w="2258"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SLTP</w:t>
            </w:r>
          </w:p>
        </w:tc>
        <w:tc>
          <w:tcPr>
            <w:tcW w:w="1963"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15</w:t>
            </w:r>
          </w:p>
        </w:tc>
        <w:tc>
          <w:tcPr>
            <w:tcW w:w="1964"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15%</w:t>
            </w:r>
          </w:p>
        </w:tc>
      </w:tr>
      <w:tr w:rsidR="00E775BE" w:rsidRPr="0055351D" w:rsidTr="003F20ED">
        <w:trPr>
          <w:trHeight w:val="534"/>
          <w:jc w:val="center"/>
        </w:trPr>
        <w:tc>
          <w:tcPr>
            <w:tcW w:w="993"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3</w:t>
            </w:r>
          </w:p>
        </w:tc>
        <w:tc>
          <w:tcPr>
            <w:tcW w:w="2258"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SLTA</w:t>
            </w:r>
          </w:p>
        </w:tc>
        <w:tc>
          <w:tcPr>
            <w:tcW w:w="1963" w:type="dxa"/>
            <w:vAlign w:val="center"/>
          </w:tcPr>
          <w:p w:rsidR="003F20ED" w:rsidRPr="0055351D" w:rsidRDefault="003F20ED" w:rsidP="003F20ED">
            <w:pPr>
              <w:tabs>
                <w:tab w:val="center" w:pos="873"/>
              </w:tabs>
              <w:spacing w:line="480" w:lineRule="auto"/>
              <w:jc w:val="center"/>
              <w:rPr>
                <w:rFonts w:ascii="Times New Roman" w:hAnsi="Times New Roman"/>
                <w:sz w:val="24"/>
                <w:szCs w:val="24"/>
              </w:rPr>
            </w:pPr>
            <w:r w:rsidRPr="0055351D">
              <w:rPr>
                <w:rFonts w:ascii="Times New Roman" w:hAnsi="Times New Roman"/>
                <w:sz w:val="24"/>
                <w:szCs w:val="24"/>
              </w:rPr>
              <w:t>51</w:t>
            </w:r>
          </w:p>
        </w:tc>
        <w:tc>
          <w:tcPr>
            <w:tcW w:w="1964"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51%</w:t>
            </w:r>
          </w:p>
        </w:tc>
      </w:tr>
      <w:tr w:rsidR="00E775BE" w:rsidRPr="0055351D" w:rsidTr="003F20ED">
        <w:trPr>
          <w:trHeight w:val="520"/>
          <w:jc w:val="center"/>
        </w:trPr>
        <w:tc>
          <w:tcPr>
            <w:tcW w:w="993"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4</w:t>
            </w:r>
          </w:p>
        </w:tc>
        <w:tc>
          <w:tcPr>
            <w:tcW w:w="2258"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Diploma</w:t>
            </w:r>
          </w:p>
        </w:tc>
        <w:tc>
          <w:tcPr>
            <w:tcW w:w="1963"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4</w:t>
            </w:r>
          </w:p>
        </w:tc>
        <w:tc>
          <w:tcPr>
            <w:tcW w:w="1964"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4%</w:t>
            </w:r>
          </w:p>
        </w:tc>
      </w:tr>
      <w:tr w:rsidR="00E775BE" w:rsidRPr="0055351D" w:rsidTr="003F20ED">
        <w:trPr>
          <w:trHeight w:val="534"/>
          <w:jc w:val="center"/>
        </w:trPr>
        <w:tc>
          <w:tcPr>
            <w:tcW w:w="993"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5</w:t>
            </w:r>
          </w:p>
        </w:tc>
        <w:tc>
          <w:tcPr>
            <w:tcW w:w="2258"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Sarjana</w:t>
            </w:r>
          </w:p>
        </w:tc>
        <w:tc>
          <w:tcPr>
            <w:tcW w:w="1963"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13</w:t>
            </w:r>
          </w:p>
        </w:tc>
        <w:tc>
          <w:tcPr>
            <w:tcW w:w="1964"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13%</w:t>
            </w:r>
          </w:p>
        </w:tc>
      </w:tr>
      <w:tr w:rsidR="00E775BE" w:rsidRPr="0055351D" w:rsidTr="003F20ED">
        <w:trPr>
          <w:trHeight w:val="520"/>
          <w:jc w:val="center"/>
        </w:trPr>
        <w:tc>
          <w:tcPr>
            <w:tcW w:w="993" w:type="dxa"/>
            <w:tcBorders>
              <w:bottom w:val="single" w:sz="4" w:space="0" w:color="auto"/>
            </w:tcBorders>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6</w:t>
            </w:r>
          </w:p>
        </w:tc>
        <w:tc>
          <w:tcPr>
            <w:tcW w:w="2258" w:type="dxa"/>
            <w:tcBorders>
              <w:bottom w:val="single" w:sz="4" w:space="0" w:color="auto"/>
            </w:tcBorders>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Pascasarjana</w:t>
            </w:r>
          </w:p>
        </w:tc>
        <w:tc>
          <w:tcPr>
            <w:tcW w:w="1963"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9</w:t>
            </w:r>
          </w:p>
        </w:tc>
        <w:tc>
          <w:tcPr>
            <w:tcW w:w="1964"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9%</w:t>
            </w:r>
          </w:p>
        </w:tc>
      </w:tr>
      <w:tr w:rsidR="00E775BE" w:rsidRPr="0055351D" w:rsidTr="003F20ED">
        <w:trPr>
          <w:trHeight w:val="534"/>
          <w:jc w:val="center"/>
        </w:trPr>
        <w:tc>
          <w:tcPr>
            <w:tcW w:w="993" w:type="dxa"/>
            <w:tcBorders>
              <w:top w:val="single" w:sz="4" w:space="0" w:color="auto"/>
              <w:right w:val="nil"/>
            </w:tcBorders>
            <w:vAlign w:val="center"/>
          </w:tcPr>
          <w:p w:rsidR="003F20ED" w:rsidRPr="0055351D" w:rsidRDefault="003F20ED" w:rsidP="003F20ED">
            <w:pPr>
              <w:spacing w:line="480" w:lineRule="auto"/>
              <w:jc w:val="center"/>
              <w:rPr>
                <w:rFonts w:ascii="Times New Roman" w:hAnsi="Times New Roman"/>
                <w:b/>
                <w:sz w:val="24"/>
                <w:szCs w:val="24"/>
              </w:rPr>
            </w:pPr>
          </w:p>
        </w:tc>
        <w:tc>
          <w:tcPr>
            <w:tcW w:w="2258" w:type="dxa"/>
            <w:tcBorders>
              <w:top w:val="single" w:sz="4" w:space="0" w:color="auto"/>
              <w:left w:val="nil"/>
            </w:tcBorders>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Total</w:t>
            </w:r>
          </w:p>
        </w:tc>
        <w:tc>
          <w:tcPr>
            <w:tcW w:w="1963"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100</w:t>
            </w:r>
          </w:p>
        </w:tc>
        <w:tc>
          <w:tcPr>
            <w:tcW w:w="1964"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100%</w:t>
            </w:r>
          </w:p>
        </w:tc>
      </w:tr>
    </w:tbl>
    <w:p w:rsidR="003F20ED" w:rsidRPr="0055351D" w:rsidRDefault="003F20ED" w:rsidP="003F20ED">
      <w:pPr>
        <w:spacing w:after="0" w:line="480" w:lineRule="auto"/>
        <w:jc w:val="center"/>
        <w:rPr>
          <w:rFonts w:ascii="Times New Roman" w:hAnsi="Times New Roman"/>
          <w:b/>
          <w:sz w:val="24"/>
          <w:szCs w:val="24"/>
        </w:rPr>
      </w:pPr>
      <w:r w:rsidRPr="0055351D">
        <w:rPr>
          <w:rFonts w:ascii="Times New Roman" w:hAnsi="Times New Roman"/>
          <w:b/>
          <w:sz w:val="24"/>
          <w:szCs w:val="24"/>
        </w:rPr>
        <w:t>Sumber : Kuisioner, 2018</w:t>
      </w:r>
    </w:p>
    <w:p w:rsidR="003F20ED" w:rsidRPr="0055351D" w:rsidRDefault="003F20ED" w:rsidP="003F20ED">
      <w:pPr>
        <w:spacing w:after="0" w:line="480" w:lineRule="auto"/>
        <w:jc w:val="both"/>
        <w:rPr>
          <w:rFonts w:ascii="Times New Roman" w:hAnsi="Times New Roman"/>
          <w:sz w:val="24"/>
          <w:szCs w:val="24"/>
        </w:rPr>
      </w:pPr>
      <w:r w:rsidRPr="0055351D">
        <w:rPr>
          <w:rFonts w:ascii="Times New Roman" w:hAnsi="Times New Roman"/>
          <w:b/>
          <w:sz w:val="24"/>
          <w:szCs w:val="24"/>
        </w:rPr>
        <w:tab/>
      </w:r>
      <w:r w:rsidRPr="0055351D">
        <w:rPr>
          <w:rFonts w:ascii="Times New Roman" w:hAnsi="Times New Roman"/>
          <w:sz w:val="24"/>
          <w:szCs w:val="24"/>
        </w:rPr>
        <w:t>Berdasarkan data pada  Tabel 4.4</w:t>
      </w:r>
      <w:r w:rsidRPr="0055351D">
        <w:rPr>
          <w:rFonts w:ascii="Times New Roman" w:hAnsi="Times New Roman"/>
          <w:sz w:val="24"/>
          <w:szCs w:val="24"/>
        </w:rPr>
        <w:softHyphen/>
      </w:r>
      <w:r w:rsidRPr="0055351D">
        <w:rPr>
          <w:rFonts w:ascii="Times New Roman" w:hAnsi="Times New Roman"/>
          <w:sz w:val="24"/>
          <w:szCs w:val="24"/>
        </w:rPr>
        <w:softHyphen/>
        <w:t xml:space="preserve"> nasabah responden berpendidikan SLTA dominan dengan jumlah 51 orang (51%) nasabah, lulusan SLTP 15 orang (15%), nasabah lulusan Sarjana 13 orang (13%) nasabah dengan lulusan Pascasarjana 9 orang (9%) dan yang paling sedikit adalah nasabah  lulusan diploma 4 orang  (4%).</w:t>
      </w:r>
    </w:p>
    <w:p w:rsidR="003F20ED" w:rsidRPr="0055351D" w:rsidRDefault="003F20ED" w:rsidP="003F20ED">
      <w:pPr>
        <w:pStyle w:val="ListParagraph"/>
        <w:spacing w:after="0" w:line="480" w:lineRule="auto"/>
        <w:ind w:left="709"/>
        <w:jc w:val="both"/>
        <w:rPr>
          <w:rFonts w:ascii="Times New Roman" w:hAnsi="Times New Roman"/>
          <w:b/>
          <w:sz w:val="24"/>
          <w:szCs w:val="24"/>
        </w:rPr>
      </w:pPr>
    </w:p>
    <w:p w:rsidR="003F20ED" w:rsidRPr="0055351D" w:rsidRDefault="003F20ED" w:rsidP="00DA3EDD">
      <w:pPr>
        <w:pStyle w:val="ListParagraph"/>
        <w:numPr>
          <w:ilvl w:val="2"/>
          <w:numId w:val="58"/>
        </w:numPr>
        <w:spacing w:after="0" w:line="480" w:lineRule="auto"/>
        <w:ind w:left="709"/>
        <w:jc w:val="both"/>
        <w:outlineLvl w:val="1"/>
        <w:rPr>
          <w:rFonts w:ascii="Times New Roman" w:hAnsi="Times New Roman"/>
          <w:b/>
          <w:sz w:val="24"/>
          <w:szCs w:val="24"/>
        </w:rPr>
      </w:pPr>
      <w:bookmarkStart w:id="59" w:name="_Toc520153067"/>
      <w:r w:rsidRPr="0055351D">
        <w:rPr>
          <w:rFonts w:ascii="Times New Roman" w:hAnsi="Times New Roman"/>
          <w:b/>
          <w:sz w:val="24"/>
          <w:szCs w:val="24"/>
        </w:rPr>
        <w:t>Data Responden Berdasarkan Usia</w:t>
      </w:r>
      <w:bookmarkEnd w:id="59"/>
    </w:p>
    <w:p w:rsidR="003F20ED" w:rsidRPr="0055351D" w:rsidRDefault="003F20ED" w:rsidP="003F20ED">
      <w:pPr>
        <w:spacing w:after="0" w:line="480" w:lineRule="auto"/>
        <w:jc w:val="center"/>
        <w:rPr>
          <w:rFonts w:ascii="Times New Roman" w:hAnsi="Times New Roman"/>
          <w:b/>
          <w:sz w:val="24"/>
          <w:szCs w:val="24"/>
        </w:rPr>
      </w:pPr>
      <w:r w:rsidRPr="0055351D">
        <w:rPr>
          <w:rFonts w:ascii="Times New Roman" w:hAnsi="Times New Roman"/>
          <w:b/>
          <w:sz w:val="24"/>
          <w:szCs w:val="24"/>
        </w:rPr>
        <w:t>Tabel 4.5 Klasifikasi Responden Berdasarkan Usia</w:t>
      </w:r>
    </w:p>
    <w:tbl>
      <w:tblPr>
        <w:tblStyle w:val="TableGrid"/>
        <w:tblW w:w="0" w:type="auto"/>
        <w:jc w:val="center"/>
        <w:tblLook w:val="04A0" w:firstRow="1" w:lastRow="0" w:firstColumn="1" w:lastColumn="0" w:noHBand="0" w:noVBand="1"/>
      </w:tblPr>
      <w:tblGrid>
        <w:gridCol w:w="851"/>
        <w:gridCol w:w="2835"/>
        <w:gridCol w:w="1800"/>
        <w:gridCol w:w="1798"/>
      </w:tblGrid>
      <w:tr w:rsidR="00E775BE" w:rsidRPr="0055351D" w:rsidTr="003F20ED">
        <w:trPr>
          <w:jc w:val="center"/>
        </w:trPr>
        <w:tc>
          <w:tcPr>
            <w:tcW w:w="851" w:type="dxa"/>
            <w:vAlign w:val="center"/>
          </w:tcPr>
          <w:p w:rsidR="003F20ED" w:rsidRPr="0055351D" w:rsidRDefault="003F20ED" w:rsidP="003F20ED">
            <w:pPr>
              <w:spacing w:line="480" w:lineRule="auto"/>
              <w:jc w:val="both"/>
              <w:rPr>
                <w:rFonts w:ascii="Times New Roman" w:hAnsi="Times New Roman"/>
                <w:b/>
                <w:sz w:val="24"/>
                <w:szCs w:val="24"/>
              </w:rPr>
            </w:pPr>
            <w:r w:rsidRPr="0055351D">
              <w:rPr>
                <w:rFonts w:ascii="Times New Roman" w:hAnsi="Times New Roman"/>
                <w:b/>
                <w:sz w:val="24"/>
                <w:szCs w:val="24"/>
              </w:rPr>
              <w:t>No.</w:t>
            </w:r>
          </w:p>
        </w:tc>
        <w:tc>
          <w:tcPr>
            <w:tcW w:w="2835" w:type="dxa"/>
            <w:vAlign w:val="center"/>
          </w:tcPr>
          <w:p w:rsidR="003F20ED" w:rsidRPr="0055351D" w:rsidRDefault="003F20ED" w:rsidP="003F20ED">
            <w:pPr>
              <w:spacing w:line="480" w:lineRule="auto"/>
              <w:jc w:val="both"/>
              <w:rPr>
                <w:rFonts w:ascii="Times New Roman" w:hAnsi="Times New Roman"/>
                <w:b/>
                <w:sz w:val="24"/>
                <w:szCs w:val="24"/>
              </w:rPr>
            </w:pPr>
            <w:r w:rsidRPr="0055351D">
              <w:rPr>
                <w:rFonts w:ascii="Times New Roman" w:hAnsi="Times New Roman"/>
                <w:b/>
                <w:sz w:val="24"/>
                <w:szCs w:val="24"/>
              </w:rPr>
              <w:t>Usia</w:t>
            </w:r>
          </w:p>
        </w:tc>
        <w:tc>
          <w:tcPr>
            <w:tcW w:w="1800" w:type="dxa"/>
            <w:vAlign w:val="center"/>
          </w:tcPr>
          <w:p w:rsidR="003F20ED" w:rsidRPr="0055351D" w:rsidRDefault="003F20ED" w:rsidP="003F20ED">
            <w:pPr>
              <w:spacing w:line="480" w:lineRule="auto"/>
              <w:jc w:val="both"/>
              <w:rPr>
                <w:rFonts w:ascii="Times New Roman" w:hAnsi="Times New Roman"/>
                <w:b/>
                <w:sz w:val="24"/>
                <w:szCs w:val="24"/>
              </w:rPr>
            </w:pPr>
            <w:r w:rsidRPr="0055351D">
              <w:rPr>
                <w:rFonts w:ascii="Times New Roman" w:hAnsi="Times New Roman"/>
                <w:b/>
                <w:sz w:val="24"/>
                <w:szCs w:val="24"/>
              </w:rPr>
              <w:t>Frekuensi</w:t>
            </w:r>
          </w:p>
        </w:tc>
        <w:tc>
          <w:tcPr>
            <w:tcW w:w="1798" w:type="dxa"/>
            <w:vAlign w:val="center"/>
          </w:tcPr>
          <w:p w:rsidR="003F20ED" w:rsidRPr="0055351D" w:rsidRDefault="003F20ED" w:rsidP="003F20ED">
            <w:pPr>
              <w:spacing w:line="480" w:lineRule="auto"/>
              <w:jc w:val="both"/>
              <w:rPr>
                <w:rFonts w:ascii="Times New Roman" w:hAnsi="Times New Roman"/>
                <w:b/>
                <w:sz w:val="24"/>
                <w:szCs w:val="24"/>
              </w:rPr>
            </w:pPr>
            <w:r w:rsidRPr="0055351D">
              <w:rPr>
                <w:rFonts w:ascii="Times New Roman" w:hAnsi="Times New Roman"/>
                <w:b/>
                <w:sz w:val="24"/>
                <w:szCs w:val="24"/>
              </w:rPr>
              <w:t>Presentase</w:t>
            </w:r>
          </w:p>
        </w:tc>
      </w:tr>
      <w:tr w:rsidR="00E775BE" w:rsidRPr="0055351D" w:rsidTr="003F20ED">
        <w:trPr>
          <w:jc w:val="center"/>
        </w:trPr>
        <w:tc>
          <w:tcPr>
            <w:tcW w:w="851" w:type="dxa"/>
            <w:vAlign w:val="center"/>
          </w:tcPr>
          <w:p w:rsidR="003F20ED" w:rsidRPr="0055351D" w:rsidRDefault="003F20ED" w:rsidP="003F20ED">
            <w:pPr>
              <w:spacing w:line="480" w:lineRule="auto"/>
              <w:jc w:val="both"/>
              <w:rPr>
                <w:rFonts w:ascii="Times New Roman" w:hAnsi="Times New Roman"/>
                <w:b/>
                <w:sz w:val="24"/>
                <w:szCs w:val="24"/>
              </w:rPr>
            </w:pPr>
            <w:r w:rsidRPr="0055351D">
              <w:rPr>
                <w:rFonts w:ascii="Times New Roman" w:hAnsi="Times New Roman"/>
                <w:b/>
                <w:sz w:val="24"/>
                <w:szCs w:val="24"/>
              </w:rPr>
              <w:t>1</w:t>
            </w:r>
          </w:p>
        </w:tc>
        <w:tc>
          <w:tcPr>
            <w:tcW w:w="2835" w:type="dxa"/>
            <w:vAlign w:val="center"/>
          </w:tcPr>
          <w:p w:rsidR="003F20ED" w:rsidRPr="0055351D" w:rsidRDefault="003F20ED" w:rsidP="003F20ED">
            <w:pPr>
              <w:spacing w:line="480" w:lineRule="auto"/>
              <w:jc w:val="both"/>
              <w:rPr>
                <w:rFonts w:ascii="Times New Roman" w:hAnsi="Times New Roman"/>
                <w:b/>
                <w:sz w:val="24"/>
                <w:szCs w:val="24"/>
              </w:rPr>
            </w:pPr>
            <w:r w:rsidRPr="0055351D">
              <w:rPr>
                <w:rFonts w:ascii="Times New Roman" w:hAnsi="Times New Roman"/>
                <w:b/>
                <w:sz w:val="24"/>
                <w:szCs w:val="24"/>
              </w:rPr>
              <w:t>&lt;20 Tahun</w:t>
            </w:r>
          </w:p>
        </w:tc>
        <w:tc>
          <w:tcPr>
            <w:tcW w:w="1800" w:type="dxa"/>
            <w:vAlign w:val="center"/>
          </w:tcPr>
          <w:p w:rsidR="003F20ED" w:rsidRPr="0055351D" w:rsidRDefault="003F20ED" w:rsidP="003F20ED">
            <w:pPr>
              <w:spacing w:line="480" w:lineRule="auto"/>
              <w:jc w:val="both"/>
              <w:rPr>
                <w:rFonts w:ascii="Times New Roman" w:hAnsi="Times New Roman"/>
                <w:b/>
                <w:sz w:val="24"/>
                <w:szCs w:val="24"/>
              </w:rPr>
            </w:pPr>
            <w:r w:rsidRPr="0055351D">
              <w:rPr>
                <w:rFonts w:ascii="Times New Roman" w:hAnsi="Times New Roman"/>
                <w:b/>
                <w:sz w:val="24"/>
                <w:szCs w:val="24"/>
              </w:rPr>
              <w:t>5</w:t>
            </w:r>
          </w:p>
        </w:tc>
        <w:tc>
          <w:tcPr>
            <w:tcW w:w="1798" w:type="dxa"/>
            <w:vAlign w:val="center"/>
          </w:tcPr>
          <w:p w:rsidR="003F20ED" w:rsidRPr="0055351D" w:rsidRDefault="003F20ED" w:rsidP="003F20ED">
            <w:pPr>
              <w:spacing w:line="480" w:lineRule="auto"/>
              <w:jc w:val="both"/>
              <w:rPr>
                <w:rFonts w:ascii="Times New Roman" w:hAnsi="Times New Roman"/>
                <w:b/>
                <w:sz w:val="24"/>
                <w:szCs w:val="24"/>
              </w:rPr>
            </w:pPr>
            <w:r w:rsidRPr="0055351D">
              <w:rPr>
                <w:rFonts w:ascii="Times New Roman" w:hAnsi="Times New Roman"/>
                <w:b/>
                <w:sz w:val="24"/>
                <w:szCs w:val="24"/>
              </w:rPr>
              <w:t>5%</w:t>
            </w:r>
          </w:p>
        </w:tc>
      </w:tr>
      <w:tr w:rsidR="00E775BE" w:rsidRPr="0055351D" w:rsidTr="003F20ED">
        <w:trPr>
          <w:jc w:val="center"/>
        </w:trPr>
        <w:tc>
          <w:tcPr>
            <w:tcW w:w="851" w:type="dxa"/>
            <w:vAlign w:val="center"/>
          </w:tcPr>
          <w:p w:rsidR="003F20ED" w:rsidRPr="0055351D" w:rsidRDefault="003F20ED" w:rsidP="003F20ED">
            <w:pPr>
              <w:spacing w:line="480" w:lineRule="auto"/>
              <w:jc w:val="both"/>
              <w:rPr>
                <w:rFonts w:ascii="Times New Roman" w:hAnsi="Times New Roman"/>
                <w:b/>
                <w:sz w:val="24"/>
                <w:szCs w:val="24"/>
              </w:rPr>
            </w:pPr>
            <w:r w:rsidRPr="0055351D">
              <w:rPr>
                <w:rFonts w:ascii="Times New Roman" w:hAnsi="Times New Roman"/>
                <w:b/>
                <w:sz w:val="24"/>
                <w:szCs w:val="24"/>
              </w:rPr>
              <w:t>2</w:t>
            </w:r>
          </w:p>
        </w:tc>
        <w:tc>
          <w:tcPr>
            <w:tcW w:w="2835" w:type="dxa"/>
            <w:vAlign w:val="center"/>
          </w:tcPr>
          <w:p w:rsidR="003F20ED" w:rsidRPr="0055351D" w:rsidRDefault="003F20ED" w:rsidP="003F20ED">
            <w:pPr>
              <w:spacing w:line="480" w:lineRule="auto"/>
              <w:jc w:val="both"/>
              <w:rPr>
                <w:rFonts w:ascii="Times New Roman" w:hAnsi="Times New Roman"/>
                <w:b/>
                <w:sz w:val="24"/>
                <w:szCs w:val="24"/>
              </w:rPr>
            </w:pPr>
            <w:r w:rsidRPr="0055351D">
              <w:rPr>
                <w:rFonts w:ascii="Times New Roman" w:hAnsi="Times New Roman"/>
                <w:b/>
                <w:sz w:val="24"/>
                <w:szCs w:val="24"/>
              </w:rPr>
              <w:t>20 – 30 Tahun</w:t>
            </w:r>
          </w:p>
        </w:tc>
        <w:tc>
          <w:tcPr>
            <w:tcW w:w="1800" w:type="dxa"/>
            <w:vAlign w:val="center"/>
          </w:tcPr>
          <w:p w:rsidR="003F20ED" w:rsidRPr="0055351D" w:rsidRDefault="003F20ED" w:rsidP="003F20ED">
            <w:pPr>
              <w:spacing w:line="480" w:lineRule="auto"/>
              <w:jc w:val="both"/>
              <w:rPr>
                <w:rFonts w:ascii="Times New Roman" w:hAnsi="Times New Roman"/>
                <w:b/>
                <w:sz w:val="24"/>
                <w:szCs w:val="24"/>
              </w:rPr>
            </w:pPr>
            <w:r w:rsidRPr="0055351D">
              <w:rPr>
                <w:rFonts w:ascii="Times New Roman" w:hAnsi="Times New Roman"/>
                <w:b/>
                <w:sz w:val="24"/>
                <w:szCs w:val="24"/>
              </w:rPr>
              <w:t>35</w:t>
            </w:r>
          </w:p>
        </w:tc>
        <w:tc>
          <w:tcPr>
            <w:tcW w:w="1798" w:type="dxa"/>
            <w:vAlign w:val="center"/>
          </w:tcPr>
          <w:p w:rsidR="003F20ED" w:rsidRPr="0055351D" w:rsidRDefault="003F20ED" w:rsidP="003F20ED">
            <w:pPr>
              <w:spacing w:line="480" w:lineRule="auto"/>
              <w:jc w:val="both"/>
              <w:rPr>
                <w:rFonts w:ascii="Times New Roman" w:hAnsi="Times New Roman"/>
                <w:b/>
                <w:sz w:val="24"/>
                <w:szCs w:val="24"/>
              </w:rPr>
            </w:pPr>
            <w:r w:rsidRPr="0055351D">
              <w:rPr>
                <w:rFonts w:ascii="Times New Roman" w:hAnsi="Times New Roman"/>
                <w:b/>
                <w:sz w:val="24"/>
                <w:szCs w:val="24"/>
              </w:rPr>
              <w:t>35%</w:t>
            </w:r>
          </w:p>
        </w:tc>
      </w:tr>
      <w:tr w:rsidR="00E775BE" w:rsidRPr="0055351D" w:rsidTr="003F20ED">
        <w:trPr>
          <w:jc w:val="center"/>
        </w:trPr>
        <w:tc>
          <w:tcPr>
            <w:tcW w:w="851" w:type="dxa"/>
            <w:vAlign w:val="center"/>
          </w:tcPr>
          <w:p w:rsidR="003F20ED" w:rsidRPr="0055351D" w:rsidRDefault="003F20ED" w:rsidP="003F20ED">
            <w:pPr>
              <w:spacing w:line="480" w:lineRule="auto"/>
              <w:jc w:val="both"/>
              <w:rPr>
                <w:rFonts w:ascii="Times New Roman" w:hAnsi="Times New Roman"/>
                <w:b/>
                <w:sz w:val="24"/>
                <w:szCs w:val="24"/>
              </w:rPr>
            </w:pPr>
            <w:r w:rsidRPr="0055351D">
              <w:rPr>
                <w:rFonts w:ascii="Times New Roman" w:hAnsi="Times New Roman"/>
                <w:b/>
                <w:sz w:val="24"/>
                <w:szCs w:val="24"/>
              </w:rPr>
              <w:t>3</w:t>
            </w:r>
          </w:p>
        </w:tc>
        <w:tc>
          <w:tcPr>
            <w:tcW w:w="2835" w:type="dxa"/>
            <w:vAlign w:val="center"/>
          </w:tcPr>
          <w:p w:rsidR="003F20ED" w:rsidRPr="0055351D" w:rsidRDefault="003F20ED" w:rsidP="003F20ED">
            <w:pPr>
              <w:spacing w:line="480" w:lineRule="auto"/>
              <w:jc w:val="both"/>
              <w:rPr>
                <w:rFonts w:ascii="Times New Roman" w:hAnsi="Times New Roman"/>
                <w:b/>
                <w:sz w:val="24"/>
                <w:szCs w:val="24"/>
              </w:rPr>
            </w:pPr>
            <w:r w:rsidRPr="0055351D">
              <w:rPr>
                <w:rFonts w:ascii="Times New Roman" w:hAnsi="Times New Roman"/>
                <w:b/>
                <w:sz w:val="24"/>
                <w:szCs w:val="24"/>
              </w:rPr>
              <w:t>30 – 40 Tahun</w:t>
            </w:r>
          </w:p>
        </w:tc>
        <w:tc>
          <w:tcPr>
            <w:tcW w:w="1800" w:type="dxa"/>
            <w:vAlign w:val="center"/>
          </w:tcPr>
          <w:p w:rsidR="003F20ED" w:rsidRPr="0055351D" w:rsidRDefault="003F20ED" w:rsidP="003F20ED">
            <w:pPr>
              <w:spacing w:line="480" w:lineRule="auto"/>
              <w:jc w:val="both"/>
              <w:rPr>
                <w:rFonts w:ascii="Times New Roman" w:hAnsi="Times New Roman"/>
                <w:b/>
                <w:sz w:val="24"/>
                <w:szCs w:val="24"/>
              </w:rPr>
            </w:pPr>
            <w:r w:rsidRPr="0055351D">
              <w:rPr>
                <w:rFonts w:ascii="Times New Roman" w:hAnsi="Times New Roman"/>
                <w:b/>
                <w:sz w:val="24"/>
                <w:szCs w:val="24"/>
              </w:rPr>
              <w:t>28</w:t>
            </w:r>
          </w:p>
        </w:tc>
        <w:tc>
          <w:tcPr>
            <w:tcW w:w="1798" w:type="dxa"/>
            <w:vAlign w:val="center"/>
          </w:tcPr>
          <w:p w:rsidR="003F20ED" w:rsidRPr="0055351D" w:rsidRDefault="003F20ED" w:rsidP="003F20ED">
            <w:pPr>
              <w:spacing w:line="480" w:lineRule="auto"/>
              <w:jc w:val="both"/>
              <w:rPr>
                <w:rFonts w:ascii="Times New Roman" w:hAnsi="Times New Roman"/>
                <w:b/>
                <w:sz w:val="24"/>
                <w:szCs w:val="24"/>
              </w:rPr>
            </w:pPr>
            <w:r w:rsidRPr="0055351D">
              <w:rPr>
                <w:rFonts w:ascii="Times New Roman" w:hAnsi="Times New Roman"/>
                <w:b/>
                <w:sz w:val="24"/>
                <w:szCs w:val="24"/>
              </w:rPr>
              <w:t>28%</w:t>
            </w:r>
          </w:p>
        </w:tc>
      </w:tr>
      <w:tr w:rsidR="00E775BE" w:rsidRPr="0055351D" w:rsidTr="003F20ED">
        <w:trPr>
          <w:jc w:val="center"/>
        </w:trPr>
        <w:tc>
          <w:tcPr>
            <w:tcW w:w="851" w:type="dxa"/>
            <w:vAlign w:val="center"/>
          </w:tcPr>
          <w:p w:rsidR="003F20ED" w:rsidRPr="0055351D" w:rsidRDefault="003F20ED" w:rsidP="003F20ED">
            <w:pPr>
              <w:spacing w:line="480" w:lineRule="auto"/>
              <w:jc w:val="both"/>
              <w:rPr>
                <w:rFonts w:ascii="Times New Roman" w:hAnsi="Times New Roman"/>
                <w:b/>
                <w:sz w:val="24"/>
                <w:szCs w:val="24"/>
              </w:rPr>
            </w:pPr>
            <w:r w:rsidRPr="0055351D">
              <w:rPr>
                <w:rFonts w:ascii="Times New Roman" w:hAnsi="Times New Roman"/>
                <w:b/>
                <w:sz w:val="24"/>
                <w:szCs w:val="24"/>
              </w:rPr>
              <w:t>4</w:t>
            </w:r>
          </w:p>
        </w:tc>
        <w:tc>
          <w:tcPr>
            <w:tcW w:w="2835" w:type="dxa"/>
            <w:vAlign w:val="center"/>
          </w:tcPr>
          <w:p w:rsidR="003F20ED" w:rsidRPr="0055351D" w:rsidRDefault="003F20ED" w:rsidP="003F20ED">
            <w:pPr>
              <w:spacing w:line="480" w:lineRule="auto"/>
              <w:jc w:val="both"/>
              <w:rPr>
                <w:rFonts w:ascii="Times New Roman" w:hAnsi="Times New Roman"/>
                <w:b/>
                <w:sz w:val="24"/>
                <w:szCs w:val="24"/>
              </w:rPr>
            </w:pPr>
            <w:r w:rsidRPr="0055351D">
              <w:rPr>
                <w:rFonts w:ascii="Times New Roman" w:hAnsi="Times New Roman"/>
                <w:b/>
                <w:sz w:val="24"/>
                <w:szCs w:val="24"/>
              </w:rPr>
              <w:t>40 – 50 Tahun</w:t>
            </w:r>
          </w:p>
        </w:tc>
        <w:tc>
          <w:tcPr>
            <w:tcW w:w="1800" w:type="dxa"/>
            <w:vAlign w:val="center"/>
          </w:tcPr>
          <w:p w:rsidR="003F20ED" w:rsidRPr="0055351D" w:rsidRDefault="003F20ED" w:rsidP="003F20ED">
            <w:pPr>
              <w:spacing w:line="480" w:lineRule="auto"/>
              <w:jc w:val="both"/>
              <w:rPr>
                <w:rFonts w:ascii="Times New Roman" w:hAnsi="Times New Roman"/>
                <w:b/>
                <w:sz w:val="24"/>
                <w:szCs w:val="24"/>
              </w:rPr>
            </w:pPr>
            <w:r w:rsidRPr="0055351D">
              <w:rPr>
                <w:rFonts w:ascii="Times New Roman" w:hAnsi="Times New Roman"/>
                <w:b/>
                <w:sz w:val="24"/>
                <w:szCs w:val="24"/>
              </w:rPr>
              <w:t>17</w:t>
            </w:r>
          </w:p>
        </w:tc>
        <w:tc>
          <w:tcPr>
            <w:tcW w:w="1798" w:type="dxa"/>
            <w:vAlign w:val="center"/>
          </w:tcPr>
          <w:p w:rsidR="003F20ED" w:rsidRPr="0055351D" w:rsidRDefault="003F20ED" w:rsidP="003F20ED">
            <w:pPr>
              <w:spacing w:line="480" w:lineRule="auto"/>
              <w:jc w:val="both"/>
              <w:rPr>
                <w:rFonts w:ascii="Times New Roman" w:hAnsi="Times New Roman"/>
                <w:b/>
                <w:sz w:val="24"/>
                <w:szCs w:val="24"/>
              </w:rPr>
            </w:pPr>
            <w:r w:rsidRPr="0055351D">
              <w:rPr>
                <w:rFonts w:ascii="Times New Roman" w:hAnsi="Times New Roman"/>
                <w:b/>
                <w:sz w:val="24"/>
                <w:szCs w:val="24"/>
              </w:rPr>
              <w:t>17%</w:t>
            </w:r>
          </w:p>
        </w:tc>
      </w:tr>
      <w:tr w:rsidR="00E775BE" w:rsidRPr="0055351D" w:rsidTr="003F20ED">
        <w:trPr>
          <w:jc w:val="center"/>
        </w:trPr>
        <w:tc>
          <w:tcPr>
            <w:tcW w:w="851" w:type="dxa"/>
            <w:vAlign w:val="center"/>
          </w:tcPr>
          <w:p w:rsidR="003F20ED" w:rsidRPr="0055351D" w:rsidRDefault="003F20ED" w:rsidP="003F20ED">
            <w:pPr>
              <w:spacing w:line="480" w:lineRule="auto"/>
              <w:jc w:val="both"/>
              <w:rPr>
                <w:rFonts w:ascii="Times New Roman" w:hAnsi="Times New Roman"/>
                <w:b/>
                <w:sz w:val="24"/>
                <w:szCs w:val="24"/>
              </w:rPr>
            </w:pPr>
            <w:r w:rsidRPr="0055351D">
              <w:rPr>
                <w:rFonts w:ascii="Times New Roman" w:hAnsi="Times New Roman"/>
                <w:b/>
                <w:sz w:val="24"/>
                <w:szCs w:val="24"/>
              </w:rPr>
              <w:t>5</w:t>
            </w:r>
          </w:p>
        </w:tc>
        <w:tc>
          <w:tcPr>
            <w:tcW w:w="2835" w:type="dxa"/>
            <w:vAlign w:val="center"/>
          </w:tcPr>
          <w:p w:rsidR="003F20ED" w:rsidRPr="0055351D" w:rsidRDefault="003F20ED" w:rsidP="003F20ED">
            <w:pPr>
              <w:spacing w:line="480" w:lineRule="auto"/>
              <w:jc w:val="both"/>
              <w:rPr>
                <w:rFonts w:ascii="Times New Roman" w:hAnsi="Times New Roman"/>
                <w:b/>
                <w:sz w:val="24"/>
                <w:szCs w:val="24"/>
              </w:rPr>
            </w:pPr>
            <w:r w:rsidRPr="0055351D">
              <w:rPr>
                <w:rFonts w:ascii="Times New Roman" w:hAnsi="Times New Roman"/>
                <w:b/>
                <w:sz w:val="24"/>
                <w:szCs w:val="24"/>
              </w:rPr>
              <w:t>&gt;50 Tahun</w:t>
            </w:r>
          </w:p>
        </w:tc>
        <w:tc>
          <w:tcPr>
            <w:tcW w:w="1800" w:type="dxa"/>
            <w:vAlign w:val="center"/>
          </w:tcPr>
          <w:p w:rsidR="003F20ED" w:rsidRPr="0055351D" w:rsidRDefault="003F20ED" w:rsidP="003F20ED">
            <w:pPr>
              <w:spacing w:line="480" w:lineRule="auto"/>
              <w:jc w:val="both"/>
              <w:rPr>
                <w:rFonts w:ascii="Times New Roman" w:hAnsi="Times New Roman"/>
                <w:b/>
                <w:sz w:val="24"/>
                <w:szCs w:val="24"/>
              </w:rPr>
            </w:pPr>
            <w:r w:rsidRPr="0055351D">
              <w:rPr>
                <w:rFonts w:ascii="Times New Roman" w:hAnsi="Times New Roman"/>
                <w:b/>
                <w:sz w:val="24"/>
                <w:szCs w:val="24"/>
              </w:rPr>
              <w:t>15</w:t>
            </w:r>
          </w:p>
        </w:tc>
        <w:tc>
          <w:tcPr>
            <w:tcW w:w="1798" w:type="dxa"/>
            <w:vAlign w:val="center"/>
          </w:tcPr>
          <w:p w:rsidR="003F20ED" w:rsidRPr="0055351D" w:rsidRDefault="003F20ED" w:rsidP="003F20ED">
            <w:pPr>
              <w:spacing w:line="480" w:lineRule="auto"/>
              <w:jc w:val="both"/>
              <w:rPr>
                <w:rFonts w:ascii="Times New Roman" w:hAnsi="Times New Roman"/>
                <w:b/>
                <w:sz w:val="24"/>
                <w:szCs w:val="24"/>
              </w:rPr>
            </w:pPr>
            <w:r w:rsidRPr="0055351D">
              <w:rPr>
                <w:rFonts w:ascii="Times New Roman" w:hAnsi="Times New Roman"/>
                <w:b/>
                <w:sz w:val="24"/>
                <w:szCs w:val="24"/>
              </w:rPr>
              <w:t>15%</w:t>
            </w:r>
          </w:p>
        </w:tc>
      </w:tr>
      <w:tr w:rsidR="00E775BE" w:rsidRPr="0055351D" w:rsidTr="003F20ED">
        <w:trPr>
          <w:jc w:val="center"/>
        </w:trPr>
        <w:tc>
          <w:tcPr>
            <w:tcW w:w="851" w:type="dxa"/>
            <w:vAlign w:val="center"/>
          </w:tcPr>
          <w:p w:rsidR="003F20ED" w:rsidRPr="0055351D" w:rsidRDefault="003F20ED" w:rsidP="003F20ED">
            <w:pPr>
              <w:spacing w:line="480" w:lineRule="auto"/>
              <w:jc w:val="both"/>
              <w:rPr>
                <w:rFonts w:ascii="Times New Roman" w:hAnsi="Times New Roman"/>
                <w:b/>
                <w:sz w:val="24"/>
                <w:szCs w:val="24"/>
              </w:rPr>
            </w:pPr>
          </w:p>
        </w:tc>
        <w:tc>
          <w:tcPr>
            <w:tcW w:w="2835" w:type="dxa"/>
            <w:vAlign w:val="center"/>
          </w:tcPr>
          <w:p w:rsidR="003F20ED" w:rsidRPr="0055351D" w:rsidRDefault="003F20ED" w:rsidP="003F20ED">
            <w:pPr>
              <w:spacing w:line="480" w:lineRule="auto"/>
              <w:jc w:val="both"/>
              <w:rPr>
                <w:rFonts w:ascii="Times New Roman" w:hAnsi="Times New Roman"/>
                <w:b/>
                <w:sz w:val="24"/>
                <w:szCs w:val="24"/>
              </w:rPr>
            </w:pPr>
            <w:r w:rsidRPr="0055351D">
              <w:rPr>
                <w:rFonts w:ascii="Times New Roman" w:hAnsi="Times New Roman"/>
                <w:b/>
                <w:sz w:val="24"/>
                <w:szCs w:val="24"/>
              </w:rPr>
              <w:t>Jumlah</w:t>
            </w:r>
          </w:p>
        </w:tc>
        <w:tc>
          <w:tcPr>
            <w:tcW w:w="1800" w:type="dxa"/>
            <w:vAlign w:val="center"/>
          </w:tcPr>
          <w:p w:rsidR="003F20ED" w:rsidRPr="0055351D" w:rsidRDefault="003F20ED" w:rsidP="003F20ED">
            <w:pPr>
              <w:spacing w:line="480" w:lineRule="auto"/>
              <w:jc w:val="both"/>
              <w:rPr>
                <w:rFonts w:ascii="Times New Roman" w:hAnsi="Times New Roman"/>
                <w:b/>
                <w:sz w:val="24"/>
                <w:szCs w:val="24"/>
              </w:rPr>
            </w:pPr>
            <w:r w:rsidRPr="0055351D">
              <w:rPr>
                <w:rFonts w:ascii="Times New Roman" w:hAnsi="Times New Roman"/>
                <w:b/>
                <w:sz w:val="24"/>
                <w:szCs w:val="24"/>
              </w:rPr>
              <w:t>100</w:t>
            </w:r>
          </w:p>
        </w:tc>
        <w:tc>
          <w:tcPr>
            <w:tcW w:w="1798" w:type="dxa"/>
            <w:vAlign w:val="center"/>
          </w:tcPr>
          <w:p w:rsidR="003F20ED" w:rsidRPr="0055351D" w:rsidRDefault="003F20ED" w:rsidP="003F20ED">
            <w:pPr>
              <w:spacing w:line="480" w:lineRule="auto"/>
              <w:jc w:val="both"/>
              <w:rPr>
                <w:rFonts w:ascii="Times New Roman" w:hAnsi="Times New Roman"/>
                <w:b/>
                <w:sz w:val="24"/>
                <w:szCs w:val="24"/>
              </w:rPr>
            </w:pPr>
            <w:r w:rsidRPr="0055351D">
              <w:rPr>
                <w:rFonts w:ascii="Times New Roman" w:hAnsi="Times New Roman"/>
                <w:b/>
                <w:sz w:val="24"/>
                <w:szCs w:val="24"/>
              </w:rPr>
              <w:t>100%</w:t>
            </w:r>
          </w:p>
        </w:tc>
      </w:tr>
    </w:tbl>
    <w:p w:rsidR="003F20ED" w:rsidRPr="0055351D" w:rsidRDefault="003F20ED" w:rsidP="003F20ED">
      <w:pPr>
        <w:spacing w:after="0" w:line="480" w:lineRule="auto"/>
        <w:jc w:val="center"/>
        <w:rPr>
          <w:rFonts w:ascii="Times New Roman" w:hAnsi="Times New Roman"/>
          <w:b/>
          <w:sz w:val="24"/>
          <w:szCs w:val="24"/>
        </w:rPr>
      </w:pPr>
      <w:r w:rsidRPr="0055351D">
        <w:rPr>
          <w:rFonts w:ascii="Times New Roman" w:hAnsi="Times New Roman"/>
          <w:b/>
          <w:sz w:val="24"/>
          <w:szCs w:val="24"/>
        </w:rPr>
        <w:t>Sumber : Kuisioner 2018</w:t>
      </w:r>
    </w:p>
    <w:p w:rsidR="003F20ED" w:rsidRPr="0055351D" w:rsidRDefault="003F20ED" w:rsidP="003F20ED">
      <w:pPr>
        <w:spacing w:after="0" w:line="480" w:lineRule="auto"/>
        <w:jc w:val="both"/>
        <w:rPr>
          <w:rFonts w:ascii="Times New Roman" w:hAnsi="Times New Roman"/>
          <w:sz w:val="24"/>
          <w:szCs w:val="24"/>
        </w:rPr>
      </w:pPr>
      <w:r w:rsidRPr="0055351D">
        <w:rPr>
          <w:rFonts w:ascii="Times New Roman" w:hAnsi="Times New Roman"/>
          <w:b/>
          <w:sz w:val="24"/>
          <w:szCs w:val="24"/>
        </w:rPr>
        <w:tab/>
      </w:r>
      <w:r w:rsidRPr="0055351D">
        <w:rPr>
          <w:rFonts w:ascii="Times New Roman" w:hAnsi="Times New Roman"/>
          <w:sz w:val="24"/>
          <w:szCs w:val="24"/>
        </w:rPr>
        <w:t>Berdasarkan data pada Tabel 4.5 dapat diketahui bahwa sebagian besar nasabah responden berusia antara 20 – 30 tahun dengan jumlah 32 orang (32%), usia antara 30 – 40 berjumlah 28 orang (28%), usia antara 40 – 50 tahun berjumlah 17 orang (17%), usia diatas 50 tahun berjumlah 15 orang (15%) dan usia dibawah 20 tahun berjumlah 5 orang (5%).</w:t>
      </w:r>
    </w:p>
    <w:p w:rsidR="003F20ED" w:rsidRPr="0055351D" w:rsidRDefault="003F20ED" w:rsidP="003F20ED">
      <w:pPr>
        <w:pStyle w:val="ListParagraph"/>
        <w:spacing w:after="0" w:line="480" w:lineRule="auto"/>
        <w:ind w:left="709"/>
        <w:jc w:val="both"/>
        <w:rPr>
          <w:rFonts w:ascii="Times New Roman" w:hAnsi="Times New Roman"/>
          <w:b/>
          <w:sz w:val="24"/>
          <w:szCs w:val="24"/>
        </w:rPr>
      </w:pPr>
    </w:p>
    <w:p w:rsidR="003F20ED" w:rsidRPr="0055351D" w:rsidRDefault="003F20ED" w:rsidP="00DA3EDD">
      <w:pPr>
        <w:pStyle w:val="ListParagraph"/>
        <w:numPr>
          <w:ilvl w:val="2"/>
          <w:numId w:val="59"/>
        </w:numPr>
        <w:spacing w:after="0" w:line="480" w:lineRule="auto"/>
        <w:ind w:left="709"/>
        <w:jc w:val="both"/>
        <w:outlineLvl w:val="1"/>
        <w:rPr>
          <w:rFonts w:ascii="Times New Roman" w:hAnsi="Times New Roman"/>
          <w:b/>
          <w:sz w:val="24"/>
          <w:szCs w:val="24"/>
        </w:rPr>
      </w:pPr>
      <w:bookmarkStart w:id="60" w:name="_Toc520153068"/>
      <w:r w:rsidRPr="0055351D">
        <w:rPr>
          <w:rFonts w:ascii="Times New Roman" w:hAnsi="Times New Roman"/>
          <w:b/>
          <w:sz w:val="24"/>
          <w:szCs w:val="24"/>
        </w:rPr>
        <w:t>Data Responden Berdasarkan Lama Menjadi Nasabah</w:t>
      </w:r>
      <w:bookmarkEnd w:id="60"/>
    </w:p>
    <w:p w:rsidR="003F20ED" w:rsidRPr="0055351D" w:rsidRDefault="003F20ED" w:rsidP="003F20ED">
      <w:pPr>
        <w:spacing w:after="0" w:line="240" w:lineRule="auto"/>
        <w:rPr>
          <w:rFonts w:ascii="Times New Roman" w:hAnsi="Times New Roman"/>
          <w:b/>
          <w:sz w:val="24"/>
          <w:szCs w:val="24"/>
        </w:rPr>
      </w:pPr>
      <w:r w:rsidRPr="0055351D">
        <w:rPr>
          <w:rFonts w:ascii="Times New Roman" w:hAnsi="Times New Roman"/>
          <w:b/>
          <w:sz w:val="24"/>
          <w:szCs w:val="24"/>
        </w:rPr>
        <w:t xml:space="preserve">       Tabel 4.6 Klasifikasi Responden Berdasarkan Lama Menjadi Nasabah</w:t>
      </w:r>
    </w:p>
    <w:p w:rsidR="003F20ED" w:rsidRPr="0055351D" w:rsidRDefault="003F20ED" w:rsidP="003F20ED">
      <w:pPr>
        <w:spacing w:after="0" w:line="240" w:lineRule="auto"/>
        <w:rPr>
          <w:rFonts w:ascii="Times New Roman" w:hAnsi="Times New Roman"/>
          <w:b/>
          <w:sz w:val="24"/>
          <w:szCs w:val="24"/>
        </w:rPr>
      </w:pPr>
    </w:p>
    <w:tbl>
      <w:tblPr>
        <w:tblStyle w:val="TableGrid"/>
        <w:tblW w:w="0" w:type="auto"/>
        <w:tblLook w:val="04A0" w:firstRow="1" w:lastRow="0" w:firstColumn="1" w:lastColumn="0" w:noHBand="0" w:noVBand="1"/>
      </w:tblPr>
      <w:tblGrid>
        <w:gridCol w:w="669"/>
        <w:gridCol w:w="3273"/>
        <w:gridCol w:w="1991"/>
        <w:gridCol w:w="1995"/>
      </w:tblGrid>
      <w:tr w:rsidR="00E775BE" w:rsidRPr="0055351D" w:rsidTr="003F20ED">
        <w:tc>
          <w:tcPr>
            <w:tcW w:w="675" w:type="dxa"/>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No.</w:t>
            </w:r>
          </w:p>
        </w:tc>
        <w:tc>
          <w:tcPr>
            <w:tcW w:w="3401" w:type="dxa"/>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Lama Menjadi Nasabah</w:t>
            </w:r>
          </w:p>
        </w:tc>
        <w:tc>
          <w:tcPr>
            <w:tcW w:w="2038" w:type="dxa"/>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Frekuensi</w:t>
            </w:r>
          </w:p>
        </w:tc>
        <w:tc>
          <w:tcPr>
            <w:tcW w:w="2039" w:type="dxa"/>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Presentase</w:t>
            </w:r>
          </w:p>
        </w:tc>
      </w:tr>
      <w:tr w:rsidR="00E775BE" w:rsidRPr="0055351D" w:rsidTr="003F20ED">
        <w:tc>
          <w:tcPr>
            <w:tcW w:w="675" w:type="dxa"/>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1</w:t>
            </w:r>
          </w:p>
        </w:tc>
        <w:tc>
          <w:tcPr>
            <w:tcW w:w="3401" w:type="dxa"/>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 xml:space="preserve">&lt; 1 Tahun </w:t>
            </w:r>
          </w:p>
        </w:tc>
        <w:tc>
          <w:tcPr>
            <w:tcW w:w="2038" w:type="dxa"/>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 xml:space="preserve">          16</w:t>
            </w:r>
          </w:p>
        </w:tc>
        <w:tc>
          <w:tcPr>
            <w:tcW w:w="2039" w:type="dxa"/>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 xml:space="preserve">       16 %</w:t>
            </w:r>
          </w:p>
        </w:tc>
      </w:tr>
      <w:tr w:rsidR="00E775BE" w:rsidRPr="0055351D" w:rsidTr="003F20ED">
        <w:tc>
          <w:tcPr>
            <w:tcW w:w="675" w:type="dxa"/>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2</w:t>
            </w:r>
          </w:p>
        </w:tc>
        <w:tc>
          <w:tcPr>
            <w:tcW w:w="3401" w:type="dxa"/>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1 – 5 Tahun</w:t>
            </w:r>
          </w:p>
        </w:tc>
        <w:tc>
          <w:tcPr>
            <w:tcW w:w="2038" w:type="dxa"/>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 xml:space="preserve">          20</w:t>
            </w:r>
          </w:p>
        </w:tc>
        <w:tc>
          <w:tcPr>
            <w:tcW w:w="2039" w:type="dxa"/>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 xml:space="preserve">       20 %</w:t>
            </w:r>
          </w:p>
        </w:tc>
      </w:tr>
      <w:tr w:rsidR="00E775BE" w:rsidRPr="0055351D" w:rsidTr="003F20ED">
        <w:tc>
          <w:tcPr>
            <w:tcW w:w="675" w:type="dxa"/>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3</w:t>
            </w:r>
          </w:p>
        </w:tc>
        <w:tc>
          <w:tcPr>
            <w:tcW w:w="3401" w:type="dxa"/>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5 – 10 Tahun</w:t>
            </w:r>
          </w:p>
        </w:tc>
        <w:tc>
          <w:tcPr>
            <w:tcW w:w="2038" w:type="dxa"/>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 xml:space="preserve">          40</w:t>
            </w:r>
          </w:p>
        </w:tc>
        <w:tc>
          <w:tcPr>
            <w:tcW w:w="2039" w:type="dxa"/>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 xml:space="preserve">       40 %</w:t>
            </w:r>
          </w:p>
        </w:tc>
      </w:tr>
      <w:tr w:rsidR="00E775BE" w:rsidRPr="0055351D" w:rsidTr="003F20ED">
        <w:tc>
          <w:tcPr>
            <w:tcW w:w="675" w:type="dxa"/>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4</w:t>
            </w:r>
          </w:p>
        </w:tc>
        <w:tc>
          <w:tcPr>
            <w:tcW w:w="3401" w:type="dxa"/>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10 – 15 Tahun</w:t>
            </w:r>
          </w:p>
        </w:tc>
        <w:tc>
          <w:tcPr>
            <w:tcW w:w="2038" w:type="dxa"/>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 xml:space="preserve">          18</w:t>
            </w:r>
          </w:p>
        </w:tc>
        <w:tc>
          <w:tcPr>
            <w:tcW w:w="2039" w:type="dxa"/>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 xml:space="preserve">        18 %</w:t>
            </w:r>
          </w:p>
        </w:tc>
      </w:tr>
      <w:tr w:rsidR="00E775BE" w:rsidRPr="0055351D" w:rsidTr="003F20ED">
        <w:tc>
          <w:tcPr>
            <w:tcW w:w="675" w:type="dxa"/>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5</w:t>
            </w:r>
          </w:p>
        </w:tc>
        <w:tc>
          <w:tcPr>
            <w:tcW w:w="3401" w:type="dxa"/>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&gt;15 Tahun</w:t>
            </w:r>
          </w:p>
        </w:tc>
        <w:tc>
          <w:tcPr>
            <w:tcW w:w="2038" w:type="dxa"/>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 xml:space="preserve">           6</w:t>
            </w:r>
          </w:p>
        </w:tc>
        <w:tc>
          <w:tcPr>
            <w:tcW w:w="2039" w:type="dxa"/>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 xml:space="preserve">        6 %</w:t>
            </w:r>
          </w:p>
        </w:tc>
      </w:tr>
      <w:tr w:rsidR="00E775BE" w:rsidRPr="0055351D" w:rsidTr="003F20ED">
        <w:tc>
          <w:tcPr>
            <w:tcW w:w="675" w:type="dxa"/>
          </w:tcPr>
          <w:p w:rsidR="003F20ED" w:rsidRPr="0055351D" w:rsidRDefault="003F20ED" w:rsidP="003F20ED">
            <w:pPr>
              <w:spacing w:line="480" w:lineRule="auto"/>
              <w:jc w:val="both"/>
              <w:rPr>
                <w:rFonts w:ascii="Times New Roman" w:hAnsi="Times New Roman"/>
                <w:sz w:val="24"/>
                <w:szCs w:val="24"/>
              </w:rPr>
            </w:pPr>
          </w:p>
        </w:tc>
        <w:tc>
          <w:tcPr>
            <w:tcW w:w="3401" w:type="dxa"/>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Jumlah</w:t>
            </w:r>
          </w:p>
        </w:tc>
        <w:tc>
          <w:tcPr>
            <w:tcW w:w="2038" w:type="dxa"/>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 xml:space="preserve">         100</w:t>
            </w:r>
          </w:p>
        </w:tc>
        <w:tc>
          <w:tcPr>
            <w:tcW w:w="2039" w:type="dxa"/>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 xml:space="preserve">       100%</w:t>
            </w:r>
          </w:p>
        </w:tc>
      </w:tr>
    </w:tbl>
    <w:p w:rsidR="003F20ED" w:rsidRPr="0055351D" w:rsidRDefault="003F20ED" w:rsidP="003F20ED">
      <w:pPr>
        <w:spacing w:after="0" w:line="480" w:lineRule="auto"/>
        <w:jc w:val="both"/>
        <w:rPr>
          <w:rFonts w:ascii="Times New Roman" w:hAnsi="Times New Roman"/>
          <w:b/>
          <w:sz w:val="24"/>
          <w:szCs w:val="24"/>
        </w:rPr>
      </w:pPr>
      <w:r w:rsidRPr="0055351D">
        <w:rPr>
          <w:rFonts w:ascii="Times New Roman" w:hAnsi="Times New Roman"/>
          <w:sz w:val="24"/>
          <w:szCs w:val="24"/>
        </w:rPr>
        <w:tab/>
      </w:r>
      <w:r w:rsidRPr="0055351D">
        <w:rPr>
          <w:rFonts w:ascii="Times New Roman" w:hAnsi="Times New Roman"/>
          <w:sz w:val="24"/>
          <w:szCs w:val="24"/>
        </w:rPr>
        <w:tab/>
      </w:r>
      <w:r w:rsidRPr="0055351D">
        <w:rPr>
          <w:rFonts w:ascii="Times New Roman" w:hAnsi="Times New Roman"/>
          <w:sz w:val="24"/>
          <w:szCs w:val="24"/>
        </w:rPr>
        <w:tab/>
      </w:r>
      <w:r w:rsidRPr="0055351D">
        <w:rPr>
          <w:rFonts w:ascii="Times New Roman" w:hAnsi="Times New Roman"/>
          <w:b/>
          <w:sz w:val="24"/>
          <w:szCs w:val="24"/>
        </w:rPr>
        <w:t>Sumber : Kuisioner, 2018</w:t>
      </w:r>
    </w:p>
    <w:p w:rsidR="003F20ED" w:rsidRPr="0055351D" w:rsidRDefault="003F20ED" w:rsidP="003F20ED">
      <w:pPr>
        <w:spacing w:after="0" w:line="480" w:lineRule="auto"/>
        <w:jc w:val="both"/>
        <w:rPr>
          <w:rFonts w:ascii="Times New Roman" w:hAnsi="Times New Roman"/>
          <w:sz w:val="24"/>
          <w:szCs w:val="24"/>
        </w:rPr>
      </w:pPr>
      <w:r w:rsidRPr="0055351D">
        <w:rPr>
          <w:rFonts w:ascii="Times New Roman" w:hAnsi="Times New Roman"/>
          <w:b/>
          <w:sz w:val="24"/>
          <w:szCs w:val="24"/>
        </w:rPr>
        <w:tab/>
      </w:r>
      <w:r w:rsidRPr="0055351D">
        <w:rPr>
          <w:rFonts w:ascii="Times New Roman" w:hAnsi="Times New Roman"/>
          <w:sz w:val="24"/>
          <w:szCs w:val="24"/>
        </w:rPr>
        <w:t>Berdasarkan data pada Tabel 4.6, responden dengan lama menjadi nasabah rentang antara 5 – 10 tahun dominan dengan jumlah 40 orang (40%), nasabah dengan waktu antara 1 – 5 tahun berjumlah 20 orang (20%), dengan waktu 10 – 15 tahun berjumlah 18 orang (18%), nasabah dibawah 1 tahun berjumlah 16 orang (16%) dan nasabah diatas 15 tahun berjumlah 6 orang (6%).</w:t>
      </w:r>
    </w:p>
    <w:p w:rsidR="002F5A60" w:rsidRPr="0055351D" w:rsidRDefault="002F5A60">
      <w:pPr>
        <w:rPr>
          <w:rFonts w:ascii="Times New Roman" w:hAnsi="Times New Roman"/>
          <w:b/>
          <w:sz w:val="24"/>
          <w:szCs w:val="24"/>
          <w:lang w:val="id-ID"/>
        </w:rPr>
      </w:pPr>
      <w:r w:rsidRPr="0055351D">
        <w:rPr>
          <w:rFonts w:ascii="Times New Roman" w:hAnsi="Times New Roman"/>
          <w:b/>
          <w:sz w:val="24"/>
          <w:szCs w:val="24"/>
        </w:rPr>
        <w:br w:type="page"/>
      </w:r>
    </w:p>
    <w:p w:rsidR="003F20ED" w:rsidRPr="0055351D" w:rsidRDefault="003F20ED" w:rsidP="00DA3EDD">
      <w:pPr>
        <w:pStyle w:val="ListParagraph"/>
        <w:spacing w:after="0" w:line="480" w:lineRule="auto"/>
        <w:ind w:left="142" w:hanging="142"/>
        <w:jc w:val="both"/>
        <w:outlineLvl w:val="1"/>
        <w:rPr>
          <w:rFonts w:ascii="Times New Roman" w:hAnsi="Times New Roman"/>
          <w:b/>
          <w:sz w:val="24"/>
          <w:szCs w:val="24"/>
        </w:rPr>
      </w:pPr>
      <w:bookmarkStart w:id="61" w:name="_Toc520153069"/>
      <w:r w:rsidRPr="0055351D">
        <w:rPr>
          <w:rFonts w:ascii="Times New Roman" w:hAnsi="Times New Roman"/>
          <w:b/>
          <w:sz w:val="24"/>
          <w:szCs w:val="24"/>
        </w:rPr>
        <w:t>4.2.5  Data Responden Berdasarkan Profesi</w:t>
      </w:r>
      <w:bookmarkEnd w:id="61"/>
    </w:p>
    <w:p w:rsidR="003F20ED" w:rsidRPr="0055351D" w:rsidRDefault="003F20ED" w:rsidP="003F20ED">
      <w:pPr>
        <w:spacing w:after="0" w:line="480" w:lineRule="auto"/>
        <w:jc w:val="center"/>
        <w:rPr>
          <w:rFonts w:ascii="Times New Roman" w:hAnsi="Times New Roman"/>
          <w:b/>
          <w:sz w:val="24"/>
          <w:szCs w:val="24"/>
        </w:rPr>
      </w:pPr>
      <w:r w:rsidRPr="0055351D">
        <w:rPr>
          <w:rFonts w:ascii="Times New Roman" w:hAnsi="Times New Roman"/>
          <w:b/>
          <w:sz w:val="24"/>
          <w:szCs w:val="24"/>
        </w:rPr>
        <w:t>Tabel 4.7 Klasifikasi Responden Berdasarkan Profesi</w:t>
      </w:r>
    </w:p>
    <w:tbl>
      <w:tblPr>
        <w:tblStyle w:val="TableGrid"/>
        <w:tblW w:w="0" w:type="auto"/>
        <w:jc w:val="center"/>
        <w:tblLook w:val="04A0" w:firstRow="1" w:lastRow="0" w:firstColumn="1" w:lastColumn="0" w:noHBand="0" w:noVBand="1"/>
      </w:tblPr>
      <w:tblGrid>
        <w:gridCol w:w="959"/>
        <w:gridCol w:w="2994"/>
        <w:gridCol w:w="1568"/>
        <w:gridCol w:w="1834"/>
      </w:tblGrid>
      <w:tr w:rsidR="00E775BE" w:rsidRPr="0055351D" w:rsidTr="003F20ED">
        <w:trPr>
          <w:jc w:val="center"/>
        </w:trPr>
        <w:tc>
          <w:tcPr>
            <w:tcW w:w="959" w:type="dxa"/>
            <w:vAlign w:val="center"/>
          </w:tcPr>
          <w:p w:rsidR="003F20ED" w:rsidRPr="0055351D" w:rsidRDefault="003F20ED" w:rsidP="003F20ED">
            <w:pPr>
              <w:spacing w:line="480" w:lineRule="auto"/>
              <w:jc w:val="both"/>
              <w:rPr>
                <w:rFonts w:ascii="Times New Roman" w:hAnsi="Times New Roman"/>
                <w:b/>
                <w:sz w:val="24"/>
                <w:szCs w:val="24"/>
              </w:rPr>
            </w:pPr>
            <w:r w:rsidRPr="0055351D">
              <w:rPr>
                <w:rFonts w:ascii="Times New Roman" w:hAnsi="Times New Roman"/>
                <w:b/>
                <w:sz w:val="24"/>
                <w:szCs w:val="24"/>
              </w:rPr>
              <w:t>No.</w:t>
            </w:r>
          </w:p>
        </w:tc>
        <w:tc>
          <w:tcPr>
            <w:tcW w:w="2994" w:type="dxa"/>
            <w:vAlign w:val="center"/>
          </w:tcPr>
          <w:p w:rsidR="003F20ED" w:rsidRPr="0055351D" w:rsidRDefault="003F20ED" w:rsidP="003F20ED">
            <w:pPr>
              <w:spacing w:line="480" w:lineRule="auto"/>
              <w:jc w:val="both"/>
              <w:rPr>
                <w:rFonts w:ascii="Times New Roman" w:hAnsi="Times New Roman"/>
                <w:b/>
                <w:sz w:val="24"/>
                <w:szCs w:val="24"/>
              </w:rPr>
            </w:pPr>
            <w:r w:rsidRPr="0055351D">
              <w:rPr>
                <w:rFonts w:ascii="Times New Roman" w:hAnsi="Times New Roman"/>
                <w:b/>
                <w:sz w:val="24"/>
                <w:szCs w:val="24"/>
              </w:rPr>
              <w:t>Profesi</w:t>
            </w:r>
          </w:p>
        </w:tc>
        <w:tc>
          <w:tcPr>
            <w:tcW w:w="1568" w:type="dxa"/>
            <w:vAlign w:val="center"/>
          </w:tcPr>
          <w:p w:rsidR="003F20ED" w:rsidRPr="0055351D" w:rsidRDefault="003F20ED" w:rsidP="003F20ED">
            <w:pPr>
              <w:spacing w:line="480" w:lineRule="auto"/>
              <w:jc w:val="both"/>
              <w:rPr>
                <w:rFonts w:ascii="Times New Roman" w:hAnsi="Times New Roman"/>
                <w:b/>
                <w:sz w:val="24"/>
                <w:szCs w:val="24"/>
              </w:rPr>
            </w:pPr>
            <w:r w:rsidRPr="0055351D">
              <w:rPr>
                <w:rFonts w:ascii="Times New Roman" w:hAnsi="Times New Roman"/>
                <w:b/>
                <w:sz w:val="24"/>
                <w:szCs w:val="24"/>
              </w:rPr>
              <w:t>Frekuensi</w:t>
            </w:r>
          </w:p>
        </w:tc>
        <w:tc>
          <w:tcPr>
            <w:tcW w:w="1834" w:type="dxa"/>
            <w:vAlign w:val="center"/>
          </w:tcPr>
          <w:p w:rsidR="003F20ED" w:rsidRPr="0055351D" w:rsidRDefault="003F20ED" w:rsidP="003F20ED">
            <w:pPr>
              <w:spacing w:line="480" w:lineRule="auto"/>
              <w:jc w:val="both"/>
              <w:rPr>
                <w:rFonts w:ascii="Times New Roman" w:hAnsi="Times New Roman"/>
                <w:b/>
                <w:sz w:val="24"/>
                <w:szCs w:val="24"/>
              </w:rPr>
            </w:pPr>
            <w:r w:rsidRPr="0055351D">
              <w:rPr>
                <w:rFonts w:ascii="Times New Roman" w:hAnsi="Times New Roman"/>
                <w:b/>
                <w:sz w:val="24"/>
                <w:szCs w:val="24"/>
              </w:rPr>
              <w:t>Presentasi</w:t>
            </w:r>
          </w:p>
        </w:tc>
      </w:tr>
      <w:tr w:rsidR="00E775BE" w:rsidRPr="0055351D" w:rsidTr="003F20ED">
        <w:trPr>
          <w:jc w:val="center"/>
        </w:trPr>
        <w:tc>
          <w:tcPr>
            <w:tcW w:w="959" w:type="dxa"/>
            <w:vAlign w:val="center"/>
          </w:tcPr>
          <w:p w:rsidR="003F20ED" w:rsidRPr="0055351D" w:rsidRDefault="003F20ED" w:rsidP="003F20ED">
            <w:pPr>
              <w:spacing w:line="480" w:lineRule="auto"/>
              <w:jc w:val="both"/>
              <w:rPr>
                <w:rFonts w:ascii="Times New Roman" w:hAnsi="Times New Roman"/>
                <w:b/>
                <w:sz w:val="24"/>
                <w:szCs w:val="24"/>
              </w:rPr>
            </w:pPr>
            <w:r w:rsidRPr="0055351D">
              <w:rPr>
                <w:rFonts w:ascii="Times New Roman" w:hAnsi="Times New Roman"/>
                <w:b/>
                <w:sz w:val="24"/>
                <w:szCs w:val="24"/>
              </w:rPr>
              <w:t>1</w:t>
            </w:r>
          </w:p>
        </w:tc>
        <w:tc>
          <w:tcPr>
            <w:tcW w:w="2994" w:type="dxa"/>
            <w:vAlign w:val="center"/>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Pelajar/ Mahasiswa</w:t>
            </w:r>
          </w:p>
        </w:tc>
        <w:tc>
          <w:tcPr>
            <w:tcW w:w="1568" w:type="dxa"/>
            <w:vAlign w:val="center"/>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5</w:t>
            </w:r>
          </w:p>
        </w:tc>
        <w:tc>
          <w:tcPr>
            <w:tcW w:w="1834" w:type="dxa"/>
            <w:vAlign w:val="center"/>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5%</w:t>
            </w:r>
          </w:p>
        </w:tc>
      </w:tr>
      <w:tr w:rsidR="00E775BE" w:rsidRPr="0055351D" w:rsidTr="003F20ED">
        <w:trPr>
          <w:jc w:val="center"/>
        </w:trPr>
        <w:tc>
          <w:tcPr>
            <w:tcW w:w="959" w:type="dxa"/>
            <w:vAlign w:val="center"/>
          </w:tcPr>
          <w:p w:rsidR="003F20ED" w:rsidRPr="0055351D" w:rsidRDefault="003F20ED" w:rsidP="003F20ED">
            <w:pPr>
              <w:spacing w:line="480" w:lineRule="auto"/>
              <w:jc w:val="both"/>
              <w:rPr>
                <w:rFonts w:ascii="Times New Roman" w:hAnsi="Times New Roman"/>
                <w:b/>
                <w:sz w:val="24"/>
                <w:szCs w:val="24"/>
              </w:rPr>
            </w:pPr>
            <w:r w:rsidRPr="0055351D">
              <w:rPr>
                <w:rFonts w:ascii="Times New Roman" w:hAnsi="Times New Roman"/>
                <w:b/>
                <w:sz w:val="24"/>
                <w:szCs w:val="24"/>
              </w:rPr>
              <w:t>2</w:t>
            </w:r>
          </w:p>
        </w:tc>
        <w:tc>
          <w:tcPr>
            <w:tcW w:w="2994" w:type="dxa"/>
            <w:vAlign w:val="center"/>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PNS</w:t>
            </w:r>
          </w:p>
        </w:tc>
        <w:tc>
          <w:tcPr>
            <w:tcW w:w="1568" w:type="dxa"/>
            <w:vAlign w:val="center"/>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25</w:t>
            </w:r>
          </w:p>
        </w:tc>
        <w:tc>
          <w:tcPr>
            <w:tcW w:w="1834" w:type="dxa"/>
            <w:vAlign w:val="center"/>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25%</w:t>
            </w:r>
          </w:p>
        </w:tc>
      </w:tr>
      <w:tr w:rsidR="00E775BE" w:rsidRPr="0055351D" w:rsidTr="003F20ED">
        <w:trPr>
          <w:jc w:val="center"/>
        </w:trPr>
        <w:tc>
          <w:tcPr>
            <w:tcW w:w="959" w:type="dxa"/>
            <w:vAlign w:val="center"/>
          </w:tcPr>
          <w:p w:rsidR="003F20ED" w:rsidRPr="0055351D" w:rsidRDefault="003F20ED" w:rsidP="003F20ED">
            <w:pPr>
              <w:spacing w:line="480" w:lineRule="auto"/>
              <w:jc w:val="both"/>
              <w:rPr>
                <w:rFonts w:ascii="Times New Roman" w:hAnsi="Times New Roman"/>
                <w:b/>
                <w:sz w:val="24"/>
                <w:szCs w:val="24"/>
              </w:rPr>
            </w:pPr>
            <w:r w:rsidRPr="0055351D">
              <w:rPr>
                <w:rFonts w:ascii="Times New Roman" w:hAnsi="Times New Roman"/>
                <w:b/>
                <w:sz w:val="24"/>
                <w:szCs w:val="24"/>
              </w:rPr>
              <w:t>3</w:t>
            </w:r>
          </w:p>
        </w:tc>
        <w:tc>
          <w:tcPr>
            <w:tcW w:w="2994" w:type="dxa"/>
            <w:vAlign w:val="center"/>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Wiraswasta</w:t>
            </w:r>
          </w:p>
        </w:tc>
        <w:tc>
          <w:tcPr>
            <w:tcW w:w="1568" w:type="dxa"/>
            <w:vAlign w:val="center"/>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19</w:t>
            </w:r>
          </w:p>
        </w:tc>
        <w:tc>
          <w:tcPr>
            <w:tcW w:w="1834" w:type="dxa"/>
            <w:vAlign w:val="center"/>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19%</w:t>
            </w:r>
          </w:p>
        </w:tc>
      </w:tr>
      <w:tr w:rsidR="00E775BE" w:rsidRPr="0055351D" w:rsidTr="003F20ED">
        <w:trPr>
          <w:jc w:val="center"/>
        </w:trPr>
        <w:tc>
          <w:tcPr>
            <w:tcW w:w="959" w:type="dxa"/>
            <w:vAlign w:val="center"/>
          </w:tcPr>
          <w:p w:rsidR="003F20ED" w:rsidRPr="0055351D" w:rsidRDefault="003F20ED" w:rsidP="003F20ED">
            <w:pPr>
              <w:spacing w:line="480" w:lineRule="auto"/>
              <w:jc w:val="both"/>
              <w:rPr>
                <w:rFonts w:ascii="Times New Roman" w:hAnsi="Times New Roman"/>
                <w:b/>
                <w:sz w:val="24"/>
                <w:szCs w:val="24"/>
              </w:rPr>
            </w:pPr>
            <w:r w:rsidRPr="0055351D">
              <w:rPr>
                <w:rFonts w:ascii="Times New Roman" w:hAnsi="Times New Roman"/>
                <w:b/>
                <w:sz w:val="24"/>
                <w:szCs w:val="24"/>
              </w:rPr>
              <w:t>4</w:t>
            </w:r>
          </w:p>
        </w:tc>
        <w:tc>
          <w:tcPr>
            <w:tcW w:w="2994" w:type="dxa"/>
            <w:vAlign w:val="center"/>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Ibu Rumah Tangga</w:t>
            </w:r>
          </w:p>
        </w:tc>
        <w:tc>
          <w:tcPr>
            <w:tcW w:w="1568" w:type="dxa"/>
            <w:vAlign w:val="center"/>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10</w:t>
            </w:r>
          </w:p>
        </w:tc>
        <w:tc>
          <w:tcPr>
            <w:tcW w:w="1834" w:type="dxa"/>
            <w:vAlign w:val="center"/>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10%</w:t>
            </w:r>
          </w:p>
        </w:tc>
      </w:tr>
      <w:tr w:rsidR="00E775BE" w:rsidRPr="0055351D" w:rsidTr="003F20ED">
        <w:trPr>
          <w:jc w:val="center"/>
        </w:trPr>
        <w:tc>
          <w:tcPr>
            <w:tcW w:w="959" w:type="dxa"/>
            <w:vAlign w:val="center"/>
          </w:tcPr>
          <w:p w:rsidR="003F20ED" w:rsidRPr="0055351D" w:rsidRDefault="003F20ED" w:rsidP="003F20ED">
            <w:pPr>
              <w:spacing w:line="480" w:lineRule="auto"/>
              <w:jc w:val="both"/>
              <w:rPr>
                <w:rFonts w:ascii="Times New Roman" w:hAnsi="Times New Roman"/>
                <w:b/>
                <w:sz w:val="24"/>
                <w:szCs w:val="24"/>
              </w:rPr>
            </w:pPr>
            <w:r w:rsidRPr="0055351D">
              <w:rPr>
                <w:rFonts w:ascii="Times New Roman" w:hAnsi="Times New Roman"/>
                <w:b/>
                <w:sz w:val="24"/>
                <w:szCs w:val="24"/>
              </w:rPr>
              <w:t>5</w:t>
            </w:r>
          </w:p>
        </w:tc>
        <w:tc>
          <w:tcPr>
            <w:tcW w:w="2994" w:type="dxa"/>
            <w:vAlign w:val="center"/>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Pegawai Swasta</w:t>
            </w:r>
          </w:p>
        </w:tc>
        <w:tc>
          <w:tcPr>
            <w:tcW w:w="1568" w:type="dxa"/>
            <w:vAlign w:val="center"/>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30</w:t>
            </w:r>
          </w:p>
        </w:tc>
        <w:tc>
          <w:tcPr>
            <w:tcW w:w="1834" w:type="dxa"/>
            <w:vAlign w:val="center"/>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30%</w:t>
            </w:r>
          </w:p>
        </w:tc>
      </w:tr>
      <w:tr w:rsidR="00E775BE" w:rsidRPr="0055351D" w:rsidTr="003F20ED">
        <w:trPr>
          <w:jc w:val="center"/>
        </w:trPr>
        <w:tc>
          <w:tcPr>
            <w:tcW w:w="959" w:type="dxa"/>
            <w:vAlign w:val="center"/>
          </w:tcPr>
          <w:p w:rsidR="003F20ED" w:rsidRPr="0055351D" w:rsidRDefault="003F20ED" w:rsidP="003F20ED">
            <w:pPr>
              <w:spacing w:line="480" w:lineRule="auto"/>
              <w:jc w:val="both"/>
              <w:rPr>
                <w:rFonts w:ascii="Times New Roman" w:hAnsi="Times New Roman"/>
                <w:b/>
                <w:sz w:val="24"/>
                <w:szCs w:val="24"/>
              </w:rPr>
            </w:pPr>
            <w:r w:rsidRPr="0055351D">
              <w:rPr>
                <w:rFonts w:ascii="Times New Roman" w:hAnsi="Times New Roman"/>
                <w:b/>
                <w:sz w:val="24"/>
                <w:szCs w:val="24"/>
              </w:rPr>
              <w:t>6</w:t>
            </w:r>
          </w:p>
        </w:tc>
        <w:tc>
          <w:tcPr>
            <w:tcW w:w="2994" w:type="dxa"/>
            <w:vAlign w:val="center"/>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Lainnya</w:t>
            </w:r>
          </w:p>
        </w:tc>
        <w:tc>
          <w:tcPr>
            <w:tcW w:w="1568" w:type="dxa"/>
            <w:vAlign w:val="center"/>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11</w:t>
            </w:r>
          </w:p>
        </w:tc>
        <w:tc>
          <w:tcPr>
            <w:tcW w:w="1834" w:type="dxa"/>
            <w:vAlign w:val="center"/>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11%</w:t>
            </w:r>
          </w:p>
        </w:tc>
      </w:tr>
      <w:tr w:rsidR="00E775BE" w:rsidRPr="0055351D" w:rsidTr="003F20ED">
        <w:trPr>
          <w:jc w:val="center"/>
        </w:trPr>
        <w:tc>
          <w:tcPr>
            <w:tcW w:w="959" w:type="dxa"/>
            <w:vAlign w:val="center"/>
          </w:tcPr>
          <w:p w:rsidR="003F20ED" w:rsidRPr="0055351D" w:rsidRDefault="003F20ED" w:rsidP="003F20ED">
            <w:pPr>
              <w:spacing w:line="480" w:lineRule="auto"/>
              <w:jc w:val="both"/>
              <w:rPr>
                <w:rFonts w:ascii="Times New Roman" w:hAnsi="Times New Roman"/>
                <w:b/>
                <w:sz w:val="24"/>
                <w:szCs w:val="24"/>
              </w:rPr>
            </w:pPr>
          </w:p>
        </w:tc>
        <w:tc>
          <w:tcPr>
            <w:tcW w:w="2994" w:type="dxa"/>
            <w:vAlign w:val="center"/>
          </w:tcPr>
          <w:p w:rsidR="003F20ED" w:rsidRPr="0055351D" w:rsidRDefault="003F20ED" w:rsidP="003F20ED">
            <w:pPr>
              <w:spacing w:line="480" w:lineRule="auto"/>
              <w:jc w:val="both"/>
              <w:rPr>
                <w:rFonts w:ascii="Times New Roman" w:hAnsi="Times New Roman"/>
                <w:b/>
                <w:sz w:val="24"/>
                <w:szCs w:val="24"/>
              </w:rPr>
            </w:pPr>
            <w:r w:rsidRPr="0055351D">
              <w:rPr>
                <w:rFonts w:ascii="Times New Roman" w:hAnsi="Times New Roman"/>
                <w:b/>
                <w:sz w:val="24"/>
                <w:szCs w:val="24"/>
              </w:rPr>
              <w:t>Total</w:t>
            </w:r>
          </w:p>
        </w:tc>
        <w:tc>
          <w:tcPr>
            <w:tcW w:w="1568" w:type="dxa"/>
            <w:vAlign w:val="center"/>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100</w:t>
            </w:r>
          </w:p>
        </w:tc>
        <w:tc>
          <w:tcPr>
            <w:tcW w:w="1834" w:type="dxa"/>
            <w:vAlign w:val="center"/>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100%</w:t>
            </w:r>
          </w:p>
        </w:tc>
      </w:tr>
    </w:tbl>
    <w:p w:rsidR="003F20ED" w:rsidRPr="0055351D" w:rsidRDefault="003F20ED" w:rsidP="003F20ED">
      <w:pPr>
        <w:spacing w:after="0" w:line="480" w:lineRule="auto"/>
        <w:jc w:val="center"/>
        <w:rPr>
          <w:rFonts w:ascii="Times New Roman" w:hAnsi="Times New Roman"/>
          <w:b/>
          <w:sz w:val="24"/>
          <w:szCs w:val="24"/>
        </w:rPr>
      </w:pPr>
      <w:r w:rsidRPr="0055351D">
        <w:rPr>
          <w:rFonts w:ascii="Times New Roman" w:hAnsi="Times New Roman"/>
          <w:b/>
          <w:sz w:val="24"/>
          <w:szCs w:val="24"/>
        </w:rPr>
        <w:t>Sumber : Kuisioner, 2018</w:t>
      </w:r>
    </w:p>
    <w:p w:rsidR="003F20ED" w:rsidRPr="0055351D" w:rsidRDefault="003F20ED" w:rsidP="003F20ED">
      <w:pPr>
        <w:spacing w:after="0" w:line="480" w:lineRule="auto"/>
        <w:jc w:val="both"/>
        <w:rPr>
          <w:rFonts w:ascii="Times New Roman" w:hAnsi="Times New Roman"/>
          <w:sz w:val="24"/>
          <w:szCs w:val="24"/>
        </w:rPr>
      </w:pPr>
      <w:r w:rsidRPr="0055351D">
        <w:rPr>
          <w:rFonts w:ascii="Times New Roman" w:hAnsi="Times New Roman"/>
          <w:sz w:val="24"/>
          <w:szCs w:val="24"/>
        </w:rPr>
        <w:t xml:space="preserve"> </w:t>
      </w:r>
      <w:r w:rsidRPr="0055351D">
        <w:rPr>
          <w:rFonts w:ascii="Times New Roman" w:hAnsi="Times New Roman"/>
          <w:sz w:val="24"/>
          <w:szCs w:val="24"/>
        </w:rPr>
        <w:tab/>
        <w:t>Berdasarkan data pada Tabel 4.7, nasabah responden dengan profesi pegawai swasta dominan dengan jumlah 30 orang (30%), nasabah yang berprofesi sebagai Pegawai Negeri Sipil (PNS) berjumlah 25 orang (25%), nasabah yang berprofesi sebagai Wiraswasta berjumlah 19 orang (19%), nasabah yang berprofesi lainnya 11 orang (11%), nasabah yang berprofesi sebagai ibu rumah tangga berjumlah 10 orang (10%), dan yang paling sedikit ialah nasabah yang berprofesi sebagai Pelajar/Mahasiswa hanya berjumlah 5 orang (5%).</w:t>
      </w:r>
    </w:p>
    <w:p w:rsidR="003F20ED" w:rsidRPr="0055351D" w:rsidRDefault="003F20ED" w:rsidP="003F20ED">
      <w:pPr>
        <w:pStyle w:val="ListParagraph"/>
        <w:spacing w:after="0" w:line="480" w:lineRule="auto"/>
        <w:ind w:left="426"/>
        <w:jc w:val="both"/>
        <w:rPr>
          <w:rFonts w:ascii="Times New Roman" w:hAnsi="Times New Roman"/>
          <w:sz w:val="24"/>
          <w:szCs w:val="24"/>
        </w:rPr>
      </w:pPr>
    </w:p>
    <w:p w:rsidR="003F20ED" w:rsidRPr="0055351D" w:rsidRDefault="003F20ED" w:rsidP="00DA3EDD">
      <w:pPr>
        <w:pStyle w:val="ListParagraph"/>
        <w:numPr>
          <w:ilvl w:val="1"/>
          <w:numId w:val="60"/>
        </w:numPr>
        <w:spacing w:after="0" w:line="480" w:lineRule="auto"/>
        <w:ind w:left="426"/>
        <w:jc w:val="both"/>
        <w:outlineLvl w:val="1"/>
        <w:rPr>
          <w:rFonts w:ascii="Times New Roman" w:hAnsi="Times New Roman"/>
          <w:sz w:val="24"/>
          <w:szCs w:val="24"/>
        </w:rPr>
      </w:pPr>
      <w:r w:rsidRPr="0055351D">
        <w:rPr>
          <w:rFonts w:ascii="Times New Roman" w:hAnsi="Times New Roman"/>
          <w:b/>
          <w:sz w:val="24"/>
          <w:szCs w:val="24"/>
        </w:rPr>
        <w:t xml:space="preserve"> </w:t>
      </w:r>
      <w:bookmarkStart w:id="62" w:name="_Toc520153070"/>
      <w:r w:rsidRPr="0055351D">
        <w:rPr>
          <w:rFonts w:ascii="Times New Roman" w:hAnsi="Times New Roman"/>
          <w:b/>
          <w:sz w:val="24"/>
          <w:szCs w:val="24"/>
        </w:rPr>
        <w:t>Analisis Deskriptif Variabel Penelitian</w:t>
      </w:r>
      <w:bookmarkEnd w:id="62"/>
    </w:p>
    <w:p w:rsidR="003F20ED" w:rsidRPr="0055351D" w:rsidRDefault="003F20ED" w:rsidP="003F20ED">
      <w:pPr>
        <w:spacing w:after="0" w:line="480" w:lineRule="auto"/>
        <w:jc w:val="both"/>
        <w:rPr>
          <w:rFonts w:ascii="Times New Roman" w:hAnsi="Times New Roman"/>
          <w:sz w:val="24"/>
          <w:szCs w:val="24"/>
        </w:rPr>
      </w:pPr>
      <w:r w:rsidRPr="0055351D">
        <w:rPr>
          <w:rFonts w:ascii="Times New Roman" w:hAnsi="Times New Roman"/>
          <w:b/>
          <w:sz w:val="24"/>
          <w:szCs w:val="24"/>
        </w:rPr>
        <w:t xml:space="preserve">         </w:t>
      </w:r>
      <w:r w:rsidRPr="0055351D">
        <w:rPr>
          <w:rFonts w:ascii="Times New Roman" w:hAnsi="Times New Roman"/>
          <w:bCs/>
          <w:sz w:val="24"/>
          <w:szCs w:val="24"/>
          <w:shd w:val="clear" w:color="auto" w:fill="FFFFFF"/>
        </w:rPr>
        <w:t>Menurut Sugiyono</w:t>
      </w:r>
      <w:r w:rsidRPr="0055351D">
        <w:rPr>
          <w:rFonts w:ascii="Times New Roman" w:hAnsi="Times New Roman"/>
          <w:sz w:val="24"/>
          <w:szCs w:val="24"/>
          <w:shd w:val="clear" w:color="auto" w:fill="FFFFFF"/>
        </w:rPr>
        <w:t> (2014:21) metode </w:t>
      </w:r>
      <w:r w:rsidRPr="0055351D">
        <w:rPr>
          <w:rFonts w:ascii="Times New Roman" w:hAnsi="Times New Roman"/>
          <w:bCs/>
          <w:sz w:val="24"/>
          <w:szCs w:val="24"/>
          <w:shd w:val="clear" w:color="auto" w:fill="FFFFFF"/>
        </w:rPr>
        <w:t>analisis deskriptif</w:t>
      </w:r>
      <w:r w:rsidRPr="0055351D">
        <w:rPr>
          <w:rFonts w:ascii="Times New Roman" w:hAnsi="Times New Roman"/>
          <w:sz w:val="24"/>
          <w:szCs w:val="24"/>
          <w:shd w:val="clear" w:color="auto" w:fill="FFFFFF"/>
        </w:rPr>
        <w:t> adalah statistik yang digunakan untuk menganalisis </w:t>
      </w:r>
      <w:r w:rsidRPr="0055351D">
        <w:rPr>
          <w:rFonts w:ascii="Times New Roman" w:hAnsi="Times New Roman"/>
          <w:bCs/>
          <w:sz w:val="24"/>
          <w:szCs w:val="24"/>
          <w:shd w:val="clear" w:color="auto" w:fill="FFFFFF"/>
        </w:rPr>
        <w:t>data</w:t>
      </w:r>
      <w:r w:rsidRPr="0055351D">
        <w:rPr>
          <w:rFonts w:ascii="Times New Roman" w:hAnsi="Times New Roman"/>
          <w:sz w:val="24"/>
          <w:szCs w:val="24"/>
          <w:shd w:val="clear" w:color="auto" w:fill="FFFFFF"/>
        </w:rPr>
        <w:t> dengan cara mendeskripsikan atau menggambarkan </w:t>
      </w:r>
      <w:r w:rsidRPr="0055351D">
        <w:rPr>
          <w:rFonts w:ascii="Times New Roman" w:hAnsi="Times New Roman"/>
          <w:bCs/>
          <w:sz w:val="24"/>
          <w:szCs w:val="24"/>
          <w:shd w:val="clear" w:color="auto" w:fill="FFFFFF"/>
        </w:rPr>
        <w:t>data</w:t>
      </w:r>
      <w:r w:rsidRPr="0055351D">
        <w:rPr>
          <w:rFonts w:ascii="Times New Roman" w:hAnsi="Times New Roman"/>
          <w:sz w:val="24"/>
          <w:szCs w:val="24"/>
          <w:shd w:val="clear" w:color="auto" w:fill="FFFFFF"/>
        </w:rPr>
        <w:t> yang telah terkumpul sebagaimana adanya tanpa bermaksud membuat kesimpulan yang berlaku untuk umum atau generalisasi.</w:t>
      </w:r>
      <w:r w:rsidRPr="0055351D">
        <w:rPr>
          <w:rFonts w:ascii="Times New Roman" w:hAnsi="Times New Roman"/>
          <w:sz w:val="24"/>
          <w:szCs w:val="24"/>
        </w:rPr>
        <w:t xml:space="preserve"> </w:t>
      </w:r>
    </w:p>
    <w:p w:rsidR="003F20ED" w:rsidRPr="0055351D" w:rsidRDefault="003F20ED" w:rsidP="003F20ED">
      <w:pPr>
        <w:spacing w:after="0" w:line="480" w:lineRule="auto"/>
        <w:ind w:firstLine="720"/>
        <w:jc w:val="both"/>
        <w:rPr>
          <w:rFonts w:ascii="Times New Roman" w:hAnsi="Times New Roman"/>
          <w:sz w:val="24"/>
          <w:szCs w:val="24"/>
        </w:rPr>
      </w:pPr>
      <w:r w:rsidRPr="0055351D">
        <w:rPr>
          <w:rFonts w:ascii="Times New Roman" w:hAnsi="Times New Roman"/>
          <w:sz w:val="24"/>
          <w:szCs w:val="24"/>
        </w:rPr>
        <w:t>Melalui analisis deskriptif data tanggapan responden dapat diketahui melalui bagaimana kondisi dari variabel yang sedang diteliti. Agar lebih mudah dalam menginterpretasikan variabel yang diteliti, dilakukan kategorisasi terhadap tanggapan responden berdasarkan skor aktual pada masing – masing variabel.</w:t>
      </w:r>
    </w:p>
    <w:p w:rsidR="003F20ED" w:rsidRPr="0055351D" w:rsidRDefault="003F20ED" w:rsidP="003F20ED">
      <w:pPr>
        <w:pStyle w:val="ListParagraph"/>
        <w:spacing w:after="0" w:line="480" w:lineRule="auto"/>
        <w:ind w:left="709"/>
        <w:jc w:val="both"/>
        <w:rPr>
          <w:rFonts w:ascii="Times New Roman" w:hAnsi="Times New Roman"/>
          <w:b/>
          <w:sz w:val="24"/>
          <w:szCs w:val="24"/>
        </w:rPr>
      </w:pPr>
    </w:p>
    <w:p w:rsidR="003F20ED" w:rsidRPr="0055351D" w:rsidRDefault="003F20ED" w:rsidP="00DA3EDD">
      <w:pPr>
        <w:pStyle w:val="ListParagraph"/>
        <w:numPr>
          <w:ilvl w:val="2"/>
          <w:numId w:val="61"/>
        </w:numPr>
        <w:spacing w:after="0" w:line="480" w:lineRule="auto"/>
        <w:ind w:left="709"/>
        <w:jc w:val="both"/>
        <w:outlineLvl w:val="1"/>
        <w:rPr>
          <w:rFonts w:ascii="Times New Roman" w:hAnsi="Times New Roman"/>
          <w:b/>
          <w:sz w:val="24"/>
          <w:szCs w:val="24"/>
        </w:rPr>
      </w:pPr>
      <w:bookmarkStart w:id="63" w:name="_Toc520153071"/>
      <w:r w:rsidRPr="0055351D">
        <w:rPr>
          <w:rFonts w:ascii="Times New Roman" w:hAnsi="Times New Roman"/>
          <w:b/>
          <w:sz w:val="24"/>
          <w:szCs w:val="24"/>
        </w:rPr>
        <w:t>Pembahasan Fasilitas Ruangan pada PT. Bank Tabungan Negara (Persero), Tbk. Cabang Jalan Jawa Bandung.</w:t>
      </w:r>
      <w:bookmarkEnd w:id="63"/>
    </w:p>
    <w:p w:rsidR="003F20ED" w:rsidRPr="0055351D" w:rsidRDefault="003F20ED" w:rsidP="001B6F6D">
      <w:pPr>
        <w:pStyle w:val="ListParagraph"/>
        <w:numPr>
          <w:ilvl w:val="3"/>
          <w:numId w:val="61"/>
        </w:numPr>
        <w:spacing w:after="0" w:line="480" w:lineRule="auto"/>
        <w:ind w:left="709"/>
        <w:jc w:val="both"/>
        <w:rPr>
          <w:rFonts w:ascii="Times New Roman" w:hAnsi="Times New Roman"/>
          <w:b/>
          <w:sz w:val="24"/>
          <w:szCs w:val="24"/>
        </w:rPr>
      </w:pPr>
      <w:r w:rsidRPr="0055351D">
        <w:rPr>
          <w:rFonts w:ascii="Times New Roman" w:hAnsi="Times New Roman"/>
          <w:b/>
          <w:sz w:val="24"/>
          <w:szCs w:val="24"/>
        </w:rPr>
        <w:t>Tanggapan Responden Mengenai Fasilitas Ruangan (X1)</w:t>
      </w:r>
    </w:p>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b/>
          <w:sz w:val="24"/>
          <w:szCs w:val="24"/>
        </w:rPr>
        <w:tab/>
      </w:r>
      <w:r w:rsidRPr="0055351D">
        <w:rPr>
          <w:rFonts w:ascii="Times New Roman" w:hAnsi="Times New Roman"/>
          <w:sz w:val="24"/>
          <w:szCs w:val="24"/>
        </w:rPr>
        <w:t>Berikut akan diuraikan masing – masing komponen yang terdapat pada variabel fasilitas parkir.</w:t>
      </w:r>
    </w:p>
    <w:p w:rsidR="003F20ED" w:rsidRPr="0055351D" w:rsidRDefault="003F20ED" w:rsidP="003F20ED">
      <w:pPr>
        <w:spacing w:after="0" w:line="240" w:lineRule="auto"/>
        <w:jc w:val="center"/>
        <w:rPr>
          <w:rFonts w:ascii="Times New Roman" w:hAnsi="Times New Roman"/>
          <w:b/>
          <w:sz w:val="24"/>
          <w:szCs w:val="24"/>
        </w:rPr>
      </w:pPr>
      <w:r w:rsidRPr="0055351D">
        <w:rPr>
          <w:rFonts w:ascii="Times New Roman" w:hAnsi="Times New Roman"/>
          <w:b/>
          <w:sz w:val="24"/>
          <w:szCs w:val="24"/>
        </w:rPr>
        <w:t>Tabel 4.8  Tanggapan Responden Mengenai Kenyamanan Ruang Tunggu</w:t>
      </w:r>
    </w:p>
    <w:p w:rsidR="003F20ED" w:rsidRPr="0055351D" w:rsidRDefault="003F20ED" w:rsidP="003F20ED">
      <w:pPr>
        <w:spacing w:after="0" w:line="240" w:lineRule="auto"/>
        <w:jc w:val="center"/>
        <w:rPr>
          <w:rFonts w:ascii="Times New Roman" w:hAnsi="Times New Roman"/>
          <w:b/>
          <w:sz w:val="24"/>
          <w:szCs w:val="24"/>
        </w:rPr>
      </w:pPr>
    </w:p>
    <w:tbl>
      <w:tblPr>
        <w:tblStyle w:val="TableGrid"/>
        <w:tblpPr w:leftFromText="180" w:rightFromText="180" w:vertAnchor="text" w:horzAnchor="margin" w:tblpXSpec="center" w:tblpY="182"/>
        <w:tblW w:w="0" w:type="auto"/>
        <w:tblLook w:val="04A0" w:firstRow="1" w:lastRow="0" w:firstColumn="1" w:lastColumn="0" w:noHBand="0" w:noVBand="1"/>
      </w:tblPr>
      <w:tblGrid>
        <w:gridCol w:w="3369"/>
        <w:gridCol w:w="1480"/>
        <w:gridCol w:w="1355"/>
      </w:tblGrid>
      <w:tr w:rsidR="00E775BE" w:rsidRPr="0055351D" w:rsidTr="003F20ED">
        <w:trPr>
          <w:trHeight w:val="496"/>
        </w:trPr>
        <w:tc>
          <w:tcPr>
            <w:tcW w:w="3369"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Tanggapan Responden</w:t>
            </w:r>
          </w:p>
        </w:tc>
        <w:tc>
          <w:tcPr>
            <w:tcW w:w="1480"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Frekuensi</w:t>
            </w:r>
          </w:p>
        </w:tc>
        <w:tc>
          <w:tcPr>
            <w:tcW w:w="1355"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Persentase</w:t>
            </w:r>
          </w:p>
        </w:tc>
      </w:tr>
      <w:tr w:rsidR="00E775BE" w:rsidRPr="0055351D" w:rsidTr="003F20ED">
        <w:trPr>
          <w:trHeight w:val="496"/>
        </w:trPr>
        <w:tc>
          <w:tcPr>
            <w:tcW w:w="3369"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Sangat Nyaman</w:t>
            </w:r>
          </w:p>
        </w:tc>
        <w:tc>
          <w:tcPr>
            <w:tcW w:w="1480"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10</w:t>
            </w:r>
          </w:p>
        </w:tc>
        <w:tc>
          <w:tcPr>
            <w:tcW w:w="1355"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10 %</w:t>
            </w:r>
          </w:p>
        </w:tc>
      </w:tr>
      <w:tr w:rsidR="00E775BE" w:rsidRPr="0055351D" w:rsidTr="003F20ED">
        <w:trPr>
          <w:trHeight w:val="496"/>
        </w:trPr>
        <w:tc>
          <w:tcPr>
            <w:tcW w:w="3369"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Nyaman</w:t>
            </w:r>
          </w:p>
        </w:tc>
        <w:tc>
          <w:tcPr>
            <w:tcW w:w="1480"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21</w:t>
            </w:r>
          </w:p>
        </w:tc>
        <w:tc>
          <w:tcPr>
            <w:tcW w:w="1355"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21 %</w:t>
            </w:r>
          </w:p>
        </w:tc>
      </w:tr>
      <w:tr w:rsidR="00E775BE" w:rsidRPr="0055351D" w:rsidTr="003F20ED">
        <w:trPr>
          <w:trHeight w:val="496"/>
        </w:trPr>
        <w:tc>
          <w:tcPr>
            <w:tcW w:w="3369"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Cukup</w:t>
            </w:r>
          </w:p>
        </w:tc>
        <w:tc>
          <w:tcPr>
            <w:tcW w:w="1480"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34</w:t>
            </w:r>
          </w:p>
        </w:tc>
        <w:tc>
          <w:tcPr>
            <w:tcW w:w="1355"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34 %</w:t>
            </w:r>
          </w:p>
        </w:tc>
      </w:tr>
      <w:tr w:rsidR="00E775BE" w:rsidRPr="0055351D" w:rsidTr="003F20ED">
        <w:trPr>
          <w:trHeight w:val="496"/>
        </w:trPr>
        <w:tc>
          <w:tcPr>
            <w:tcW w:w="3369"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Kurang Nyaman</w:t>
            </w:r>
          </w:p>
        </w:tc>
        <w:tc>
          <w:tcPr>
            <w:tcW w:w="1480"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19</w:t>
            </w:r>
          </w:p>
        </w:tc>
        <w:tc>
          <w:tcPr>
            <w:tcW w:w="1355"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19 %</w:t>
            </w:r>
          </w:p>
        </w:tc>
      </w:tr>
      <w:tr w:rsidR="00E775BE" w:rsidRPr="0055351D" w:rsidTr="003F20ED">
        <w:trPr>
          <w:trHeight w:val="496"/>
        </w:trPr>
        <w:tc>
          <w:tcPr>
            <w:tcW w:w="3369"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Sangat Tidak Nyaman</w:t>
            </w:r>
          </w:p>
        </w:tc>
        <w:tc>
          <w:tcPr>
            <w:tcW w:w="1480"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16</w:t>
            </w:r>
          </w:p>
        </w:tc>
        <w:tc>
          <w:tcPr>
            <w:tcW w:w="1355"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16%</w:t>
            </w:r>
          </w:p>
        </w:tc>
      </w:tr>
      <w:tr w:rsidR="00E775BE" w:rsidRPr="0055351D" w:rsidTr="003F20ED">
        <w:trPr>
          <w:trHeight w:val="510"/>
        </w:trPr>
        <w:tc>
          <w:tcPr>
            <w:tcW w:w="3369"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Total</w:t>
            </w:r>
          </w:p>
        </w:tc>
        <w:tc>
          <w:tcPr>
            <w:tcW w:w="1480"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100</w:t>
            </w:r>
          </w:p>
        </w:tc>
        <w:tc>
          <w:tcPr>
            <w:tcW w:w="1355"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100 %</w:t>
            </w:r>
          </w:p>
        </w:tc>
      </w:tr>
    </w:tbl>
    <w:p w:rsidR="003F20ED" w:rsidRPr="0055351D" w:rsidRDefault="003F20ED" w:rsidP="003F20ED">
      <w:pPr>
        <w:spacing w:line="480" w:lineRule="auto"/>
        <w:jc w:val="both"/>
        <w:rPr>
          <w:rFonts w:ascii="Times New Roman" w:hAnsi="Times New Roman"/>
          <w:b/>
          <w:sz w:val="24"/>
          <w:szCs w:val="24"/>
        </w:rPr>
      </w:pPr>
      <w:r w:rsidRPr="0055351D">
        <w:rPr>
          <w:rFonts w:ascii="Times New Roman" w:hAnsi="Times New Roman"/>
          <w:b/>
          <w:sz w:val="24"/>
          <w:szCs w:val="24"/>
        </w:rPr>
        <w:tab/>
      </w:r>
    </w:p>
    <w:p w:rsidR="003F20ED" w:rsidRPr="0055351D" w:rsidRDefault="003F20ED" w:rsidP="003F20ED">
      <w:pPr>
        <w:spacing w:after="0" w:line="480" w:lineRule="auto"/>
        <w:jc w:val="center"/>
        <w:rPr>
          <w:rFonts w:ascii="Times New Roman" w:hAnsi="Times New Roman"/>
          <w:b/>
          <w:sz w:val="24"/>
          <w:szCs w:val="24"/>
        </w:rPr>
      </w:pPr>
      <w:r w:rsidRPr="0055351D">
        <w:rPr>
          <w:rFonts w:ascii="Times New Roman" w:hAnsi="Times New Roman"/>
          <w:b/>
          <w:sz w:val="24"/>
          <w:szCs w:val="24"/>
        </w:rPr>
        <w:t>Sumber : Data diolah, 2018</w:t>
      </w:r>
    </w:p>
    <w:p w:rsidR="003F20ED" w:rsidRPr="0055351D" w:rsidRDefault="003F20ED" w:rsidP="003F20ED">
      <w:pPr>
        <w:spacing w:line="480" w:lineRule="auto"/>
        <w:ind w:firstLine="720"/>
        <w:jc w:val="both"/>
        <w:rPr>
          <w:rFonts w:ascii="Times New Roman" w:hAnsi="Times New Roman"/>
          <w:sz w:val="24"/>
          <w:szCs w:val="24"/>
        </w:rPr>
      </w:pPr>
      <w:r w:rsidRPr="0055351D">
        <w:rPr>
          <w:rFonts w:ascii="Times New Roman" w:hAnsi="Times New Roman"/>
          <w:sz w:val="24"/>
          <w:szCs w:val="24"/>
        </w:rPr>
        <w:t>Berdasarkan data pada Tabel 4.8 dapat diketahui bahwa sebagian besar responden yaitu 34 Nasabah (34 %) menyatakan cukup, sedangkan 21 nasabah (21%) menyatakan nyaman, 19 nasabah (19%) menyatakan kurang nyaman, 16 nasabah (16%) menyatakan sangat tidak nyaman dan 10 nasabah (10%) menyatakan sangat  nyaman. Hasil tersebut menunjukkan bahwa PT. Bank Tabungan Negara (Persero) Tbk. Cabang Jalan Jawa Bandung telah memberikan rasa nyaman kepada nasabah ketika sedang menunggu panggilan.</w:t>
      </w:r>
    </w:p>
    <w:p w:rsidR="003F20ED" w:rsidRPr="0055351D" w:rsidRDefault="003F20ED" w:rsidP="003F20ED">
      <w:pPr>
        <w:spacing w:line="480" w:lineRule="auto"/>
        <w:ind w:hanging="426"/>
        <w:jc w:val="both"/>
        <w:rPr>
          <w:rFonts w:ascii="Times New Roman" w:hAnsi="Times New Roman"/>
          <w:b/>
          <w:sz w:val="24"/>
          <w:szCs w:val="24"/>
        </w:rPr>
      </w:pPr>
      <w:r w:rsidRPr="0055351D">
        <w:rPr>
          <w:rFonts w:ascii="Times New Roman" w:hAnsi="Times New Roman"/>
          <w:b/>
          <w:sz w:val="24"/>
          <w:szCs w:val="24"/>
        </w:rPr>
        <w:t xml:space="preserve">       Tabel 4.9</w:t>
      </w:r>
      <w:r w:rsidRPr="0055351D">
        <w:rPr>
          <w:rFonts w:ascii="Times New Roman" w:hAnsi="Times New Roman"/>
          <w:sz w:val="24"/>
          <w:szCs w:val="24"/>
        </w:rPr>
        <w:t xml:space="preserve"> </w:t>
      </w:r>
      <w:r w:rsidRPr="0055351D">
        <w:rPr>
          <w:rFonts w:ascii="Times New Roman" w:hAnsi="Times New Roman"/>
          <w:b/>
          <w:sz w:val="24"/>
          <w:szCs w:val="24"/>
        </w:rPr>
        <w:t>Tanggapan Responden Mengenai Kelengkapan Fasilitas Ruang  Tunggu</w:t>
      </w:r>
    </w:p>
    <w:tbl>
      <w:tblPr>
        <w:tblStyle w:val="TableGrid"/>
        <w:tblW w:w="0" w:type="auto"/>
        <w:jc w:val="center"/>
        <w:tblLook w:val="04A0" w:firstRow="1" w:lastRow="0" w:firstColumn="1" w:lastColumn="0" w:noHBand="0" w:noVBand="1"/>
      </w:tblPr>
      <w:tblGrid>
        <w:gridCol w:w="2629"/>
        <w:gridCol w:w="1973"/>
        <w:gridCol w:w="1984"/>
      </w:tblGrid>
      <w:tr w:rsidR="00E775BE" w:rsidRPr="0055351D" w:rsidTr="003F20ED">
        <w:trPr>
          <w:trHeight w:val="480"/>
          <w:jc w:val="center"/>
        </w:trPr>
        <w:tc>
          <w:tcPr>
            <w:tcW w:w="2629"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Tanggapan Responden</w:t>
            </w:r>
          </w:p>
        </w:tc>
        <w:tc>
          <w:tcPr>
            <w:tcW w:w="1973"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Frekuensi</w:t>
            </w:r>
          </w:p>
        </w:tc>
        <w:tc>
          <w:tcPr>
            <w:tcW w:w="1984"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Persentase</w:t>
            </w:r>
          </w:p>
        </w:tc>
      </w:tr>
      <w:tr w:rsidR="00E775BE" w:rsidRPr="0055351D" w:rsidTr="003F20ED">
        <w:trPr>
          <w:trHeight w:val="467"/>
          <w:jc w:val="center"/>
        </w:trPr>
        <w:tc>
          <w:tcPr>
            <w:tcW w:w="2629"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Sangat Lengkap</w:t>
            </w:r>
          </w:p>
        </w:tc>
        <w:tc>
          <w:tcPr>
            <w:tcW w:w="1973"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12</w:t>
            </w:r>
          </w:p>
        </w:tc>
        <w:tc>
          <w:tcPr>
            <w:tcW w:w="1984"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12 %</w:t>
            </w:r>
          </w:p>
        </w:tc>
      </w:tr>
      <w:tr w:rsidR="00E775BE" w:rsidRPr="0055351D" w:rsidTr="003F20ED">
        <w:trPr>
          <w:trHeight w:val="467"/>
          <w:jc w:val="center"/>
        </w:trPr>
        <w:tc>
          <w:tcPr>
            <w:tcW w:w="2629"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Lengkap</w:t>
            </w:r>
          </w:p>
        </w:tc>
        <w:tc>
          <w:tcPr>
            <w:tcW w:w="1973"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36</w:t>
            </w:r>
          </w:p>
        </w:tc>
        <w:tc>
          <w:tcPr>
            <w:tcW w:w="1984"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36 %</w:t>
            </w:r>
          </w:p>
        </w:tc>
      </w:tr>
      <w:tr w:rsidR="00E775BE" w:rsidRPr="0055351D" w:rsidTr="003F20ED">
        <w:trPr>
          <w:trHeight w:val="467"/>
          <w:jc w:val="center"/>
        </w:trPr>
        <w:tc>
          <w:tcPr>
            <w:tcW w:w="2629"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Cukup</w:t>
            </w:r>
          </w:p>
        </w:tc>
        <w:tc>
          <w:tcPr>
            <w:tcW w:w="1973"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27</w:t>
            </w:r>
          </w:p>
        </w:tc>
        <w:tc>
          <w:tcPr>
            <w:tcW w:w="1984"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27 %</w:t>
            </w:r>
          </w:p>
        </w:tc>
      </w:tr>
      <w:tr w:rsidR="00E775BE" w:rsidRPr="0055351D" w:rsidTr="003F20ED">
        <w:trPr>
          <w:trHeight w:val="467"/>
          <w:jc w:val="center"/>
        </w:trPr>
        <w:tc>
          <w:tcPr>
            <w:tcW w:w="2629"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Kurang Lengkap</w:t>
            </w:r>
          </w:p>
        </w:tc>
        <w:tc>
          <w:tcPr>
            <w:tcW w:w="1973"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17</w:t>
            </w:r>
          </w:p>
        </w:tc>
        <w:tc>
          <w:tcPr>
            <w:tcW w:w="1984"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17 %</w:t>
            </w:r>
          </w:p>
        </w:tc>
      </w:tr>
      <w:tr w:rsidR="00E775BE" w:rsidRPr="0055351D" w:rsidTr="003F20ED">
        <w:trPr>
          <w:trHeight w:val="467"/>
          <w:jc w:val="center"/>
        </w:trPr>
        <w:tc>
          <w:tcPr>
            <w:tcW w:w="2629"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Sangat Tidak Lengkap</w:t>
            </w:r>
          </w:p>
        </w:tc>
        <w:tc>
          <w:tcPr>
            <w:tcW w:w="1973"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8</w:t>
            </w:r>
          </w:p>
        </w:tc>
        <w:tc>
          <w:tcPr>
            <w:tcW w:w="1984"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8%</w:t>
            </w:r>
          </w:p>
        </w:tc>
      </w:tr>
      <w:tr w:rsidR="00E775BE" w:rsidRPr="0055351D" w:rsidTr="003F20ED">
        <w:trPr>
          <w:trHeight w:val="171"/>
          <w:jc w:val="center"/>
        </w:trPr>
        <w:tc>
          <w:tcPr>
            <w:tcW w:w="2629"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Jumlah</w:t>
            </w:r>
          </w:p>
        </w:tc>
        <w:tc>
          <w:tcPr>
            <w:tcW w:w="1973"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100</w:t>
            </w:r>
          </w:p>
        </w:tc>
        <w:tc>
          <w:tcPr>
            <w:tcW w:w="1984"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100 %</w:t>
            </w:r>
          </w:p>
        </w:tc>
      </w:tr>
    </w:tbl>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Sumber : Data diolah, 2018</w:t>
      </w:r>
    </w:p>
    <w:p w:rsidR="003F20ED" w:rsidRPr="0055351D" w:rsidRDefault="003F20ED" w:rsidP="003F20ED">
      <w:pPr>
        <w:spacing w:after="0" w:line="480" w:lineRule="auto"/>
        <w:jc w:val="both"/>
        <w:rPr>
          <w:rFonts w:ascii="Times New Roman" w:hAnsi="Times New Roman"/>
          <w:sz w:val="24"/>
          <w:szCs w:val="24"/>
        </w:rPr>
      </w:pPr>
      <w:r w:rsidRPr="0055351D">
        <w:rPr>
          <w:rFonts w:ascii="Times New Roman" w:hAnsi="Times New Roman"/>
          <w:sz w:val="24"/>
          <w:szCs w:val="24"/>
        </w:rPr>
        <w:tab/>
        <w:t>Berdasarkan data pada tabel 4.9 dapat diketahui bahwa sebagian besar responden yaitu 36 nasabah (36%) menyatakan lengkap, 27 nasabah (27%) menyatakan cukup, 17 nasabah (17%) menyatakan kurang lengkap, 12 nasabah (12%) menyatakan sangat lengkap dan 8 nasabah (8%) menyatakan sangat tidak lengkap. Hasil tersebut menunjukkan bahwa fasilitas pada PT. Bank Tabungan Negara (Persero) Tbk. Cabang Jalan Jawa Bandung sudah lengkap.</w:t>
      </w:r>
    </w:p>
    <w:p w:rsidR="00222CFC" w:rsidRPr="0055351D" w:rsidRDefault="00222CFC" w:rsidP="003F20ED">
      <w:pPr>
        <w:spacing w:after="0" w:line="480" w:lineRule="auto"/>
        <w:jc w:val="center"/>
        <w:rPr>
          <w:rFonts w:ascii="Times New Roman" w:hAnsi="Times New Roman"/>
          <w:b/>
          <w:sz w:val="24"/>
          <w:szCs w:val="24"/>
        </w:rPr>
      </w:pPr>
    </w:p>
    <w:p w:rsidR="00222CFC" w:rsidRPr="0055351D" w:rsidRDefault="00222CFC" w:rsidP="003F20ED">
      <w:pPr>
        <w:spacing w:after="0" w:line="480" w:lineRule="auto"/>
        <w:jc w:val="center"/>
        <w:rPr>
          <w:rFonts w:ascii="Times New Roman" w:hAnsi="Times New Roman"/>
          <w:b/>
          <w:sz w:val="24"/>
          <w:szCs w:val="24"/>
        </w:rPr>
      </w:pPr>
    </w:p>
    <w:p w:rsidR="00222CFC" w:rsidRPr="0055351D" w:rsidRDefault="00222CFC" w:rsidP="003F20ED">
      <w:pPr>
        <w:spacing w:after="0" w:line="480" w:lineRule="auto"/>
        <w:jc w:val="center"/>
        <w:rPr>
          <w:rFonts w:ascii="Times New Roman" w:hAnsi="Times New Roman"/>
          <w:b/>
          <w:sz w:val="24"/>
          <w:szCs w:val="24"/>
        </w:rPr>
      </w:pPr>
    </w:p>
    <w:p w:rsidR="00222CFC" w:rsidRPr="0055351D" w:rsidRDefault="00222CFC" w:rsidP="003F20ED">
      <w:pPr>
        <w:spacing w:after="0" w:line="480" w:lineRule="auto"/>
        <w:jc w:val="center"/>
        <w:rPr>
          <w:rFonts w:ascii="Times New Roman" w:hAnsi="Times New Roman"/>
          <w:b/>
          <w:sz w:val="24"/>
          <w:szCs w:val="24"/>
        </w:rPr>
      </w:pPr>
    </w:p>
    <w:p w:rsidR="00222CFC" w:rsidRPr="0055351D" w:rsidRDefault="00222CFC" w:rsidP="003F20ED">
      <w:pPr>
        <w:spacing w:after="0" w:line="480" w:lineRule="auto"/>
        <w:jc w:val="center"/>
        <w:rPr>
          <w:rFonts w:ascii="Times New Roman" w:hAnsi="Times New Roman"/>
          <w:b/>
          <w:sz w:val="24"/>
          <w:szCs w:val="24"/>
        </w:rPr>
      </w:pPr>
    </w:p>
    <w:p w:rsidR="003F20ED" w:rsidRPr="0055351D" w:rsidRDefault="003F20ED" w:rsidP="003F20ED">
      <w:pPr>
        <w:spacing w:after="0" w:line="480" w:lineRule="auto"/>
        <w:jc w:val="center"/>
        <w:rPr>
          <w:rFonts w:ascii="Times New Roman" w:hAnsi="Times New Roman"/>
          <w:b/>
          <w:sz w:val="24"/>
          <w:szCs w:val="24"/>
        </w:rPr>
      </w:pPr>
      <w:r w:rsidRPr="0055351D">
        <w:rPr>
          <w:rFonts w:ascii="Times New Roman" w:hAnsi="Times New Roman"/>
          <w:b/>
          <w:sz w:val="24"/>
          <w:szCs w:val="24"/>
        </w:rPr>
        <w:t>4.3.1.2Rekapitulasi Jawaban Responden Mengenai Fasilitas Ruangan (X1)</w:t>
      </w:r>
    </w:p>
    <w:p w:rsidR="003F20ED" w:rsidRPr="0055351D" w:rsidRDefault="003F20ED" w:rsidP="003F20ED">
      <w:pPr>
        <w:pStyle w:val="ListParagraph"/>
        <w:spacing w:after="0" w:line="360" w:lineRule="auto"/>
        <w:ind w:left="360"/>
        <w:jc w:val="center"/>
        <w:rPr>
          <w:rFonts w:ascii="Times New Roman" w:hAnsi="Times New Roman"/>
          <w:b/>
          <w:sz w:val="24"/>
          <w:szCs w:val="24"/>
        </w:rPr>
      </w:pPr>
      <w:r w:rsidRPr="0055351D">
        <w:rPr>
          <w:rFonts w:ascii="Times New Roman" w:hAnsi="Times New Roman"/>
          <w:b/>
          <w:sz w:val="24"/>
          <w:szCs w:val="24"/>
        </w:rPr>
        <w:t>Tabel 4.10 Rekapitulasi Jawaban Responden Mengenai Fasilitas Ruangan</w:t>
      </w:r>
    </w:p>
    <w:tbl>
      <w:tblPr>
        <w:tblStyle w:val="TableGrid"/>
        <w:tblpPr w:leftFromText="180" w:rightFromText="180" w:vertAnchor="text" w:horzAnchor="margin" w:tblpXSpec="center" w:tblpY="275"/>
        <w:tblW w:w="6204" w:type="dxa"/>
        <w:tblLayout w:type="fixed"/>
        <w:tblLook w:val="04A0" w:firstRow="1" w:lastRow="0" w:firstColumn="1" w:lastColumn="0" w:noHBand="0" w:noVBand="1"/>
      </w:tblPr>
      <w:tblGrid>
        <w:gridCol w:w="514"/>
        <w:gridCol w:w="1834"/>
        <w:gridCol w:w="322"/>
        <w:gridCol w:w="514"/>
        <w:gridCol w:w="514"/>
        <w:gridCol w:w="514"/>
        <w:gridCol w:w="514"/>
        <w:gridCol w:w="485"/>
        <w:gridCol w:w="993"/>
      </w:tblGrid>
      <w:tr w:rsidR="00E775BE" w:rsidRPr="0055351D" w:rsidTr="003F20ED">
        <w:trPr>
          <w:trHeight w:val="290"/>
        </w:trPr>
        <w:tc>
          <w:tcPr>
            <w:tcW w:w="514" w:type="dxa"/>
            <w:vMerge w:val="restart"/>
            <w:vAlign w:val="center"/>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No</w:t>
            </w:r>
          </w:p>
        </w:tc>
        <w:tc>
          <w:tcPr>
            <w:tcW w:w="2156" w:type="dxa"/>
            <w:gridSpan w:val="2"/>
            <w:vMerge w:val="restart"/>
            <w:vAlign w:val="center"/>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Butir Kuesioner</w:t>
            </w:r>
          </w:p>
        </w:tc>
        <w:tc>
          <w:tcPr>
            <w:tcW w:w="2541" w:type="dxa"/>
            <w:gridSpan w:val="5"/>
            <w:vAlign w:val="center"/>
          </w:tcPr>
          <w:p w:rsidR="003F20ED" w:rsidRPr="0055351D" w:rsidRDefault="003F20ED" w:rsidP="003F20ED">
            <w:pPr>
              <w:spacing w:line="480" w:lineRule="auto"/>
              <w:jc w:val="both"/>
              <w:rPr>
                <w:rFonts w:ascii="Times New Roman" w:hAnsi="Times New Roman"/>
                <w:i/>
                <w:sz w:val="24"/>
                <w:szCs w:val="24"/>
              </w:rPr>
            </w:pPr>
            <w:r w:rsidRPr="0055351D">
              <w:rPr>
                <w:rFonts w:ascii="Times New Roman" w:hAnsi="Times New Roman"/>
                <w:sz w:val="24"/>
                <w:szCs w:val="24"/>
              </w:rPr>
              <w:t>Skor (</w:t>
            </w:r>
            <w:r w:rsidRPr="0055351D">
              <w:rPr>
                <w:rFonts w:ascii="Times New Roman" w:hAnsi="Times New Roman"/>
                <w:i/>
                <w:sz w:val="24"/>
                <w:szCs w:val="24"/>
              </w:rPr>
              <w:t>Likert Scale )</w:t>
            </w:r>
          </w:p>
        </w:tc>
        <w:tc>
          <w:tcPr>
            <w:tcW w:w="993" w:type="dxa"/>
            <w:vMerge w:val="restart"/>
            <w:vAlign w:val="center"/>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Skor Aktual</w:t>
            </w:r>
          </w:p>
        </w:tc>
      </w:tr>
      <w:tr w:rsidR="00E775BE" w:rsidRPr="0055351D" w:rsidTr="003F20ED">
        <w:trPr>
          <w:trHeight w:val="597"/>
        </w:trPr>
        <w:tc>
          <w:tcPr>
            <w:tcW w:w="514" w:type="dxa"/>
            <w:vMerge/>
          </w:tcPr>
          <w:p w:rsidR="003F20ED" w:rsidRPr="0055351D" w:rsidRDefault="003F20ED" w:rsidP="003F20ED">
            <w:pPr>
              <w:spacing w:line="480" w:lineRule="auto"/>
              <w:jc w:val="both"/>
              <w:rPr>
                <w:rFonts w:ascii="Times New Roman" w:hAnsi="Times New Roman"/>
                <w:sz w:val="24"/>
                <w:szCs w:val="24"/>
              </w:rPr>
            </w:pPr>
          </w:p>
        </w:tc>
        <w:tc>
          <w:tcPr>
            <w:tcW w:w="2156" w:type="dxa"/>
            <w:gridSpan w:val="2"/>
            <w:vMerge/>
          </w:tcPr>
          <w:p w:rsidR="003F20ED" w:rsidRPr="0055351D" w:rsidRDefault="003F20ED" w:rsidP="003F20ED">
            <w:pPr>
              <w:spacing w:line="480" w:lineRule="auto"/>
              <w:jc w:val="both"/>
              <w:rPr>
                <w:rFonts w:ascii="Times New Roman" w:hAnsi="Times New Roman"/>
                <w:sz w:val="24"/>
                <w:szCs w:val="24"/>
              </w:rPr>
            </w:pPr>
          </w:p>
        </w:tc>
        <w:tc>
          <w:tcPr>
            <w:tcW w:w="514" w:type="dxa"/>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5</w:t>
            </w:r>
          </w:p>
        </w:tc>
        <w:tc>
          <w:tcPr>
            <w:tcW w:w="514" w:type="dxa"/>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4</w:t>
            </w:r>
          </w:p>
        </w:tc>
        <w:tc>
          <w:tcPr>
            <w:tcW w:w="514" w:type="dxa"/>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3</w:t>
            </w:r>
          </w:p>
        </w:tc>
        <w:tc>
          <w:tcPr>
            <w:tcW w:w="514" w:type="dxa"/>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2</w:t>
            </w:r>
          </w:p>
        </w:tc>
        <w:tc>
          <w:tcPr>
            <w:tcW w:w="485" w:type="dxa"/>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1</w:t>
            </w:r>
          </w:p>
        </w:tc>
        <w:tc>
          <w:tcPr>
            <w:tcW w:w="993" w:type="dxa"/>
            <w:vMerge/>
            <w:tcBorders>
              <w:bottom w:val="single" w:sz="4" w:space="0" w:color="auto"/>
            </w:tcBorders>
          </w:tcPr>
          <w:p w:rsidR="003F20ED" w:rsidRPr="0055351D" w:rsidRDefault="003F20ED" w:rsidP="003F20ED">
            <w:pPr>
              <w:spacing w:line="480" w:lineRule="auto"/>
              <w:jc w:val="both"/>
              <w:rPr>
                <w:rFonts w:ascii="Times New Roman" w:hAnsi="Times New Roman"/>
                <w:sz w:val="24"/>
                <w:szCs w:val="24"/>
              </w:rPr>
            </w:pPr>
          </w:p>
        </w:tc>
      </w:tr>
      <w:tr w:rsidR="00E775BE" w:rsidRPr="0055351D" w:rsidTr="003F20ED">
        <w:trPr>
          <w:trHeight w:val="290"/>
        </w:trPr>
        <w:tc>
          <w:tcPr>
            <w:tcW w:w="514" w:type="dxa"/>
            <w:vMerge w:val="restart"/>
            <w:vAlign w:val="center"/>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1</w:t>
            </w:r>
          </w:p>
        </w:tc>
        <w:tc>
          <w:tcPr>
            <w:tcW w:w="1834" w:type="dxa"/>
            <w:vMerge w:val="restart"/>
            <w:vAlign w:val="center"/>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Kenyamanan ruang tunggu</w:t>
            </w:r>
          </w:p>
        </w:tc>
        <w:tc>
          <w:tcPr>
            <w:tcW w:w="322" w:type="dxa"/>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F</w:t>
            </w:r>
          </w:p>
        </w:tc>
        <w:tc>
          <w:tcPr>
            <w:tcW w:w="514" w:type="dxa"/>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10</w:t>
            </w:r>
          </w:p>
        </w:tc>
        <w:tc>
          <w:tcPr>
            <w:tcW w:w="514" w:type="dxa"/>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21</w:t>
            </w:r>
          </w:p>
        </w:tc>
        <w:tc>
          <w:tcPr>
            <w:tcW w:w="514" w:type="dxa"/>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34</w:t>
            </w:r>
          </w:p>
        </w:tc>
        <w:tc>
          <w:tcPr>
            <w:tcW w:w="514" w:type="dxa"/>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19</w:t>
            </w:r>
          </w:p>
        </w:tc>
        <w:tc>
          <w:tcPr>
            <w:tcW w:w="485" w:type="dxa"/>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16</w:t>
            </w:r>
          </w:p>
        </w:tc>
        <w:tc>
          <w:tcPr>
            <w:tcW w:w="993" w:type="dxa"/>
            <w:tcBorders>
              <w:bottom w:val="nil"/>
            </w:tcBorders>
          </w:tcPr>
          <w:p w:rsidR="003F20ED" w:rsidRPr="0055351D" w:rsidRDefault="003F20ED" w:rsidP="003F20ED">
            <w:pPr>
              <w:spacing w:line="480" w:lineRule="auto"/>
              <w:jc w:val="both"/>
              <w:rPr>
                <w:rFonts w:ascii="Times New Roman" w:hAnsi="Times New Roman"/>
                <w:sz w:val="24"/>
                <w:szCs w:val="24"/>
              </w:rPr>
            </w:pPr>
          </w:p>
        </w:tc>
      </w:tr>
      <w:tr w:rsidR="00E775BE" w:rsidRPr="0055351D" w:rsidTr="003F20ED">
        <w:trPr>
          <w:trHeight w:val="613"/>
        </w:trPr>
        <w:tc>
          <w:tcPr>
            <w:tcW w:w="514" w:type="dxa"/>
            <w:vMerge/>
          </w:tcPr>
          <w:p w:rsidR="003F20ED" w:rsidRPr="0055351D" w:rsidRDefault="003F20ED" w:rsidP="003F20ED">
            <w:pPr>
              <w:spacing w:line="480" w:lineRule="auto"/>
              <w:jc w:val="both"/>
              <w:rPr>
                <w:rFonts w:ascii="Times New Roman" w:hAnsi="Times New Roman"/>
                <w:sz w:val="24"/>
                <w:szCs w:val="24"/>
              </w:rPr>
            </w:pPr>
          </w:p>
        </w:tc>
        <w:tc>
          <w:tcPr>
            <w:tcW w:w="1834" w:type="dxa"/>
            <w:vMerge/>
          </w:tcPr>
          <w:p w:rsidR="003F20ED" w:rsidRPr="0055351D" w:rsidRDefault="003F20ED" w:rsidP="003F20ED">
            <w:pPr>
              <w:spacing w:line="480" w:lineRule="auto"/>
              <w:jc w:val="both"/>
              <w:rPr>
                <w:rFonts w:ascii="Times New Roman" w:hAnsi="Times New Roman"/>
                <w:sz w:val="24"/>
                <w:szCs w:val="24"/>
              </w:rPr>
            </w:pPr>
          </w:p>
        </w:tc>
        <w:tc>
          <w:tcPr>
            <w:tcW w:w="322" w:type="dxa"/>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w:t>
            </w:r>
          </w:p>
        </w:tc>
        <w:tc>
          <w:tcPr>
            <w:tcW w:w="514" w:type="dxa"/>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10</w:t>
            </w:r>
          </w:p>
          <w:p w:rsidR="003F20ED" w:rsidRPr="0055351D" w:rsidRDefault="003F20ED" w:rsidP="003F20ED">
            <w:pPr>
              <w:spacing w:line="480" w:lineRule="auto"/>
              <w:jc w:val="both"/>
              <w:rPr>
                <w:rFonts w:ascii="Times New Roman" w:hAnsi="Times New Roman"/>
                <w:sz w:val="24"/>
                <w:szCs w:val="24"/>
              </w:rPr>
            </w:pPr>
          </w:p>
        </w:tc>
        <w:tc>
          <w:tcPr>
            <w:tcW w:w="514" w:type="dxa"/>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21</w:t>
            </w:r>
          </w:p>
        </w:tc>
        <w:tc>
          <w:tcPr>
            <w:tcW w:w="514" w:type="dxa"/>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34</w:t>
            </w:r>
          </w:p>
          <w:p w:rsidR="003F20ED" w:rsidRPr="0055351D" w:rsidRDefault="003F20ED" w:rsidP="003F20ED">
            <w:pPr>
              <w:spacing w:line="480" w:lineRule="auto"/>
              <w:jc w:val="both"/>
              <w:rPr>
                <w:rFonts w:ascii="Times New Roman" w:hAnsi="Times New Roman"/>
                <w:sz w:val="24"/>
                <w:szCs w:val="24"/>
              </w:rPr>
            </w:pPr>
          </w:p>
        </w:tc>
        <w:tc>
          <w:tcPr>
            <w:tcW w:w="514" w:type="dxa"/>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19</w:t>
            </w:r>
          </w:p>
        </w:tc>
        <w:tc>
          <w:tcPr>
            <w:tcW w:w="485" w:type="dxa"/>
            <w:tcBorders>
              <w:top w:val="nil"/>
            </w:tcBorders>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16</w:t>
            </w:r>
          </w:p>
        </w:tc>
        <w:tc>
          <w:tcPr>
            <w:tcW w:w="993" w:type="dxa"/>
            <w:tcBorders>
              <w:top w:val="nil"/>
              <w:bottom w:val="single" w:sz="4" w:space="0" w:color="auto"/>
            </w:tcBorders>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290</w:t>
            </w:r>
          </w:p>
        </w:tc>
      </w:tr>
      <w:tr w:rsidR="00E775BE" w:rsidRPr="0055351D" w:rsidTr="003F20ED">
        <w:trPr>
          <w:trHeight w:val="290"/>
        </w:trPr>
        <w:tc>
          <w:tcPr>
            <w:tcW w:w="514" w:type="dxa"/>
            <w:vMerge w:val="restart"/>
            <w:vAlign w:val="center"/>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2</w:t>
            </w:r>
          </w:p>
        </w:tc>
        <w:tc>
          <w:tcPr>
            <w:tcW w:w="1834" w:type="dxa"/>
            <w:vMerge w:val="restart"/>
            <w:vAlign w:val="center"/>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Kelengkapan fasilitas ruangan</w:t>
            </w:r>
          </w:p>
        </w:tc>
        <w:tc>
          <w:tcPr>
            <w:tcW w:w="322" w:type="dxa"/>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F</w:t>
            </w:r>
          </w:p>
        </w:tc>
        <w:tc>
          <w:tcPr>
            <w:tcW w:w="514" w:type="dxa"/>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12</w:t>
            </w:r>
          </w:p>
        </w:tc>
        <w:tc>
          <w:tcPr>
            <w:tcW w:w="514" w:type="dxa"/>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36</w:t>
            </w:r>
          </w:p>
        </w:tc>
        <w:tc>
          <w:tcPr>
            <w:tcW w:w="514" w:type="dxa"/>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27</w:t>
            </w:r>
          </w:p>
        </w:tc>
        <w:tc>
          <w:tcPr>
            <w:tcW w:w="514" w:type="dxa"/>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17</w:t>
            </w:r>
          </w:p>
        </w:tc>
        <w:tc>
          <w:tcPr>
            <w:tcW w:w="485" w:type="dxa"/>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8</w:t>
            </w:r>
          </w:p>
        </w:tc>
        <w:tc>
          <w:tcPr>
            <w:tcW w:w="993" w:type="dxa"/>
            <w:tcBorders>
              <w:bottom w:val="nil"/>
            </w:tcBorders>
          </w:tcPr>
          <w:p w:rsidR="003F20ED" w:rsidRPr="0055351D" w:rsidRDefault="003F20ED" w:rsidP="003F20ED">
            <w:pPr>
              <w:spacing w:line="480" w:lineRule="auto"/>
              <w:jc w:val="both"/>
              <w:rPr>
                <w:rFonts w:ascii="Times New Roman" w:hAnsi="Times New Roman"/>
                <w:sz w:val="24"/>
                <w:szCs w:val="24"/>
              </w:rPr>
            </w:pPr>
          </w:p>
        </w:tc>
      </w:tr>
      <w:tr w:rsidR="00E775BE" w:rsidRPr="0055351D" w:rsidTr="003F20ED">
        <w:trPr>
          <w:trHeight w:val="306"/>
        </w:trPr>
        <w:tc>
          <w:tcPr>
            <w:tcW w:w="514" w:type="dxa"/>
            <w:vMerge/>
          </w:tcPr>
          <w:p w:rsidR="003F20ED" w:rsidRPr="0055351D" w:rsidRDefault="003F20ED" w:rsidP="003F20ED">
            <w:pPr>
              <w:spacing w:line="480" w:lineRule="auto"/>
              <w:jc w:val="both"/>
              <w:rPr>
                <w:rFonts w:ascii="Times New Roman" w:hAnsi="Times New Roman"/>
                <w:sz w:val="24"/>
                <w:szCs w:val="24"/>
              </w:rPr>
            </w:pPr>
          </w:p>
        </w:tc>
        <w:tc>
          <w:tcPr>
            <w:tcW w:w="1834" w:type="dxa"/>
            <w:vMerge/>
          </w:tcPr>
          <w:p w:rsidR="003F20ED" w:rsidRPr="0055351D" w:rsidRDefault="003F20ED" w:rsidP="003F20ED">
            <w:pPr>
              <w:spacing w:line="480" w:lineRule="auto"/>
              <w:jc w:val="both"/>
              <w:rPr>
                <w:rFonts w:ascii="Times New Roman" w:hAnsi="Times New Roman"/>
                <w:sz w:val="24"/>
                <w:szCs w:val="24"/>
              </w:rPr>
            </w:pPr>
          </w:p>
        </w:tc>
        <w:tc>
          <w:tcPr>
            <w:tcW w:w="322" w:type="dxa"/>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w:t>
            </w:r>
          </w:p>
        </w:tc>
        <w:tc>
          <w:tcPr>
            <w:tcW w:w="514" w:type="dxa"/>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12</w:t>
            </w:r>
          </w:p>
        </w:tc>
        <w:tc>
          <w:tcPr>
            <w:tcW w:w="514" w:type="dxa"/>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36</w:t>
            </w:r>
          </w:p>
        </w:tc>
        <w:tc>
          <w:tcPr>
            <w:tcW w:w="514" w:type="dxa"/>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27</w:t>
            </w:r>
          </w:p>
        </w:tc>
        <w:tc>
          <w:tcPr>
            <w:tcW w:w="514" w:type="dxa"/>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17</w:t>
            </w:r>
          </w:p>
        </w:tc>
        <w:tc>
          <w:tcPr>
            <w:tcW w:w="485" w:type="dxa"/>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8</w:t>
            </w:r>
          </w:p>
        </w:tc>
        <w:tc>
          <w:tcPr>
            <w:tcW w:w="993" w:type="dxa"/>
            <w:tcBorders>
              <w:top w:val="nil"/>
            </w:tcBorders>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327</w:t>
            </w:r>
          </w:p>
        </w:tc>
      </w:tr>
      <w:tr w:rsidR="00E775BE" w:rsidRPr="0055351D" w:rsidTr="003F20ED">
        <w:trPr>
          <w:trHeight w:val="306"/>
        </w:trPr>
        <w:tc>
          <w:tcPr>
            <w:tcW w:w="514" w:type="dxa"/>
          </w:tcPr>
          <w:p w:rsidR="003F20ED" w:rsidRPr="0055351D" w:rsidRDefault="003F20ED" w:rsidP="003F20ED">
            <w:pPr>
              <w:spacing w:line="480" w:lineRule="auto"/>
              <w:jc w:val="both"/>
              <w:rPr>
                <w:rFonts w:ascii="Times New Roman" w:hAnsi="Times New Roman"/>
                <w:sz w:val="24"/>
                <w:szCs w:val="24"/>
              </w:rPr>
            </w:pPr>
          </w:p>
        </w:tc>
        <w:tc>
          <w:tcPr>
            <w:tcW w:w="1834" w:type="dxa"/>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Total Akumulasi</w:t>
            </w:r>
          </w:p>
        </w:tc>
        <w:tc>
          <w:tcPr>
            <w:tcW w:w="322" w:type="dxa"/>
          </w:tcPr>
          <w:p w:rsidR="003F20ED" w:rsidRPr="0055351D" w:rsidRDefault="003F20ED" w:rsidP="003F20ED">
            <w:pPr>
              <w:spacing w:line="480" w:lineRule="auto"/>
              <w:jc w:val="both"/>
              <w:rPr>
                <w:rFonts w:ascii="Times New Roman" w:hAnsi="Times New Roman"/>
                <w:sz w:val="24"/>
                <w:szCs w:val="24"/>
              </w:rPr>
            </w:pPr>
          </w:p>
        </w:tc>
        <w:tc>
          <w:tcPr>
            <w:tcW w:w="514" w:type="dxa"/>
          </w:tcPr>
          <w:p w:rsidR="003F20ED" w:rsidRPr="0055351D" w:rsidRDefault="003F20ED" w:rsidP="003F20ED">
            <w:pPr>
              <w:spacing w:line="480" w:lineRule="auto"/>
              <w:jc w:val="both"/>
              <w:rPr>
                <w:rFonts w:ascii="Times New Roman" w:hAnsi="Times New Roman"/>
                <w:sz w:val="24"/>
                <w:szCs w:val="24"/>
              </w:rPr>
            </w:pPr>
          </w:p>
        </w:tc>
        <w:tc>
          <w:tcPr>
            <w:tcW w:w="514" w:type="dxa"/>
          </w:tcPr>
          <w:p w:rsidR="003F20ED" w:rsidRPr="0055351D" w:rsidRDefault="003F20ED" w:rsidP="003F20ED">
            <w:pPr>
              <w:spacing w:line="480" w:lineRule="auto"/>
              <w:jc w:val="both"/>
              <w:rPr>
                <w:rFonts w:ascii="Times New Roman" w:hAnsi="Times New Roman"/>
                <w:sz w:val="24"/>
                <w:szCs w:val="24"/>
              </w:rPr>
            </w:pPr>
          </w:p>
        </w:tc>
        <w:tc>
          <w:tcPr>
            <w:tcW w:w="514" w:type="dxa"/>
          </w:tcPr>
          <w:p w:rsidR="003F20ED" w:rsidRPr="0055351D" w:rsidRDefault="003F20ED" w:rsidP="003F20ED">
            <w:pPr>
              <w:spacing w:line="480" w:lineRule="auto"/>
              <w:jc w:val="both"/>
              <w:rPr>
                <w:rFonts w:ascii="Times New Roman" w:hAnsi="Times New Roman"/>
                <w:sz w:val="24"/>
                <w:szCs w:val="24"/>
              </w:rPr>
            </w:pPr>
          </w:p>
        </w:tc>
        <w:tc>
          <w:tcPr>
            <w:tcW w:w="514" w:type="dxa"/>
          </w:tcPr>
          <w:p w:rsidR="003F20ED" w:rsidRPr="0055351D" w:rsidRDefault="003F20ED" w:rsidP="003F20ED">
            <w:pPr>
              <w:spacing w:line="480" w:lineRule="auto"/>
              <w:jc w:val="both"/>
              <w:rPr>
                <w:rFonts w:ascii="Times New Roman" w:hAnsi="Times New Roman"/>
                <w:sz w:val="24"/>
                <w:szCs w:val="24"/>
              </w:rPr>
            </w:pPr>
          </w:p>
        </w:tc>
        <w:tc>
          <w:tcPr>
            <w:tcW w:w="485" w:type="dxa"/>
          </w:tcPr>
          <w:p w:rsidR="003F20ED" w:rsidRPr="0055351D" w:rsidRDefault="003F20ED" w:rsidP="003F20ED">
            <w:pPr>
              <w:spacing w:line="480" w:lineRule="auto"/>
              <w:jc w:val="both"/>
              <w:rPr>
                <w:rFonts w:ascii="Times New Roman" w:hAnsi="Times New Roman"/>
                <w:sz w:val="24"/>
                <w:szCs w:val="24"/>
              </w:rPr>
            </w:pPr>
          </w:p>
        </w:tc>
        <w:tc>
          <w:tcPr>
            <w:tcW w:w="993" w:type="dxa"/>
          </w:tcPr>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617</w:t>
            </w:r>
          </w:p>
        </w:tc>
      </w:tr>
    </w:tbl>
    <w:p w:rsidR="003F20ED" w:rsidRPr="0055351D" w:rsidRDefault="003F20ED" w:rsidP="003F20ED">
      <w:pPr>
        <w:spacing w:after="0" w:line="480" w:lineRule="auto"/>
        <w:jc w:val="both"/>
        <w:rPr>
          <w:rFonts w:ascii="Times New Roman" w:hAnsi="Times New Roman"/>
          <w:b/>
          <w:sz w:val="24"/>
          <w:szCs w:val="24"/>
        </w:rPr>
      </w:pPr>
      <w:r w:rsidRPr="0055351D">
        <w:rPr>
          <w:rFonts w:ascii="Times New Roman" w:hAnsi="Times New Roman"/>
          <w:b/>
          <w:sz w:val="24"/>
          <w:szCs w:val="24"/>
        </w:rPr>
        <w:tab/>
      </w:r>
    </w:p>
    <w:p w:rsidR="003F20ED" w:rsidRPr="0055351D" w:rsidRDefault="003F20ED" w:rsidP="003F20ED">
      <w:pPr>
        <w:spacing w:line="480" w:lineRule="auto"/>
        <w:jc w:val="both"/>
        <w:rPr>
          <w:rFonts w:ascii="Times New Roman" w:hAnsi="Times New Roman"/>
          <w:b/>
          <w:sz w:val="24"/>
          <w:szCs w:val="24"/>
        </w:rPr>
      </w:pPr>
    </w:p>
    <w:p w:rsidR="003F20ED" w:rsidRPr="0055351D" w:rsidRDefault="003F20ED" w:rsidP="003F20ED">
      <w:pPr>
        <w:spacing w:line="480" w:lineRule="auto"/>
        <w:jc w:val="both"/>
        <w:rPr>
          <w:rFonts w:ascii="Times New Roman" w:hAnsi="Times New Roman"/>
          <w:b/>
          <w:sz w:val="24"/>
          <w:szCs w:val="24"/>
        </w:rPr>
      </w:pPr>
    </w:p>
    <w:p w:rsidR="003F20ED" w:rsidRPr="0055351D" w:rsidRDefault="003F20ED" w:rsidP="003F20ED">
      <w:pPr>
        <w:spacing w:line="480" w:lineRule="auto"/>
        <w:jc w:val="both"/>
        <w:rPr>
          <w:rFonts w:ascii="Times New Roman" w:hAnsi="Times New Roman"/>
          <w:b/>
          <w:sz w:val="24"/>
          <w:szCs w:val="24"/>
        </w:rPr>
      </w:pPr>
    </w:p>
    <w:p w:rsidR="003F20ED" w:rsidRPr="0055351D" w:rsidRDefault="003F20ED" w:rsidP="003F20ED">
      <w:pPr>
        <w:spacing w:line="480" w:lineRule="auto"/>
        <w:ind w:firstLine="720"/>
        <w:jc w:val="both"/>
        <w:rPr>
          <w:rFonts w:ascii="Times New Roman" w:hAnsi="Times New Roman"/>
          <w:b/>
          <w:sz w:val="24"/>
          <w:szCs w:val="24"/>
        </w:rPr>
      </w:pPr>
      <w:r w:rsidRPr="0055351D">
        <w:rPr>
          <w:rFonts w:ascii="Times New Roman" w:hAnsi="Times New Roman"/>
          <w:sz w:val="24"/>
          <w:szCs w:val="24"/>
        </w:rPr>
        <w:tab/>
      </w:r>
      <w:r w:rsidRPr="0055351D">
        <w:rPr>
          <w:rFonts w:ascii="Times New Roman" w:hAnsi="Times New Roman"/>
          <w:sz w:val="24"/>
          <w:szCs w:val="24"/>
        </w:rPr>
        <w:tab/>
      </w:r>
      <w:r w:rsidRPr="0055351D">
        <w:rPr>
          <w:rFonts w:ascii="Times New Roman" w:hAnsi="Times New Roman"/>
          <w:b/>
          <w:sz w:val="24"/>
          <w:szCs w:val="24"/>
        </w:rPr>
        <w:t>Sumber : Data diolah, 2018</w:t>
      </w:r>
    </w:p>
    <w:p w:rsidR="003F20ED" w:rsidRPr="0055351D" w:rsidRDefault="003F20ED" w:rsidP="003F20ED">
      <w:pPr>
        <w:spacing w:line="480" w:lineRule="auto"/>
        <w:ind w:firstLine="720"/>
        <w:jc w:val="both"/>
        <w:rPr>
          <w:rFonts w:ascii="Times New Roman" w:hAnsi="Times New Roman"/>
          <w:sz w:val="24"/>
          <w:szCs w:val="24"/>
        </w:rPr>
      </w:pPr>
      <w:r w:rsidRPr="0055351D">
        <w:rPr>
          <w:rFonts w:ascii="Times New Roman" w:hAnsi="Times New Roman"/>
          <w:sz w:val="24"/>
          <w:szCs w:val="24"/>
        </w:rPr>
        <w:t>Tabel 4.10 menggambarkan tanggapan responden atas 2 pernyataan mengenai variabel fasilitas ruangan. Berdasarkan hasil pengolahan yang disajikan pada Tabel 4.10, dapat dilihat bahwa dari skor aktual yang diperoleh adalah sebesar 617, selanjutnya dilakukan perhitungan sebagai  berikut :</w:t>
      </w:r>
    </w:p>
    <w:p w:rsidR="003F20ED" w:rsidRPr="0055351D" w:rsidRDefault="003F20ED" w:rsidP="003F20ED">
      <w:pPr>
        <w:spacing w:after="0" w:line="480" w:lineRule="auto"/>
        <w:jc w:val="both"/>
        <w:rPr>
          <w:rFonts w:ascii="Times New Roman" w:eastAsia="Times New Roman" w:hAnsi="Times New Roman"/>
          <w:sz w:val="24"/>
          <w:szCs w:val="24"/>
        </w:rPr>
      </w:pPr>
      <w:r w:rsidRPr="0055351D">
        <w:rPr>
          <w:rFonts w:ascii="Times New Roman" w:eastAsia="Times New Roman" w:hAnsi="Times New Roman"/>
          <w:sz w:val="24"/>
          <w:szCs w:val="24"/>
        </w:rPr>
        <w:t xml:space="preserve">Nilai Indeks Minimum = Skor Terendah × Banyaknya Pernyataan × Banyaknya </w:t>
      </w:r>
    </w:p>
    <w:p w:rsidR="003F20ED" w:rsidRPr="0055351D" w:rsidRDefault="003F20ED" w:rsidP="003F20ED">
      <w:pPr>
        <w:spacing w:after="0" w:line="480" w:lineRule="auto"/>
        <w:ind w:left="2160" w:firstLine="250"/>
        <w:jc w:val="both"/>
        <w:rPr>
          <w:rFonts w:ascii="Times New Roman" w:hAnsi="Times New Roman"/>
          <w:sz w:val="24"/>
          <w:szCs w:val="24"/>
        </w:rPr>
      </w:pPr>
      <w:r w:rsidRPr="0055351D">
        <w:rPr>
          <w:rFonts w:ascii="Times New Roman" w:eastAsia="Times New Roman" w:hAnsi="Times New Roman"/>
          <w:sz w:val="24"/>
          <w:szCs w:val="24"/>
        </w:rPr>
        <w:t xml:space="preserve"> Responden</w:t>
      </w:r>
    </w:p>
    <w:p w:rsidR="003F20ED" w:rsidRPr="0055351D" w:rsidRDefault="003F20ED" w:rsidP="003F20ED">
      <w:pPr>
        <w:spacing w:after="0" w:line="480" w:lineRule="auto"/>
        <w:ind w:left="1440" w:firstLine="720"/>
        <w:jc w:val="both"/>
        <w:rPr>
          <w:rFonts w:ascii="Times New Roman" w:eastAsia="Times New Roman" w:hAnsi="Times New Roman"/>
          <w:sz w:val="24"/>
          <w:szCs w:val="24"/>
        </w:rPr>
      </w:pPr>
      <w:r w:rsidRPr="0055351D">
        <w:rPr>
          <w:rFonts w:ascii="Times New Roman" w:eastAsia="Times New Roman" w:hAnsi="Times New Roman"/>
          <w:sz w:val="24"/>
          <w:szCs w:val="24"/>
        </w:rPr>
        <w:t xml:space="preserve">  = 1 × 2 × 100</w:t>
      </w:r>
    </w:p>
    <w:p w:rsidR="003F20ED" w:rsidRPr="0055351D" w:rsidRDefault="003F20ED" w:rsidP="003F20ED">
      <w:pPr>
        <w:spacing w:after="0" w:line="480" w:lineRule="auto"/>
        <w:ind w:left="1440" w:firstLine="720"/>
        <w:jc w:val="both"/>
        <w:rPr>
          <w:rFonts w:ascii="Times New Roman" w:eastAsia="Times New Roman" w:hAnsi="Times New Roman"/>
          <w:sz w:val="24"/>
          <w:szCs w:val="24"/>
        </w:rPr>
      </w:pPr>
      <w:r w:rsidRPr="0055351D">
        <w:rPr>
          <w:rFonts w:ascii="Times New Roman" w:eastAsia="Times New Roman" w:hAnsi="Times New Roman"/>
          <w:sz w:val="24"/>
          <w:szCs w:val="24"/>
        </w:rPr>
        <w:t xml:space="preserve">  = 200</w:t>
      </w:r>
    </w:p>
    <w:p w:rsidR="003F20ED" w:rsidRPr="0055351D" w:rsidRDefault="003F20ED" w:rsidP="003F20ED">
      <w:pPr>
        <w:spacing w:after="0" w:line="480" w:lineRule="auto"/>
        <w:jc w:val="both"/>
        <w:rPr>
          <w:rFonts w:ascii="Times New Roman" w:eastAsia="Times New Roman" w:hAnsi="Times New Roman"/>
          <w:sz w:val="24"/>
          <w:szCs w:val="24"/>
        </w:rPr>
      </w:pPr>
      <w:r w:rsidRPr="0055351D">
        <w:rPr>
          <w:rFonts w:ascii="Times New Roman" w:eastAsia="Times New Roman" w:hAnsi="Times New Roman"/>
          <w:sz w:val="24"/>
          <w:szCs w:val="24"/>
        </w:rPr>
        <w:t xml:space="preserve">Nilai Indeks Maksimum = Skor Tertinggi × Banyaknya Pernyataan × Banyaknya </w:t>
      </w:r>
    </w:p>
    <w:p w:rsidR="003F20ED" w:rsidRPr="0055351D" w:rsidRDefault="003F20ED" w:rsidP="003F20ED">
      <w:pPr>
        <w:spacing w:after="0" w:line="480" w:lineRule="auto"/>
        <w:ind w:left="1440" w:firstLine="720"/>
        <w:jc w:val="both"/>
        <w:rPr>
          <w:rFonts w:ascii="Times New Roman" w:eastAsia="Times New Roman" w:hAnsi="Times New Roman"/>
          <w:sz w:val="24"/>
          <w:szCs w:val="24"/>
        </w:rPr>
      </w:pPr>
      <w:r w:rsidRPr="0055351D">
        <w:rPr>
          <w:rFonts w:ascii="Times New Roman" w:eastAsia="Times New Roman" w:hAnsi="Times New Roman"/>
          <w:sz w:val="24"/>
          <w:szCs w:val="24"/>
        </w:rPr>
        <w:t xml:space="preserve">        Responden</w:t>
      </w:r>
    </w:p>
    <w:p w:rsidR="003F20ED" w:rsidRPr="0055351D" w:rsidRDefault="003F20ED" w:rsidP="003F20ED">
      <w:pPr>
        <w:spacing w:after="0" w:line="480" w:lineRule="auto"/>
        <w:jc w:val="both"/>
        <w:rPr>
          <w:rFonts w:ascii="Times New Roman" w:eastAsia="Times New Roman" w:hAnsi="Times New Roman"/>
          <w:sz w:val="24"/>
          <w:szCs w:val="24"/>
        </w:rPr>
      </w:pPr>
      <w:r w:rsidRPr="0055351D">
        <w:rPr>
          <w:rFonts w:ascii="Times New Roman" w:eastAsia="Times New Roman" w:hAnsi="Times New Roman"/>
          <w:sz w:val="24"/>
          <w:szCs w:val="24"/>
        </w:rPr>
        <w:tab/>
      </w:r>
      <w:r w:rsidRPr="0055351D">
        <w:rPr>
          <w:rFonts w:ascii="Times New Roman" w:eastAsia="Times New Roman" w:hAnsi="Times New Roman"/>
          <w:sz w:val="24"/>
          <w:szCs w:val="24"/>
        </w:rPr>
        <w:tab/>
      </w:r>
      <w:r w:rsidRPr="0055351D">
        <w:rPr>
          <w:rFonts w:ascii="Times New Roman" w:eastAsia="Times New Roman" w:hAnsi="Times New Roman"/>
          <w:sz w:val="24"/>
          <w:szCs w:val="24"/>
        </w:rPr>
        <w:tab/>
        <w:t xml:space="preserve">    = 5 ×2 × 100</w:t>
      </w:r>
    </w:p>
    <w:p w:rsidR="003F20ED" w:rsidRPr="0055351D" w:rsidRDefault="003F20ED" w:rsidP="003F20ED">
      <w:pPr>
        <w:spacing w:after="0" w:line="480" w:lineRule="auto"/>
        <w:jc w:val="both"/>
        <w:rPr>
          <w:rFonts w:ascii="Times New Roman" w:eastAsia="Times New Roman" w:hAnsi="Times New Roman"/>
          <w:sz w:val="24"/>
          <w:szCs w:val="24"/>
        </w:rPr>
      </w:pPr>
      <w:r w:rsidRPr="0055351D">
        <w:rPr>
          <w:rFonts w:ascii="Times New Roman" w:eastAsia="Times New Roman" w:hAnsi="Times New Roman"/>
          <w:sz w:val="24"/>
          <w:szCs w:val="24"/>
        </w:rPr>
        <w:tab/>
      </w:r>
      <w:r w:rsidRPr="0055351D">
        <w:rPr>
          <w:rFonts w:ascii="Times New Roman" w:eastAsia="Times New Roman" w:hAnsi="Times New Roman"/>
          <w:sz w:val="24"/>
          <w:szCs w:val="24"/>
        </w:rPr>
        <w:tab/>
      </w:r>
      <w:r w:rsidRPr="0055351D">
        <w:rPr>
          <w:rFonts w:ascii="Times New Roman" w:eastAsia="Times New Roman" w:hAnsi="Times New Roman"/>
          <w:sz w:val="24"/>
          <w:szCs w:val="24"/>
        </w:rPr>
        <w:tab/>
        <w:t xml:space="preserve">    = 1000</w:t>
      </w:r>
    </w:p>
    <w:p w:rsidR="003F20ED" w:rsidRPr="0055351D" w:rsidRDefault="003F20ED" w:rsidP="003F20ED">
      <w:pPr>
        <w:spacing w:after="0" w:line="480" w:lineRule="auto"/>
        <w:jc w:val="both"/>
        <w:rPr>
          <w:rFonts w:ascii="Times New Roman" w:eastAsia="Times New Roman" w:hAnsi="Times New Roman"/>
          <w:sz w:val="24"/>
          <w:szCs w:val="24"/>
        </w:rPr>
      </w:pPr>
      <m:oMathPara>
        <m:oMath>
          <m:r>
            <m:rPr>
              <m:sty m:val="p"/>
            </m:rPr>
            <w:rPr>
              <w:rFonts w:ascii="Cambria Math" w:eastAsia="Times New Roman" w:hAnsi="Cambria Math"/>
              <w:sz w:val="24"/>
              <w:szCs w:val="24"/>
            </w:rPr>
            <m:t>Interval</m:t>
          </m:r>
          <m:r>
            <w:rPr>
              <w:rFonts w:ascii="Cambria Math" w:eastAsia="Times New Roman" w:hAnsi="Cambria Math"/>
              <w:sz w:val="24"/>
              <w:szCs w:val="24"/>
            </w:rPr>
            <m:t xml:space="preserve">= </m:t>
          </m:r>
          <m:f>
            <m:fPr>
              <m:ctrlPr>
                <w:rPr>
                  <w:rFonts w:ascii="Cambria Math" w:eastAsia="Times New Roman" w:hAnsi="Cambria Math"/>
                  <w:i/>
                  <w:sz w:val="24"/>
                  <w:szCs w:val="24"/>
                </w:rPr>
              </m:ctrlPr>
            </m:fPr>
            <m:num>
              <m:r>
                <m:rPr>
                  <m:sty m:val="p"/>
                </m:rPr>
                <w:rPr>
                  <w:rFonts w:ascii="Cambria Math" w:eastAsia="Times New Roman" w:hAnsi="Cambria Math"/>
                  <w:sz w:val="24"/>
                  <w:szCs w:val="24"/>
                </w:rPr>
                <m:t>Rentang</m:t>
              </m:r>
            </m:num>
            <m:den>
              <m:r>
                <m:rPr>
                  <m:sty m:val="p"/>
                </m:rPr>
                <w:rPr>
                  <w:rFonts w:ascii="Cambria Math" w:eastAsia="Times New Roman" w:hAnsi="Cambria Math"/>
                  <w:sz w:val="24"/>
                  <w:szCs w:val="24"/>
                </w:rPr>
                <m:t>Banyak Kelas</m:t>
              </m:r>
            </m:den>
          </m:f>
          <m:r>
            <w:rPr>
              <w:rFonts w:ascii="Cambria Math" w:eastAsia="Times New Roman" w:hAnsi="Cambria Math"/>
              <w:sz w:val="24"/>
              <w:szCs w:val="24"/>
            </w:rPr>
            <m:t xml:space="preserve">= </m:t>
          </m:r>
          <m:f>
            <m:fPr>
              <m:ctrlPr>
                <w:rPr>
                  <w:rFonts w:ascii="Cambria Math" w:eastAsia="Times New Roman" w:hAnsi="Cambria Math"/>
                  <w:i/>
                  <w:sz w:val="24"/>
                  <w:szCs w:val="24"/>
                </w:rPr>
              </m:ctrlPr>
            </m:fPr>
            <m:num>
              <m:r>
                <w:rPr>
                  <w:rFonts w:ascii="Cambria Math" w:eastAsia="Times New Roman" w:hAnsi="Cambria Math"/>
                  <w:sz w:val="24"/>
                  <w:szCs w:val="24"/>
                </w:rPr>
                <m:t>1000-200</m:t>
              </m:r>
            </m:num>
            <m:den>
              <m:r>
                <w:rPr>
                  <w:rFonts w:ascii="Cambria Math" w:eastAsia="Times New Roman" w:hAnsi="Cambria Math"/>
                  <w:sz w:val="24"/>
                  <w:szCs w:val="24"/>
                </w:rPr>
                <m:t>5</m:t>
              </m:r>
            </m:den>
          </m:f>
          <m:r>
            <w:rPr>
              <w:rFonts w:ascii="Cambria Math" w:eastAsia="Times New Roman" w:hAnsi="Cambria Math"/>
              <w:sz w:val="24"/>
              <w:szCs w:val="24"/>
            </w:rPr>
            <m:t>=160</m:t>
          </m:r>
        </m:oMath>
      </m:oMathPara>
    </w:p>
    <w:p w:rsidR="003F20ED" w:rsidRPr="0055351D" w:rsidRDefault="003F20ED" w:rsidP="003F20ED">
      <w:pPr>
        <w:pStyle w:val="ListParagraph"/>
        <w:spacing w:before="240" w:line="480" w:lineRule="auto"/>
        <w:ind w:left="0" w:firstLine="709"/>
        <w:jc w:val="both"/>
        <w:rPr>
          <w:rFonts w:ascii="Times New Roman" w:hAnsi="Times New Roman"/>
          <w:noProof/>
          <w:sz w:val="24"/>
          <w:szCs w:val="24"/>
        </w:rPr>
      </w:pPr>
      <w:r w:rsidRPr="0055351D">
        <w:rPr>
          <w:rFonts w:ascii="Times New Roman" w:eastAsia="Times New Roman" w:hAnsi="Times New Roman"/>
          <w:sz w:val="24"/>
          <w:szCs w:val="24"/>
        </w:rPr>
        <w:t xml:space="preserve">Berdasarkan data pada Tabel 4.10, dapat diketahui bahwa skor aktual yang didapat dari 2 item pernyataan dengan 100 responden yaitu sebesar 617. Skor aktual sebesar 617 </w:t>
      </w:r>
      <w:r w:rsidRPr="0055351D">
        <w:rPr>
          <w:rFonts w:ascii="Times New Roman" w:hAnsi="Times New Roman"/>
          <w:sz w:val="24"/>
          <w:szCs w:val="24"/>
        </w:rPr>
        <w:t>berada pada interval (520 -  680)</w:t>
      </w:r>
      <w:r w:rsidRPr="0055351D">
        <w:rPr>
          <w:rFonts w:ascii="Times New Roman" w:eastAsia="Times New Roman" w:hAnsi="Times New Roman"/>
          <w:sz w:val="24"/>
          <w:szCs w:val="24"/>
        </w:rPr>
        <w:t xml:space="preserve">, dan termasuk dalam kategori cukup nyaman. </w:t>
      </w:r>
      <w:r w:rsidRPr="0055351D">
        <w:rPr>
          <w:rFonts w:ascii="Times New Roman" w:hAnsi="Times New Roman"/>
          <w:sz w:val="24"/>
          <w:szCs w:val="24"/>
        </w:rPr>
        <w:t xml:space="preserve">Sehingga dapat disimpulkan secara keseluruhan bahwa fasilitas ruangan pada PT. Bank Tabungan Negara Kantor Cabang Jalan Jawa Bandung sudah  dinilai cukup nyaman, </w:t>
      </w:r>
      <w:r w:rsidRPr="0055351D">
        <w:rPr>
          <w:rFonts w:ascii="Times New Roman" w:hAnsi="Times New Roman"/>
          <w:noProof/>
          <w:sz w:val="24"/>
          <w:szCs w:val="24"/>
        </w:rPr>
        <w:t>jika digambarkan dalam garis kontinum maka akan tampak sebagai berikut  :</w:t>
      </w:r>
    </w:p>
    <w:p w:rsidR="003F20ED" w:rsidRPr="0055351D" w:rsidRDefault="001C587A" w:rsidP="003F20ED">
      <w:pPr>
        <w:pStyle w:val="ListParagraph"/>
        <w:spacing w:before="240" w:line="480" w:lineRule="auto"/>
        <w:ind w:left="0" w:firstLine="709"/>
        <w:jc w:val="both"/>
        <w:rPr>
          <w:rFonts w:ascii="Times New Roman" w:hAnsi="Times New Roman"/>
          <w:noProof/>
          <w:sz w:val="24"/>
          <w:szCs w:val="24"/>
        </w:rPr>
      </w:pPr>
      <w:r w:rsidRPr="0055351D">
        <w:rPr>
          <w:rFonts w:ascii="Times New Roman" w:hAnsi="Times New Roman"/>
          <w:noProof/>
          <w:sz w:val="24"/>
          <w:szCs w:val="24"/>
          <w:lang w:eastAsia="id-ID"/>
        </w:rPr>
        <mc:AlternateContent>
          <mc:Choice Requires="wpg">
            <w:drawing>
              <wp:anchor distT="0" distB="0" distL="114300" distR="114300" simplePos="0" relativeHeight="251691008" behindDoc="0" locked="0" layoutInCell="1" allowOverlap="1" wp14:anchorId="7AF8568D" wp14:editId="241D6259">
                <wp:simplePos x="0" y="0"/>
                <wp:positionH relativeFrom="margin">
                  <wp:posOffset>-90170</wp:posOffset>
                </wp:positionH>
                <wp:positionV relativeFrom="paragraph">
                  <wp:posOffset>559908</wp:posOffset>
                </wp:positionV>
                <wp:extent cx="5220335" cy="1744980"/>
                <wp:effectExtent l="0" t="0" r="0" b="7620"/>
                <wp:wrapSquare wrapText="bothSides"/>
                <wp:docPr id="576" name="Group 576"/>
                <wp:cNvGraphicFramePr/>
                <a:graphic xmlns:a="http://schemas.openxmlformats.org/drawingml/2006/main">
                  <a:graphicData uri="http://schemas.microsoft.com/office/word/2010/wordprocessingGroup">
                    <wpg:wgp>
                      <wpg:cNvGrpSpPr/>
                      <wpg:grpSpPr bwMode="auto">
                        <a:xfrm>
                          <a:off x="0" y="0"/>
                          <a:ext cx="5220335" cy="1744980"/>
                          <a:chOff x="0" y="-272"/>
                          <a:chExt cx="9156" cy="2768"/>
                        </a:xfrm>
                      </wpg:grpSpPr>
                      <wpg:grpSp>
                        <wpg:cNvPr id="133" name="Group 133"/>
                        <wpg:cNvGrpSpPr>
                          <a:grpSpLocks/>
                        </wpg:cNvGrpSpPr>
                        <wpg:grpSpPr bwMode="auto">
                          <a:xfrm>
                            <a:off x="938" y="-272"/>
                            <a:ext cx="7181" cy="1073"/>
                            <a:chOff x="938" y="-272"/>
                            <a:chExt cx="8078" cy="1073"/>
                          </a:xfrm>
                        </wpg:grpSpPr>
                        <wps:wsp>
                          <wps:cNvPr id="150" name="Text Box 18"/>
                          <wps:cNvSpPr txBox="1">
                            <a:spLocks noChangeArrowheads="1"/>
                          </wps:cNvSpPr>
                          <wps:spPr bwMode="auto">
                            <a:xfrm>
                              <a:off x="4592" y="114"/>
                              <a:ext cx="1452" cy="6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4CF5" w:rsidRDefault="007D4CF5" w:rsidP="003F20ED">
                                <w:pPr>
                                  <w:rPr>
                                    <w:sz w:val="20"/>
                                  </w:rPr>
                                </w:pPr>
                                <w:r>
                                  <w:rPr>
                                    <w:rFonts w:ascii="Times New Roman" w:hAnsi="Times New Roman"/>
                                    <w:b/>
                                    <w:szCs w:val="24"/>
                                  </w:rPr>
                                  <w:t>Cukup Nyamann</w:t>
                                </w:r>
                              </w:p>
                            </w:txbxContent>
                          </wps:txbx>
                          <wps:bodyPr rot="0" vert="horz" wrap="square" lIns="91440" tIns="45720" rIns="91440" bIns="45720" anchor="t" anchorCtr="0" upright="1">
                            <a:noAutofit/>
                          </wps:bodyPr>
                        </wps:wsp>
                        <wps:wsp>
                          <wps:cNvPr id="151" name="Text Box 17"/>
                          <wps:cNvSpPr txBox="1">
                            <a:spLocks noChangeArrowheads="1"/>
                          </wps:cNvSpPr>
                          <wps:spPr bwMode="auto">
                            <a:xfrm>
                              <a:off x="7629" y="0"/>
                              <a:ext cx="1387" cy="6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4CF5" w:rsidRDefault="007D4CF5" w:rsidP="003F20ED">
                                <w:pPr>
                                  <w:jc w:val="center"/>
                                  <w:rPr>
                                    <w:rFonts w:ascii="Times New Roman" w:hAnsi="Times New Roman"/>
                                    <w:b/>
                                    <w:szCs w:val="24"/>
                                  </w:rPr>
                                </w:pPr>
                                <w:r>
                                  <w:rPr>
                                    <w:rFonts w:ascii="Times New Roman" w:hAnsi="Times New Roman"/>
                                    <w:b/>
                                    <w:szCs w:val="24"/>
                                  </w:rPr>
                                  <w:t>Sangat Nyaman</w:t>
                                </w:r>
                              </w:p>
                            </w:txbxContent>
                          </wps:txbx>
                          <wps:bodyPr rot="0" vert="horz" wrap="square" lIns="91440" tIns="45720" rIns="91440" bIns="45720" anchor="t" anchorCtr="0" upright="1">
                            <a:noAutofit/>
                          </wps:bodyPr>
                        </wps:wsp>
                        <wps:wsp>
                          <wps:cNvPr id="152" name="Text Box 9"/>
                          <wps:cNvSpPr txBox="1">
                            <a:spLocks noChangeArrowheads="1"/>
                          </wps:cNvSpPr>
                          <wps:spPr bwMode="auto">
                            <a:xfrm>
                              <a:off x="2822" y="25"/>
                              <a:ext cx="1458" cy="6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4CF5" w:rsidRDefault="007D4CF5" w:rsidP="003F20ED">
                                <w:pPr>
                                  <w:jc w:val="center"/>
                                  <w:rPr>
                                    <w:rFonts w:ascii="Times New Roman" w:hAnsi="Times New Roman"/>
                                    <w:b/>
                                    <w:szCs w:val="24"/>
                                  </w:rPr>
                                </w:pPr>
                                <w:r>
                                  <w:rPr>
                                    <w:rFonts w:ascii="Times New Roman" w:hAnsi="Times New Roman"/>
                                    <w:b/>
                                    <w:szCs w:val="24"/>
                                  </w:rPr>
                                  <w:t>Tidak Nyamann</w:t>
                                </w:r>
                              </w:p>
                            </w:txbxContent>
                          </wps:txbx>
                          <wps:bodyPr rot="0" vert="horz" wrap="square" lIns="91440" tIns="45720" rIns="91440" bIns="45720" anchor="t" anchorCtr="0" upright="1">
                            <a:noAutofit/>
                          </wps:bodyPr>
                        </wps:wsp>
                        <wps:wsp>
                          <wps:cNvPr id="153" name="Text Box 10"/>
                          <wps:cNvSpPr txBox="1">
                            <a:spLocks noChangeArrowheads="1"/>
                          </wps:cNvSpPr>
                          <wps:spPr bwMode="auto">
                            <a:xfrm>
                              <a:off x="938" y="-272"/>
                              <a:ext cx="1820" cy="10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4CF5" w:rsidRDefault="007D4CF5" w:rsidP="003F20ED">
                                <w:pPr>
                                  <w:jc w:val="center"/>
                                  <w:rPr>
                                    <w:rFonts w:ascii="Times New Roman" w:hAnsi="Times New Roman"/>
                                    <w:b/>
                                    <w:szCs w:val="24"/>
                                  </w:rPr>
                                </w:pPr>
                                <w:r>
                                  <w:rPr>
                                    <w:rFonts w:ascii="Times New Roman" w:hAnsi="Times New Roman"/>
                                    <w:b/>
                                    <w:szCs w:val="24"/>
                                  </w:rPr>
                                  <w:t>Sangat Tidak Nyaman Baik</w:t>
                                </w:r>
                              </w:p>
                            </w:txbxContent>
                          </wps:txbx>
                          <wps:bodyPr rot="0" vert="horz" wrap="square" lIns="91440" tIns="45720" rIns="91440" bIns="45720" anchor="t" anchorCtr="0" upright="1">
                            <a:noAutofit/>
                          </wps:bodyPr>
                        </wps:wsp>
                        <wps:wsp>
                          <wps:cNvPr id="154" name="Text Box 18"/>
                          <wps:cNvSpPr txBox="1">
                            <a:spLocks noChangeArrowheads="1"/>
                          </wps:cNvSpPr>
                          <wps:spPr bwMode="auto">
                            <a:xfrm>
                              <a:off x="6009" y="-45"/>
                              <a:ext cx="1391" cy="6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4CF5" w:rsidRDefault="007D4CF5" w:rsidP="003F20ED">
                                <w:pPr>
                                  <w:jc w:val="center"/>
                                  <w:rPr>
                                    <w:sz w:val="20"/>
                                  </w:rPr>
                                </w:pPr>
                                <w:r>
                                  <w:rPr>
                                    <w:rFonts w:ascii="Times New Roman" w:hAnsi="Times New Roman"/>
                                    <w:b/>
                                    <w:szCs w:val="24"/>
                                  </w:rPr>
                                  <w:t>Nyaman</w:t>
                                </w:r>
                              </w:p>
                            </w:txbxContent>
                          </wps:txbx>
                          <wps:bodyPr rot="0" vert="horz" wrap="square" lIns="91440" tIns="45720" rIns="91440" bIns="45720" anchor="t" anchorCtr="0" upright="1">
                            <a:noAutofit/>
                          </wps:bodyPr>
                        </wps:wsp>
                      </wpg:grpSp>
                      <wpg:grpSp>
                        <wpg:cNvPr id="134" name="Group 134"/>
                        <wpg:cNvGrpSpPr>
                          <a:grpSpLocks/>
                        </wpg:cNvGrpSpPr>
                        <wpg:grpSpPr bwMode="auto">
                          <a:xfrm>
                            <a:off x="0" y="883"/>
                            <a:ext cx="9156" cy="1613"/>
                            <a:chOff x="0" y="883"/>
                            <a:chExt cx="9156" cy="1613"/>
                          </a:xfrm>
                        </wpg:grpSpPr>
                        <wps:wsp>
                          <wps:cNvPr id="135" name="Text Box 20"/>
                          <wps:cNvSpPr txBox="1">
                            <a:spLocks noChangeArrowheads="1"/>
                          </wps:cNvSpPr>
                          <wps:spPr bwMode="auto">
                            <a:xfrm>
                              <a:off x="7278" y="1727"/>
                              <a:ext cx="1878" cy="7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4CF5" w:rsidRDefault="007D4CF5" w:rsidP="003F20ED">
                                <w:pPr>
                                  <w:rPr>
                                    <w:rFonts w:ascii="Times New Roman" w:hAnsi="Times New Roman"/>
                                    <w:b/>
                                    <w:szCs w:val="24"/>
                                  </w:rPr>
                                </w:pPr>
                                <w:r>
                                  <w:rPr>
                                    <w:rFonts w:ascii="Times New Roman" w:hAnsi="Times New Roman"/>
                                    <w:b/>
                                    <w:szCs w:val="24"/>
                                  </w:rPr>
                                  <w:t xml:space="preserve">     Skor Maksimum</w:t>
                                </w:r>
                              </w:p>
                            </w:txbxContent>
                          </wps:txbx>
                          <wps:bodyPr rot="0" vert="horz" wrap="square" lIns="91440" tIns="45720" rIns="91440" bIns="45720" anchor="t" anchorCtr="0" upright="1">
                            <a:noAutofit/>
                          </wps:bodyPr>
                        </wps:wsp>
                        <wps:wsp>
                          <wps:cNvPr id="136" name="Text Box 19"/>
                          <wps:cNvSpPr txBox="1">
                            <a:spLocks noChangeArrowheads="1"/>
                          </wps:cNvSpPr>
                          <wps:spPr bwMode="auto">
                            <a:xfrm>
                              <a:off x="0" y="1724"/>
                              <a:ext cx="1753" cy="7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4CF5" w:rsidRDefault="007D4CF5" w:rsidP="003F20ED">
                                <w:pPr>
                                  <w:jc w:val="center"/>
                                  <w:rPr>
                                    <w:rFonts w:ascii="Times New Roman" w:hAnsi="Times New Roman"/>
                                    <w:b/>
                                    <w:szCs w:val="24"/>
                                  </w:rPr>
                                </w:pPr>
                                <w:r>
                                  <w:rPr>
                                    <w:rFonts w:ascii="Times New Roman" w:hAnsi="Times New Roman"/>
                                    <w:b/>
                                    <w:szCs w:val="24"/>
                                  </w:rPr>
                                  <w:t>Skor Minimum</w:t>
                                </w:r>
                              </w:p>
                            </w:txbxContent>
                          </wps:txbx>
                          <wps:bodyPr rot="0" vert="horz" wrap="square" lIns="91440" tIns="45720" rIns="91440" bIns="45720" anchor="t" anchorCtr="0" upright="1">
                            <a:noAutofit/>
                          </wps:bodyPr>
                        </wps:wsp>
                        <wps:wsp>
                          <wps:cNvPr id="137" name="Straight Arrow Connector 137"/>
                          <wps:cNvCnPr>
                            <a:cxnSpLocks noChangeShapeType="1"/>
                          </wps:cNvCnPr>
                          <wps:spPr bwMode="auto">
                            <a:xfrm>
                              <a:off x="869" y="893"/>
                              <a:ext cx="7326" cy="0"/>
                            </a:xfrm>
                            <a:prstGeom prst="straightConnector1">
                              <a:avLst/>
                            </a:prstGeom>
                            <a:noFill/>
                            <a:ln w="19050">
                              <a:solidFill>
                                <a:srgbClr val="000000"/>
                              </a:solidFill>
                              <a:round/>
                              <a:headEnd/>
                              <a:tailEnd/>
                            </a:ln>
                            <a:effectLst>
                              <a:outerShdw dist="107763" dir="2700000" algn="ctr" rotWithShape="0">
                                <a:srgbClr val="808080">
                                  <a:alpha val="50000"/>
                                </a:srgbClr>
                              </a:outerShdw>
                            </a:effectLst>
                            <a:extLst>
                              <a:ext uri="{909E8E84-426E-40DD-AFC4-6F175D3DCCD1}">
                                <a14:hiddenFill xmlns:a14="http://schemas.microsoft.com/office/drawing/2010/main">
                                  <a:noFill/>
                                </a14:hiddenFill>
                              </a:ext>
                            </a:extLst>
                          </wps:spPr>
                          <wps:bodyPr/>
                        </wps:wsp>
                        <wps:wsp>
                          <wps:cNvPr id="138" name="Straight Arrow Connector 138"/>
                          <wps:cNvCnPr>
                            <a:cxnSpLocks noChangeShapeType="1"/>
                          </wps:cNvCnPr>
                          <wps:spPr bwMode="auto">
                            <a:xfrm>
                              <a:off x="6713" y="905"/>
                              <a:ext cx="0" cy="360"/>
                            </a:xfrm>
                            <a:prstGeom prst="straightConnector1">
                              <a:avLst/>
                            </a:prstGeom>
                            <a:noFill/>
                            <a:ln w="19050">
                              <a:solidFill>
                                <a:srgbClr val="000000"/>
                              </a:solidFill>
                              <a:round/>
                              <a:headEnd/>
                              <a:tailEnd/>
                            </a:ln>
                            <a:effectLst>
                              <a:outerShdw dist="107763" dir="2700000" algn="ctr" rotWithShape="0">
                                <a:srgbClr val="808080">
                                  <a:alpha val="50000"/>
                                </a:srgbClr>
                              </a:outerShdw>
                            </a:effectLst>
                            <a:extLst>
                              <a:ext uri="{909E8E84-426E-40DD-AFC4-6F175D3DCCD1}">
                                <a14:hiddenFill xmlns:a14="http://schemas.microsoft.com/office/drawing/2010/main">
                                  <a:noFill/>
                                </a14:hiddenFill>
                              </a:ext>
                            </a:extLst>
                          </wps:spPr>
                          <wps:bodyPr/>
                        </wps:wsp>
                        <wps:wsp>
                          <wps:cNvPr id="139" name="Straight Arrow Connector 139"/>
                          <wps:cNvCnPr>
                            <a:cxnSpLocks noChangeShapeType="1"/>
                          </wps:cNvCnPr>
                          <wps:spPr bwMode="auto">
                            <a:xfrm>
                              <a:off x="2359" y="883"/>
                              <a:ext cx="0" cy="360"/>
                            </a:xfrm>
                            <a:prstGeom prst="straightConnector1">
                              <a:avLst/>
                            </a:prstGeom>
                            <a:noFill/>
                            <a:ln w="19050">
                              <a:solidFill>
                                <a:srgbClr val="000000"/>
                              </a:solidFill>
                              <a:round/>
                              <a:headEnd/>
                              <a:tailEnd/>
                            </a:ln>
                            <a:effectLst>
                              <a:outerShdw dist="107763" dir="2700000" algn="ctr" rotWithShape="0">
                                <a:srgbClr val="808080">
                                  <a:alpha val="50000"/>
                                </a:srgbClr>
                              </a:outerShdw>
                            </a:effectLst>
                            <a:extLst>
                              <a:ext uri="{909E8E84-426E-40DD-AFC4-6F175D3DCCD1}">
                                <a14:hiddenFill xmlns:a14="http://schemas.microsoft.com/office/drawing/2010/main">
                                  <a:noFill/>
                                </a14:hiddenFill>
                              </a:ext>
                            </a:extLst>
                          </wps:spPr>
                          <wps:bodyPr/>
                        </wps:wsp>
                        <wps:wsp>
                          <wps:cNvPr id="140" name="Straight Arrow Connector 140"/>
                          <wps:cNvCnPr>
                            <a:cxnSpLocks noChangeShapeType="1"/>
                          </wps:cNvCnPr>
                          <wps:spPr bwMode="auto">
                            <a:xfrm>
                              <a:off x="3817" y="905"/>
                              <a:ext cx="0" cy="360"/>
                            </a:xfrm>
                            <a:prstGeom prst="straightConnector1">
                              <a:avLst/>
                            </a:prstGeom>
                            <a:noFill/>
                            <a:ln w="19050">
                              <a:solidFill>
                                <a:srgbClr val="000000"/>
                              </a:solidFill>
                              <a:round/>
                              <a:headEnd/>
                              <a:tailEnd/>
                            </a:ln>
                            <a:effectLst>
                              <a:outerShdw dist="107763" dir="2700000" algn="ctr" rotWithShape="0">
                                <a:srgbClr val="808080">
                                  <a:alpha val="50000"/>
                                </a:srgbClr>
                              </a:outerShdw>
                            </a:effectLst>
                            <a:extLst>
                              <a:ext uri="{909E8E84-426E-40DD-AFC4-6F175D3DCCD1}">
                                <a14:hiddenFill xmlns:a14="http://schemas.microsoft.com/office/drawing/2010/main">
                                  <a:noFill/>
                                </a14:hiddenFill>
                              </a:ext>
                            </a:extLst>
                          </wps:spPr>
                          <wps:bodyPr/>
                        </wps:wsp>
                        <wps:wsp>
                          <wps:cNvPr id="141" name="Straight Arrow Connector 141"/>
                          <wps:cNvCnPr>
                            <a:cxnSpLocks noChangeShapeType="1"/>
                          </wps:cNvCnPr>
                          <wps:spPr bwMode="auto">
                            <a:xfrm>
                              <a:off x="5265" y="883"/>
                              <a:ext cx="0" cy="360"/>
                            </a:xfrm>
                            <a:prstGeom prst="straightConnector1">
                              <a:avLst/>
                            </a:prstGeom>
                            <a:noFill/>
                            <a:ln w="19050">
                              <a:solidFill>
                                <a:srgbClr val="000000"/>
                              </a:solidFill>
                              <a:round/>
                              <a:headEnd/>
                              <a:tailEnd/>
                            </a:ln>
                            <a:effectLst>
                              <a:outerShdw dist="107763" dir="2700000" algn="ctr" rotWithShape="0">
                                <a:srgbClr val="808080">
                                  <a:alpha val="50000"/>
                                </a:srgbClr>
                              </a:outerShdw>
                            </a:effectLst>
                            <a:extLst>
                              <a:ext uri="{909E8E84-426E-40DD-AFC4-6F175D3DCCD1}">
                                <a14:hiddenFill xmlns:a14="http://schemas.microsoft.com/office/drawing/2010/main">
                                  <a:noFill/>
                                </a14:hiddenFill>
                              </a:ext>
                            </a:extLst>
                          </wps:spPr>
                          <wps:bodyPr/>
                        </wps:wsp>
                        <wps:wsp>
                          <wps:cNvPr id="142" name="Straight Arrow Connector 142"/>
                          <wps:cNvCnPr>
                            <a:cxnSpLocks noChangeShapeType="1"/>
                          </wps:cNvCnPr>
                          <wps:spPr bwMode="auto">
                            <a:xfrm>
                              <a:off x="879" y="892"/>
                              <a:ext cx="0" cy="360"/>
                            </a:xfrm>
                            <a:prstGeom prst="straightConnector1">
                              <a:avLst/>
                            </a:prstGeom>
                            <a:noFill/>
                            <a:ln w="19050">
                              <a:solidFill>
                                <a:srgbClr val="000000"/>
                              </a:solidFill>
                              <a:round/>
                              <a:headEnd/>
                              <a:tailEnd/>
                            </a:ln>
                            <a:effectLst>
                              <a:outerShdw dist="107763" dir="2700000" algn="ctr" rotWithShape="0">
                                <a:srgbClr val="808080">
                                  <a:alpha val="50000"/>
                                </a:srgbClr>
                              </a:outerShdw>
                            </a:effectLst>
                            <a:extLst>
                              <a:ext uri="{909E8E84-426E-40DD-AFC4-6F175D3DCCD1}">
                                <a14:hiddenFill xmlns:a14="http://schemas.microsoft.com/office/drawing/2010/main">
                                  <a:noFill/>
                                </a14:hiddenFill>
                              </a:ext>
                            </a:extLst>
                          </wps:spPr>
                          <wps:bodyPr/>
                        </wps:wsp>
                        <wps:wsp>
                          <wps:cNvPr id="143" name="Text Box 5"/>
                          <wps:cNvSpPr txBox="1">
                            <a:spLocks noChangeArrowheads="1"/>
                          </wps:cNvSpPr>
                          <wps:spPr bwMode="auto">
                            <a:xfrm>
                              <a:off x="6263" y="1255"/>
                              <a:ext cx="907" cy="417"/>
                            </a:xfrm>
                            <a:prstGeom prst="rect">
                              <a:avLst/>
                            </a:prstGeom>
                            <a:solidFill>
                              <a:srgbClr val="FFFFFF"/>
                            </a:solidFill>
                            <a:ln w="9525">
                              <a:solidFill>
                                <a:srgbClr val="000000"/>
                              </a:solidFill>
                              <a:miter lim="800000"/>
                              <a:headEnd/>
                              <a:tailEnd/>
                            </a:ln>
                            <a:effectLst>
                              <a:outerShdw dist="107763" dir="2700000" algn="ctr" rotWithShape="0">
                                <a:srgbClr val="0D0D0D">
                                  <a:alpha val="50000"/>
                                </a:srgbClr>
                              </a:outerShdw>
                            </a:effectLst>
                          </wps:spPr>
                          <wps:txbx>
                            <w:txbxContent>
                              <w:p w:rsidR="007D4CF5" w:rsidRDefault="007D4CF5" w:rsidP="003F20ED">
                                <w:pPr>
                                  <w:jc w:val="center"/>
                                  <w:rPr>
                                    <w:rFonts w:ascii="Times New Roman" w:hAnsi="Times New Roman"/>
                                    <w:szCs w:val="24"/>
                                  </w:rPr>
                                </w:pPr>
                                <w:r>
                                  <w:rPr>
                                    <w:rFonts w:ascii="Times New Roman" w:hAnsi="Times New Roman"/>
                                    <w:szCs w:val="24"/>
                                  </w:rPr>
                                  <w:t>840</w:t>
                                </w:r>
                              </w:p>
                              <w:p w:rsidR="007D4CF5" w:rsidRDefault="007D4CF5" w:rsidP="003F20ED"/>
                            </w:txbxContent>
                          </wps:txbx>
                          <wps:bodyPr rot="0" vert="horz" wrap="square" lIns="91440" tIns="45720" rIns="91440" bIns="45720" anchor="t" anchorCtr="0" upright="1">
                            <a:noAutofit/>
                          </wps:bodyPr>
                        </wps:wsp>
                        <wps:wsp>
                          <wps:cNvPr id="144" name="Text Box 4"/>
                          <wps:cNvSpPr txBox="1">
                            <a:spLocks noChangeArrowheads="1"/>
                          </wps:cNvSpPr>
                          <wps:spPr bwMode="auto">
                            <a:xfrm>
                              <a:off x="4801" y="1252"/>
                              <a:ext cx="913" cy="417"/>
                            </a:xfrm>
                            <a:prstGeom prst="rect">
                              <a:avLst/>
                            </a:prstGeom>
                            <a:solidFill>
                              <a:srgbClr val="FFFFFF"/>
                            </a:solidFill>
                            <a:ln w="9525">
                              <a:solidFill>
                                <a:srgbClr val="000000"/>
                              </a:solidFill>
                              <a:miter lim="800000"/>
                              <a:headEnd/>
                              <a:tailEnd/>
                            </a:ln>
                            <a:effectLst>
                              <a:outerShdw dist="107763" dir="2700000" algn="ctr" rotWithShape="0">
                                <a:srgbClr val="0D0D0D">
                                  <a:alpha val="50000"/>
                                </a:srgbClr>
                              </a:outerShdw>
                            </a:effectLst>
                          </wps:spPr>
                          <wps:txbx>
                            <w:txbxContent>
                              <w:p w:rsidR="007D4CF5" w:rsidRDefault="007D4CF5" w:rsidP="003F20ED">
                                <w:pPr>
                                  <w:jc w:val="center"/>
                                  <w:rPr>
                                    <w:rFonts w:ascii="Times New Roman" w:hAnsi="Times New Roman"/>
                                    <w:szCs w:val="24"/>
                                  </w:rPr>
                                </w:pPr>
                                <w:r>
                                  <w:rPr>
                                    <w:rFonts w:ascii="Times New Roman" w:hAnsi="Times New Roman"/>
                                    <w:szCs w:val="24"/>
                                  </w:rPr>
                                  <w:t>680</w:t>
                                </w:r>
                              </w:p>
                              <w:p w:rsidR="007D4CF5" w:rsidRDefault="007D4CF5" w:rsidP="003F20ED"/>
                            </w:txbxContent>
                          </wps:txbx>
                          <wps:bodyPr rot="0" vert="horz" wrap="square" lIns="91440" tIns="45720" rIns="91440" bIns="45720" anchor="t" anchorCtr="0" upright="1">
                            <a:noAutofit/>
                          </wps:bodyPr>
                        </wps:wsp>
                        <wps:wsp>
                          <wps:cNvPr id="145" name="Text Box 3"/>
                          <wps:cNvSpPr txBox="1">
                            <a:spLocks noChangeArrowheads="1"/>
                          </wps:cNvSpPr>
                          <wps:spPr bwMode="auto">
                            <a:xfrm>
                              <a:off x="3330" y="1249"/>
                              <a:ext cx="959" cy="417"/>
                            </a:xfrm>
                            <a:prstGeom prst="rect">
                              <a:avLst/>
                            </a:prstGeom>
                            <a:solidFill>
                              <a:srgbClr val="FFFFFF"/>
                            </a:solidFill>
                            <a:ln w="9525">
                              <a:solidFill>
                                <a:srgbClr val="000000"/>
                              </a:solidFill>
                              <a:miter lim="800000"/>
                              <a:headEnd/>
                              <a:tailEnd/>
                            </a:ln>
                            <a:effectLst>
                              <a:outerShdw dist="107763" dir="2700000" algn="ctr" rotWithShape="0">
                                <a:srgbClr val="0D0D0D">
                                  <a:alpha val="50000"/>
                                </a:srgbClr>
                              </a:outerShdw>
                            </a:effectLst>
                          </wps:spPr>
                          <wps:txbx>
                            <w:txbxContent>
                              <w:p w:rsidR="007D4CF5" w:rsidRDefault="007D4CF5" w:rsidP="003F20ED">
                                <w:pPr>
                                  <w:jc w:val="center"/>
                                  <w:rPr>
                                    <w:rFonts w:ascii="Times New Roman" w:hAnsi="Times New Roman"/>
                                    <w:szCs w:val="24"/>
                                  </w:rPr>
                                </w:pPr>
                                <w:r>
                                  <w:rPr>
                                    <w:rFonts w:ascii="Times New Roman" w:hAnsi="Times New Roman"/>
                                    <w:szCs w:val="24"/>
                                  </w:rPr>
                                  <w:t>520</w:t>
                                </w:r>
                              </w:p>
                            </w:txbxContent>
                          </wps:txbx>
                          <wps:bodyPr rot="0" vert="horz" wrap="square" lIns="91440" tIns="45720" rIns="91440" bIns="45720" anchor="t" anchorCtr="0" upright="1">
                            <a:noAutofit/>
                          </wps:bodyPr>
                        </wps:wsp>
                        <wps:wsp>
                          <wps:cNvPr id="146" name="Text Box 26"/>
                          <wps:cNvSpPr txBox="1">
                            <a:spLocks noChangeArrowheads="1"/>
                          </wps:cNvSpPr>
                          <wps:spPr bwMode="auto">
                            <a:xfrm>
                              <a:off x="1916" y="1255"/>
                              <a:ext cx="875" cy="417"/>
                            </a:xfrm>
                            <a:prstGeom prst="rect">
                              <a:avLst/>
                            </a:prstGeom>
                            <a:solidFill>
                              <a:srgbClr val="FFFFFF"/>
                            </a:solidFill>
                            <a:ln w="9525">
                              <a:solidFill>
                                <a:srgbClr val="000000"/>
                              </a:solidFill>
                              <a:miter lim="800000"/>
                              <a:headEnd/>
                              <a:tailEnd/>
                            </a:ln>
                            <a:effectLst>
                              <a:outerShdw dist="107763" dir="2700000" algn="ctr" rotWithShape="0">
                                <a:srgbClr val="0D0D0D">
                                  <a:alpha val="50000"/>
                                </a:srgbClr>
                              </a:outerShdw>
                            </a:effectLst>
                          </wps:spPr>
                          <wps:txbx>
                            <w:txbxContent>
                              <w:p w:rsidR="007D4CF5" w:rsidRDefault="007D4CF5" w:rsidP="003F20ED">
                                <w:pPr>
                                  <w:jc w:val="center"/>
                                  <w:rPr>
                                    <w:rFonts w:ascii="Times New Roman" w:hAnsi="Times New Roman"/>
                                    <w:szCs w:val="24"/>
                                  </w:rPr>
                                </w:pPr>
                                <w:r>
                                  <w:rPr>
                                    <w:rFonts w:ascii="Times New Roman" w:hAnsi="Times New Roman"/>
                                    <w:szCs w:val="24"/>
                                  </w:rPr>
                                  <w:t>360</w:t>
                                </w:r>
                              </w:p>
                            </w:txbxContent>
                          </wps:txbx>
                          <wps:bodyPr rot="0" vert="horz" wrap="square" lIns="91440" tIns="45720" rIns="91440" bIns="45720" anchor="t" anchorCtr="0" upright="1">
                            <a:noAutofit/>
                          </wps:bodyPr>
                        </wps:wsp>
                        <wps:wsp>
                          <wps:cNvPr id="147" name="Text Box 1"/>
                          <wps:cNvSpPr txBox="1">
                            <a:spLocks noChangeArrowheads="1"/>
                          </wps:cNvSpPr>
                          <wps:spPr bwMode="auto">
                            <a:xfrm>
                              <a:off x="437" y="1255"/>
                              <a:ext cx="881" cy="417"/>
                            </a:xfrm>
                            <a:prstGeom prst="rect">
                              <a:avLst/>
                            </a:prstGeom>
                            <a:solidFill>
                              <a:srgbClr val="FFFFFF"/>
                            </a:solidFill>
                            <a:ln w="9525">
                              <a:solidFill>
                                <a:srgbClr val="000000"/>
                              </a:solidFill>
                              <a:miter lim="800000"/>
                              <a:headEnd/>
                              <a:tailEnd/>
                            </a:ln>
                            <a:effectLst>
                              <a:outerShdw dist="107763" dir="2700000" algn="ctr" rotWithShape="0">
                                <a:srgbClr val="0D0D0D">
                                  <a:alpha val="50000"/>
                                </a:srgbClr>
                              </a:outerShdw>
                            </a:effectLst>
                          </wps:spPr>
                          <wps:txbx>
                            <w:txbxContent>
                              <w:p w:rsidR="007D4CF5" w:rsidRDefault="007D4CF5" w:rsidP="003F20ED">
                                <w:pPr>
                                  <w:jc w:val="center"/>
                                  <w:rPr>
                                    <w:rFonts w:ascii="Times New Roman" w:hAnsi="Times New Roman"/>
                                    <w:szCs w:val="24"/>
                                  </w:rPr>
                                </w:pPr>
                                <w:r>
                                  <w:rPr>
                                    <w:rFonts w:ascii="Times New Roman" w:hAnsi="Times New Roman"/>
                                    <w:szCs w:val="24"/>
                                  </w:rPr>
                                  <w:t>200</w:t>
                                </w:r>
                              </w:p>
                            </w:txbxContent>
                          </wps:txbx>
                          <wps:bodyPr rot="0" vert="horz" wrap="square" lIns="91440" tIns="45720" rIns="91440" bIns="45720" anchor="t" anchorCtr="0" upright="1">
                            <a:noAutofit/>
                          </wps:bodyPr>
                        </wps:wsp>
                        <wps:wsp>
                          <wps:cNvPr id="148" name="Straight Arrow Connector 148"/>
                          <wps:cNvCnPr/>
                          <wps:spPr bwMode="auto">
                            <a:xfrm>
                              <a:off x="8184" y="883"/>
                              <a:ext cx="0" cy="360"/>
                            </a:xfrm>
                            <a:prstGeom prst="straightConnector1">
                              <a:avLst/>
                            </a:prstGeom>
                            <a:noFill/>
                            <a:ln w="19050">
                              <a:solidFill>
                                <a:srgbClr val="000000"/>
                              </a:solidFill>
                              <a:round/>
                              <a:headEnd/>
                              <a:tailEnd/>
                            </a:ln>
                            <a:effectLst>
                              <a:outerShdw dist="107763" dir="2700000" algn="ctr" rotWithShape="0">
                                <a:srgbClr val="808080">
                                  <a:alpha val="50000"/>
                                </a:srgbClr>
                              </a:outerShdw>
                            </a:effectLst>
                            <a:extLst>
                              <a:ext uri="{909E8E84-426E-40DD-AFC4-6F175D3DCCD1}">
                                <a14:hiddenFill xmlns:a14="http://schemas.microsoft.com/office/drawing/2010/main">
                                  <a:noFill/>
                                </a14:hiddenFill>
                              </a:ext>
                            </a:extLst>
                          </wps:spPr>
                          <wps:bodyPr/>
                        </wps:wsp>
                        <wps:wsp>
                          <wps:cNvPr id="149" name="Text Box 5"/>
                          <wps:cNvSpPr txBox="1">
                            <a:spLocks noChangeArrowheads="1"/>
                          </wps:cNvSpPr>
                          <wps:spPr bwMode="auto">
                            <a:xfrm>
                              <a:off x="7721" y="1256"/>
                              <a:ext cx="907" cy="417"/>
                            </a:xfrm>
                            <a:prstGeom prst="rect">
                              <a:avLst/>
                            </a:prstGeom>
                            <a:solidFill>
                              <a:srgbClr val="FFFFFF"/>
                            </a:solidFill>
                            <a:ln w="9525">
                              <a:solidFill>
                                <a:srgbClr val="000000"/>
                              </a:solidFill>
                              <a:miter lim="800000"/>
                              <a:headEnd/>
                              <a:tailEnd/>
                            </a:ln>
                            <a:effectLst>
                              <a:outerShdw dist="107763" dir="2700000" algn="ctr" rotWithShape="0">
                                <a:srgbClr val="0D0D0D">
                                  <a:alpha val="50000"/>
                                </a:srgbClr>
                              </a:outerShdw>
                            </a:effectLst>
                          </wps:spPr>
                          <wps:txbx>
                            <w:txbxContent>
                              <w:p w:rsidR="007D4CF5" w:rsidRDefault="007D4CF5" w:rsidP="003F20ED">
                                <w:pPr>
                                  <w:jc w:val="center"/>
                                  <w:rPr>
                                    <w:rFonts w:ascii="Times New Roman" w:hAnsi="Times New Roman"/>
                                    <w:szCs w:val="24"/>
                                  </w:rPr>
                                </w:pPr>
                                <w:r>
                                  <w:rPr>
                                    <w:rFonts w:ascii="Times New Roman" w:hAnsi="Times New Roman"/>
                                    <w:szCs w:val="24"/>
                                  </w:rPr>
                                  <w:t>1000</w:t>
                                </w:r>
                              </w:p>
                              <w:p w:rsidR="007D4CF5" w:rsidRDefault="007D4CF5" w:rsidP="003F20ED"/>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7AF8568D" id="Group 576" o:spid="_x0000_s1047" style="position:absolute;left:0;text-align:left;margin-left:-7.1pt;margin-top:44.1pt;width:411.05pt;height:137.4pt;z-index:251691008;mso-position-horizontal-relative:margin" coordorigin=",-272" coordsize="9156,27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">
                <v:group id="Group 133" o:spid="_x0000_s1048" style="position:absolute;left:938;top:-272;width:7181;height:1073" coordorigin="938,-272" coordsize="8078,107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1es6WwwAAANwAAAAP&#10;AAAAAAAAAAAAAAAAAKoCAABkcnMvZG93bnJldi54bWxQSwUGAAAAAAQABAD6AAAAmgMAAAAA&#10;">
                  <v:shape id="Text Box 18" o:spid="_x0000_s1049" type="#_x0000_t202" style="position:absolute;left:4592;top:114;width:1452;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cQA&#10;AADcAAAADwAAAGRycy9kb3ducmV2LnhtbESPQWvCQBCF74X+h2UKvdXdikobXaUoQk8VtRW8Ddkx&#10;CWZnQ3Y16b93DoK3Gd6b976ZLXpfqyu1sQps4X1gQBHnwVVcWPjdr98+QMWE7LAOTBb+KcJi/vw0&#10;w8yFjrd03aVCSQjHDC2UKTWZ1jEvyWMchIZYtFNoPSZZ20K7FjsJ97UeGjPRHiuWhhIbWpaUn3cX&#10;b+Hv53Q8jMymWPlx04XeaPaf2trXl/5rCipRnx7m+/W3E/yx4MszMoGe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jMP3EAAAA3AAAAA8AAAAAAAAAAAAAAAAAmAIAAGRycy9k&#10;b3ducmV2LnhtbFBLBQYAAAAABAAEAPUAAACJAwAAAAA=&#10;" filled="f" stroked="f">
                    <v:textbox>
                      <w:txbxContent>
                        <w:p w:rsidR="007D4CF5" w:rsidRDefault="007D4CF5" w:rsidP="003F20ED">
                          <w:pPr>
                            <w:rPr>
                              <w:sz w:val="20"/>
                            </w:rPr>
                          </w:pPr>
                          <w:r>
                            <w:rPr>
                              <w:rFonts w:ascii="Times New Roman" w:hAnsi="Times New Roman"/>
                              <w:b/>
                              <w:szCs w:val="24"/>
                            </w:rPr>
                            <w:t>Cukup Nyamann</w:t>
                          </w:r>
                        </w:p>
                      </w:txbxContent>
                    </v:textbox>
                  </v:shape>
                  <v:shape id="Text Box 17" o:spid="_x0000_s1050" type="#_x0000_t202" style="position:absolute;left:7629;width:1387;height:6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VZsIA&#10;AADcAAAADwAAAGRycy9kb3ducmV2LnhtbERPyWrDMBC9F/IPYgK91ZJLUhLHigktgZ5amg1yG6yJ&#10;bWKNjKXG7t9XhUJu83jr5MVoW3Gj3jeONaSJAkFcOtNwpeGw3z4tQPiAbLB1TBp+yEOxnjzkmBk3&#10;8BfddqESMYR9hhrqELpMSl/WZNEnriOO3MX1FkOEfSVNj0MMt618VupFWmw4NtTY0WtN5XX3bTUc&#10;Py7n00x9Vm923g1uVJLtUmr9OB03KxCBxnAX/7vfTZw/T+HvmXiBX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r5VmwgAAANwAAAAPAAAAAAAAAAAAAAAAAJgCAABkcnMvZG93&#10;bnJldi54bWxQSwUGAAAAAAQABAD1AAAAhwMAAAAA&#10;" filled="f" stroked="f">
                    <v:textbox>
                      <w:txbxContent>
                        <w:p w:rsidR="007D4CF5" w:rsidRDefault="007D4CF5" w:rsidP="003F20ED">
                          <w:pPr>
                            <w:jc w:val="center"/>
                            <w:rPr>
                              <w:rFonts w:ascii="Times New Roman" w:hAnsi="Times New Roman"/>
                              <w:b/>
                              <w:szCs w:val="24"/>
                            </w:rPr>
                          </w:pPr>
                          <w:r>
                            <w:rPr>
                              <w:rFonts w:ascii="Times New Roman" w:hAnsi="Times New Roman"/>
                              <w:b/>
                              <w:szCs w:val="24"/>
                            </w:rPr>
                            <w:t>Sangat Nyaman</w:t>
                          </w:r>
                        </w:p>
                      </w:txbxContent>
                    </v:textbox>
                  </v:shape>
                  <v:shape id="Text Box 9" o:spid="_x0000_s1051" type="#_x0000_t202" style="position:absolute;left:2822;top:25;width:1458;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0LEcIA&#10;AADcAAAADwAAAGRycy9kb3ducmV2LnhtbERPTWvCQBC9C/6HZQRvZldppKZZpbQUPFm0rdDbkB2T&#10;YHY2ZLdJ/PfdQsHbPN7n5LvRNqKnzteONSwTBYK4cKbmUsPnx9viEYQPyAYbx6ThRh522+kkx8y4&#10;gY/Un0IpYgj7DDVUIbSZlL6oyKJPXEscuYvrLIYIu1KaDocYbhu5UmotLdYcGyps6aWi4nr6sRq+&#10;Dpfv84N6L19t2g5uVJLtRmo9n43PTyACjeEu/nfvTZyfruDvmXiB3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fQsRwgAAANwAAAAPAAAAAAAAAAAAAAAAAJgCAABkcnMvZG93&#10;bnJldi54bWxQSwUGAAAAAAQABAD1AAAAhwMAAAAA&#10;" filled="f" stroked="f">
                    <v:textbox>
                      <w:txbxContent>
                        <w:p w:rsidR="007D4CF5" w:rsidRDefault="007D4CF5" w:rsidP="003F20ED">
                          <w:pPr>
                            <w:jc w:val="center"/>
                            <w:rPr>
                              <w:rFonts w:ascii="Times New Roman" w:hAnsi="Times New Roman"/>
                              <w:b/>
                              <w:szCs w:val="24"/>
                            </w:rPr>
                          </w:pPr>
                          <w:r>
                            <w:rPr>
                              <w:rFonts w:ascii="Times New Roman" w:hAnsi="Times New Roman"/>
                              <w:b/>
                              <w:szCs w:val="24"/>
                            </w:rPr>
                            <w:t>Tidak Nyamann</w:t>
                          </w:r>
                        </w:p>
                      </w:txbxContent>
                    </v:textbox>
                  </v:shape>
                  <v:shape id="Text Box 10" o:spid="_x0000_s1052" type="#_x0000_t202" style="position:absolute;left:938;top:-272;width:1820;height:10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GuisEA&#10;AADcAAAADwAAAGRycy9kb3ducmV2LnhtbERPS2vCQBC+C/0PyxR60936oo2uUpRCT4qxCr0N2TEJ&#10;ZmdDdmviv3cFwdt8fM+ZLztbiQs1vnSs4X2gQBBnzpSca/jdf/c/QPiAbLByTBqu5GG5eOnNMTGu&#10;5R1d0pCLGMI+QQ1FCHUipc8KsugHriaO3Mk1FkOETS5Ng20Mt5UcKjWVFkuODQXWtCooO6f/VsNh&#10;c/o7jtU2X9tJ3bpOSbafUuu31+5rBiJQF57ih/vHxPmTEdyfiRfI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8xrorBAAAA3AAAAA8AAAAAAAAAAAAAAAAAmAIAAGRycy9kb3du&#10;cmV2LnhtbFBLBQYAAAAABAAEAPUAAACGAwAAAAA=&#10;" filled="f" stroked="f">
                    <v:textbox>
                      <w:txbxContent>
                        <w:p w:rsidR="007D4CF5" w:rsidRDefault="007D4CF5" w:rsidP="003F20ED">
                          <w:pPr>
                            <w:jc w:val="center"/>
                            <w:rPr>
                              <w:rFonts w:ascii="Times New Roman" w:hAnsi="Times New Roman"/>
                              <w:b/>
                              <w:szCs w:val="24"/>
                            </w:rPr>
                          </w:pPr>
                          <w:r>
                            <w:rPr>
                              <w:rFonts w:ascii="Times New Roman" w:hAnsi="Times New Roman"/>
                              <w:b/>
                              <w:szCs w:val="24"/>
                            </w:rPr>
                            <w:t>Sangat Tidak Nyaman Baik</w:t>
                          </w:r>
                        </w:p>
                      </w:txbxContent>
                    </v:textbox>
                  </v:shape>
                  <v:shape id="Text Box 18" o:spid="_x0000_s1053" type="#_x0000_t202" style="position:absolute;left:6009;top:-45;width:1391;height:6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g2/sIA&#10;AADcAAAADwAAAGRycy9kb3ducmV2LnhtbERPTWvCQBC9C/6HZQRvZtdipKZZpbQUPLVoW6G3ITsm&#10;wexsyG6T9N93BcHbPN7n5LvRNqKnzteONSwTBYK4cKbmUsPX59viEYQPyAYbx6ThjzzsttNJjplx&#10;Ax+oP4ZSxBD2GWqoQmgzKX1RkUWfuJY4cmfXWQwRdqU0HQ4x3DbyQam1tFhzbKiwpZeKisvx12r4&#10;fj//nFbqo3y1aTu4UUm2G6n1fDY+P4EINIa7+Obemzg/XcH1mXiB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2Db+wgAAANwAAAAPAAAAAAAAAAAAAAAAAJgCAABkcnMvZG93&#10;bnJldi54bWxQSwUGAAAAAAQABAD1AAAAhwMAAAAA&#10;" filled="f" stroked="f">
                    <v:textbox>
                      <w:txbxContent>
                        <w:p w:rsidR="007D4CF5" w:rsidRDefault="007D4CF5" w:rsidP="003F20ED">
                          <w:pPr>
                            <w:jc w:val="center"/>
                            <w:rPr>
                              <w:sz w:val="20"/>
                            </w:rPr>
                          </w:pPr>
                          <w:r>
                            <w:rPr>
                              <w:rFonts w:ascii="Times New Roman" w:hAnsi="Times New Roman"/>
                              <w:b/>
                              <w:szCs w:val="24"/>
                            </w:rPr>
                            <w:t>Nyaman</w:t>
                          </w:r>
                        </w:p>
                      </w:txbxContent>
                    </v:textbox>
                  </v:shape>
                </v:group>
                <v:group id="Group 134" o:spid="_x0000_s1054" style="position:absolute;top:883;width:9156;height:1613" coordorigin=",883" coordsize="9156,16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NW4sQAAADcAAAADwAAAGRycy9kb3ducmV2LnhtbERPS2vCQBC+C/0PyxR6&#10;M5s0tZQ0q4jU0oMU1ELpbciOSTA7G7JrHv/eFQre5uN7Tr4aTSN66lxtWUESxSCIC6trLhX8HLfz&#10;NxDOI2tsLJOCiRyslg+zHDNtB95Tf/ClCCHsMlRQed9mUrqiIoMusi1x4E62M+gD7EqpOxxCuGnk&#10;cxy/SoM1h4YKW9pUVJwPF6Pgc8BhnSYf/e582kx/x8X37y4hpZ4ex/U7CE+jv4v/3V86zE9f4P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NW4sQAAADcAAAA&#10;DwAAAAAAAAAAAAAAAACqAgAAZHJzL2Rvd25yZXYueG1sUEsFBgAAAAAEAAQA+gAAAJsDAAAAAA==&#10;">
                  <v:shape id="Text Box 20" o:spid="_x0000_s1055" type="#_x0000_t202" style="position:absolute;left:7278;top:1727;width:1878;height:7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t2xcEA&#10;AADcAAAADwAAAGRycy9kb3ducmV2LnhtbERPS2vCQBC+C/0PyxR60936oo2uUpRCT4qxCr0N2TEJ&#10;ZmdDdmviv3cFwdt8fM+ZLztbiQs1vnSs4X2gQBBnzpSca/jdf/c/QPiAbLByTBqu5GG5eOnNMTGu&#10;5R1d0pCLGMI+QQ1FCHUipc8KsugHriaO3Mk1FkOETS5Ng20Mt5UcKjWVFkuODQXWtCooO6f/VsNh&#10;c/o7jtU2X9tJ3bpOSbafUuu31+5rBiJQF57ih/vHxPmjCdyfiRfI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JLdsXBAAAA3AAAAA8AAAAAAAAAAAAAAAAAmAIAAGRycy9kb3du&#10;cmV2LnhtbFBLBQYAAAAABAAEAPUAAACGAwAAAAA=&#10;" filled="f" stroked="f">
                    <v:textbox>
                      <w:txbxContent>
                        <w:p w:rsidR="007D4CF5" w:rsidRDefault="007D4CF5" w:rsidP="003F20ED">
                          <w:pPr>
                            <w:rPr>
                              <w:rFonts w:ascii="Times New Roman" w:hAnsi="Times New Roman"/>
                              <w:b/>
                              <w:szCs w:val="24"/>
                            </w:rPr>
                          </w:pPr>
                          <w:r>
                            <w:rPr>
                              <w:rFonts w:ascii="Times New Roman" w:hAnsi="Times New Roman"/>
                              <w:b/>
                              <w:szCs w:val="24"/>
                            </w:rPr>
                            <w:t xml:space="preserve">     Skor Maksimum</w:t>
                          </w:r>
                        </w:p>
                      </w:txbxContent>
                    </v:textbox>
                  </v:shape>
                  <v:shape id="Text Box 19" o:spid="_x0000_s1056" type="#_x0000_t202" style="position:absolute;top:1724;width:1753;height: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nossEA&#10;AADcAAAADwAAAGRycy9kb3ducmV2LnhtbERPS2vCQBC+C/0PyxR60936oo2uUpRCT4qxCr0N2TEJ&#10;ZmdDdmviv3cFwdt8fM+ZLztbiQs1vnSs4X2gQBBnzpSca/jdf/c/QPiAbLByTBqu5GG5eOnNMTGu&#10;5R1d0pCLGMI+QQ1FCHUipc8KsugHriaO3Mk1FkOETS5Ng20Mt5UcKjWVFkuODQXWtCooO6f/VsNh&#10;c/o7jtU2X9tJ3bpOSbafUuu31+5rBiJQF57ih/vHxPmjKdyfiRfI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Z6LLBAAAA3AAAAA8AAAAAAAAAAAAAAAAAmAIAAGRycy9kb3du&#10;cmV2LnhtbFBLBQYAAAAABAAEAPUAAACGAwAAAAA=&#10;" filled="f" stroked="f">
                    <v:textbox>
                      <w:txbxContent>
                        <w:p w:rsidR="007D4CF5" w:rsidRDefault="007D4CF5" w:rsidP="003F20ED">
                          <w:pPr>
                            <w:jc w:val="center"/>
                            <w:rPr>
                              <w:rFonts w:ascii="Times New Roman" w:hAnsi="Times New Roman"/>
                              <w:b/>
                              <w:szCs w:val="24"/>
                            </w:rPr>
                          </w:pPr>
                          <w:r>
                            <w:rPr>
                              <w:rFonts w:ascii="Times New Roman" w:hAnsi="Times New Roman"/>
                              <w:b/>
                              <w:szCs w:val="24"/>
                            </w:rPr>
                            <w:t>Skor Minimum</w:t>
                          </w:r>
                        </w:p>
                      </w:txbxContent>
                    </v:textbox>
                  </v:shape>
                  <v:shapetype id="_x0000_t32" coordsize="21600,21600" o:spt="32" o:oned="t" path="m,l21600,21600e" filled="f">
                    <v:path arrowok="t" fillok="f" o:connecttype="none"/>
                    <o:lock v:ext="edit" shapetype="t"/>
                  </v:shapetype>
                  <v:shape id="Straight Arrow Connector 137" o:spid="_x0000_s1057" type="#_x0000_t32" style="position:absolute;left:869;top:893;width:732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ppS8IAAADcAAAADwAAAGRycy9kb3ducmV2LnhtbERP3WrCMBS+F/YO4Qx2p6kbWKlGEUER&#10;xwbqHuDYHNva5KRrYu3efhkIuzsf3++ZL3trREetrxwrGI8SEMS50xUXCr5Om+EUhA/IGo1jUvBD&#10;HpaLp8EcM+3ufKDuGAoRQ9hnqKAMocmk9HlJFv3INcSRu7jWYoiwLaRu8R7DrZGvSTKRFiuODSU2&#10;tC4pr483q8DW33g+bNP8vd5PPrupOX2k5qrUy3O/moEI1Id/8cO903H+Wwp/z8QL5OI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BppS8IAAADcAAAADwAAAAAAAAAAAAAA&#10;AAChAgAAZHJzL2Rvd25yZXYueG1sUEsFBgAAAAAEAAQA+QAAAJADAAAAAA==&#10;" strokeweight="1.5pt">
                    <v:shadow on="t" opacity=".5" offset="6pt,6pt"/>
                  </v:shape>
                  <v:shape id="Straight Arrow Connector 138" o:spid="_x0000_s1058" type="#_x0000_t32" style="position:absolute;left:6713;top:905;width:0;height:36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YX9OcYAAADcAAAADwAAAGRycy9kb3ducmV2LnhtbESP0WrCQBBF3wX/YRnBN920gkp0lVJo&#10;KS0tqP2AMTsmMbuzaXYb07/vPBT6NsO9c++Z7X7wTvXUxTqwgbt5Boq4CLbm0sDn6Wm2BhUTskUX&#10;mAz8UIT9bjzaYm7DjQ/UH1OpJIRjjgaqlNpc61hU5DHOQ0ss2iV0HpOsXalthzcJ907fZ9lSe6xZ&#10;Gips6bGiojl+ewO++cLz4XlVvDWvy49+7U7vK3c1ZjoZHjagEg3p3/x3/WIFfyG08oxMoH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mF/TnGAAAA3AAAAA8AAAAAAAAA&#10;AAAAAAAAoQIAAGRycy9kb3ducmV2LnhtbFBLBQYAAAAABAAEAPkAAACUAwAAAAA=&#10;" strokeweight="1.5pt">
                    <v:shadow on="t" opacity=".5" offset="6pt,6pt"/>
                  </v:shape>
                  <v:shape id="Straight Arrow Connector 139" o:spid="_x0000_s1059" type="#_x0000_t32" style="position:absolute;left:2359;top:883;width:0;height:36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lYosMAAADcAAAADwAAAGRycy9kb3ducmV2LnhtbERP22rCQBB9L/Qflin4Vjet4CW6Siko&#10;Yqng5QPG7DRJszsbs2tM/94VCr7N4VxntuisES01vnSs4K2fgCDOnC45V3A8LF/HIHxA1mgck4I/&#10;8rCYPz/NMNXuyjtq9yEXMYR9igqKEOpUSp8VZNH3XU0cuR/XWAwRNrnUDV5juDXyPUmG0mLJsaHA&#10;mj4Lyqr9xSqw1RlPu9Uo+6o2w207NofvkflVqvfSfUxBBOrCQ/zvXus4fzCB+zPxAjm/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bJWKLDAAAA3AAAAA8AAAAAAAAAAAAA&#10;AAAAoQIAAGRycy9kb3ducmV2LnhtbFBLBQYAAAAABAAEAPkAAACRAwAAAAA=&#10;" strokeweight="1.5pt">
                    <v:shadow on="t" opacity=".5" offset="6pt,6pt"/>
                  </v:shape>
                  <v:shape id="Straight Arrow Connector 140" o:spid="_x0000_s1060" type="#_x0000_t32" style="position:absolute;left:3817;top:905;width:0;height:36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CQsYAAADcAAAADwAAAGRycy9kb3ducmV2LnhtbESP0WrCQBBF3wX/YRnBN920iEp0lVJo&#10;KS0tqP2AMTsmMbuzaXYb07/vPBT6NsO9c++Z7X7wTvXUxTqwgbt5Boq4CLbm0sDn6Wm2BhUTskUX&#10;mAz8UIT9bjzaYm7DjQ/UH1OpJIRjjgaqlNpc61hU5DHOQ0ss2iV0HpOsXalthzcJ907fZ9lSe6xZ&#10;Gips6bGiojl+ewO++cLz4XlVvDWvy49+7U7vK3c1ZjoZHjagEg3p3/x3/WIFfyH48oxMoH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1gkLGAAAA3AAAAA8AAAAAAAAA&#10;AAAAAAAAoQIAAGRycy9kb3ducmV2LnhtbFBLBQYAAAAABAAEAPkAAACUAwAAAAA=&#10;" strokeweight="1.5pt">
                    <v:shadow on="t" opacity=".5" offset="6pt,6pt"/>
                  </v:shape>
                  <v:shape id="Straight Arrow Connector 141" o:spid="_x0000_s1061" type="#_x0000_t32" style="position:absolute;left:5265;top:883;width:0;height:36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Lkn2cMAAADcAAAADwAAAGRycy9kb3ducmV2LnhtbERP3WrCMBS+H+wdwhnsbqbKUKmmRQYb&#10;Y0NB3QOcNce2NjmpTVa7tzeC4N35+H7PMh+sET11vnasYDxKQBAXTtdcKvjZv7/MQfiArNE4JgX/&#10;5CHPHh+WmGp35i31u1CKGMI+RQVVCG0qpS8qsuhHriWO3MF1FkOEXSl1h+cYbo2cJMlUWqw5NlTY&#10;0ltFRbP7swpsc8Lf7ces+G6+ppt+bvbrmTkq9fw0rBYgAg3hLr65P3Wc/zqG6zPxApl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C5J9nDAAAA3AAAAA8AAAAAAAAAAAAA&#10;AAAAoQIAAGRycy9kb3ducmV2LnhtbFBLBQYAAAAABAAEAPkAAACRAwAAAAA=&#10;" strokeweight="1.5pt">
                    <v:shadow on="t" opacity=".5" offset="6pt,6pt"/>
                  </v:shape>
                  <v:shape id="Straight Arrow Connector 142" o:spid="_x0000_s1062" type="#_x0000_t32" style="position:absolute;left:879;top:892;width:0;height:36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Gu5rsIAAADcAAAADwAAAGRycy9kb3ducmV2LnhtbERP3WrCMBS+H/gO4Qy8m+lEVKpRRHAM&#10;xYG6Bzhrjm1tclKbWOvbm8Fgd+fj+z3zZWeNaKnxpWMF74MEBHHmdMm5gu/T5m0KwgdkjcYxKXiQ&#10;h+Wi9zLHVLs7H6g9hlzEEPYpKihCqFMpfVaQRT9wNXHkzq6xGCJscqkbvMdwa+QwScbSYsmxocCa&#10;1gVl1fFmFdjqij+Hj0m2q7bjr3ZqTvuJuSjVf+1WMxCBuvAv/nN/6jh/NITfZ+IFcvEE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Gu5rsIAAADcAAAADwAAAAAAAAAAAAAA&#10;AAChAgAAZHJzL2Rvd25yZXYueG1sUEsFBgAAAAAEAAQA+QAAAJADAAAAAA==&#10;" strokeweight="1.5pt">
                    <v:shadow on="t" opacity=".5" offset="6pt,6pt"/>
                  </v:shape>
                  <v:shape id="Text Box 5" o:spid="_x0000_s1063" type="#_x0000_t202" style="position:absolute;left:6263;top:1255;width:907;height: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6+3EsMA&#10;AADcAAAADwAAAGRycy9kb3ducmV2LnhtbERP22oCMRB9L/gPYQq+FM16QcvWKCIVfGnB1Q8YN9NN&#10;dDNZNqmufn1TKPRtDuc6i1XnanGlNljPCkbDDARx6bXlSsHxsB28gggRWWPtmRTcKcBq2XtaYK79&#10;jfd0LWIlUgiHHBWYGJtcylAachiGviFO3JdvHcYE20rqFm8p3NVynGUz6dByajDY0MZQeSm+nQI7&#10;3U2Kw+fDmtPH+Wy2L+9+bi5K9Z+79RuISF38F/+5dzrNn07g95l0gV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6+3EsMAAADcAAAADwAAAAAAAAAAAAAAAACYAgAAZHJzL2Rv&#10;d25yZXYueG1sUEsFBgAAAAAEAAQA9QAAAIgDAAAAAA==&#10;">
                    <v:shadow on="t" color="#0d0d0d" opacity=".5" offset="6pt,6pt"/>
                    <v:textbox>
                      <w:txbxContent>
                        <w:p w:rsidR="007D4CF5" w:rsidRDefault="007D4CF5" w:rsidP="003F20ED">
                          <w:pPr>
                            <w:jc w:val="center"/>
                            <w:rPr>
                              <w:rFonts w:ascii="Times New Roman" w:hAnsi="Times New Roman"/>
                              <w:szCs w:val="24"/>
                            </w:rPr>
                          </w:pPr>
                          <w:r>
                            <w:rPr>
                              <w:rFonts w:ascii="Times New Roman" w:hAnsi="Times New Roman"/>
                              <w:szCs w:val="24"/>
                            </w:rPr>
                            <w:t>840</w:t>
                          </w:r>
                        </w:p>
                        <w:p w:rsidR="007D4CF5" w:rsidRDefault="007D4CF5" w:rsidP="003F20ED"/>
                      </w:txbxContent>
                    </v:textbox>
                  </v:shape>
                  <v:shape id="Text Box 4" o:spid="_x0000_s1064" type="#_x0000_t202" style="position:absolute;left:4801;top:1252;width:913;height: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YvZsMA&#10;AADcAAAADwAAAGRycy9kb3ducmV2LnhtbERPzWoCMRC+C75DGMFLqdnWxZatUUqp4KWCqw8w3Uw3&#10;0c1k2aS6+vSNUPA2H9/vzJe9a8SJumA9K3iaZCCIK68t1wr2u9XjK4gQkTU2nknBhQIsF8PBHAvt&#10;z7ylUxlrkUI4FKjAxNgWUobKkMMw8S1x4n585zAm2NVSd3hO4a6Rz1k2kw4tpwaDLX0Yqo7lr1Ng&#10;8/W03G2u1nx/HQ5m9fDpX8xRqfGof38DEamPd/G/e63T/DyH2zPpAr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EYvZsMAAADcAAAADwAAAAAAAAAAAAAAAACYAgAAZHJzL2Rv&#10;d25yZXYueG1sUEsFBgAAAAAEAAQA9QAAAIgDAAAAAA==&#10;">
                    <v:shadow on="t" color="#0d0d0d" opacity=".5" offset="6pt,6pt"/>
                    <v:textbox>
                      <w:txbxContent>
                        <w:p w:rsidR="007D4CF5" w:rsidRDefault="007D4CF5" w:rsidP="003F20ED">
                          <w:pPr>
                            <w:jc w:val="center"/>
                            <w:rPr>
                              <w:rFonts w:ascii="Times New Roman" w:hAnsi="Times New Roman"/>
                              <w:szCs w:val="24"/>
                            </w:rPr>
                          </w:pPr>
                          <w:r>
                            <w:rPr>
                              <w:rFonts w:ascii="Times New Roman" w:hAnsi="Times New Roman"/>
                              <w:szCs w:val="24"/>
                            </w:rPr>
                            <w:t>680</w:t>
                          </w:r>
                        </w:p>
                        <w:p w:rsidR="007D4CF5" w:rsidRDefault="007D4CF5" w:rsidP="003F20ED"/>
                      </w:txbxContent>
                    </v:textbox>
                  </v:shape>
                  <v:shape id="Text Box 3" o:spid="_x0000_s1065" type="#_x0000_t202" style="position:absolute;left:3330;top:1249;width:959;height: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qK/cMA&#10;AADcAAAADwAAAGRycy9kb3ducmV2LnhtbERP22oCMRB9F/oPYQq+SM3WemNrlFIUfGmhaz9g3Iyb&#10;6GaybKJu+/VNQfBtDuc6i1XnanGhNljPCp6HGQji0mvLlYLv3eZpDiJEZI21Z1LwQwFWy4feAnPt&#10;r/xFlyJWIoVwyFGBibHJpQylIYdh6BvixB186zAm2FZSt3hN4a6WoyybSoeWU4PBht4Nlafi7BTY&#10;8fal2H3+WrP/OB7NZrD2M3NSqv/Yvb2CiNTFu/jm3uo0fzyB/2fSBXL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wqK/cMAAADcAAAADwAAAAAAAAAAAAAAAACYAgAAZHJzL2Rv&#10;d25yZXYueG1sUEsFBgAAAAAEAAQA9QAAAIgDAAAAAA==&#10;">
                    <v:shadow on="t" color="#0d0d0d" opacity=".5" offset="6pt,6pt"/>
                    <v:textbox>
                      <w:txbxContent>
                        <w:p w:rsidR="007D4CF5" w:rsidRDefault="007D4CF5" w:rsidP="003F20ED">
                          <w:pPr>
                            <w:jc w:val="center"/>
                            <w:rPr>
                              <w:rFonts w:ascii="Times New Roman" w:hAnsi="Times New Roman"/>
                              <w:szCs w:val="24"/>
                            </w:rPr>
                          </w:pPr>
                          <w:r>
                            <w:rPr>
                              <w:rFonts w:ascii="Times New Roman" w:hAnsi="Times New Roman"/>
                              <w:szCs w:val="24"/>
                            </w:rPr>
                            <w:t>520</w:t>
                          </w:r>
                        </w:p>
                      </w:txbxContent>
                    </v:textbox>
                  </v:shape>
                  <v:shape id="Text Box 26" o:spid="_x0000_s1066" type="#_x0000_t202" style="position:absolute;left:1916;top:1255;width:875;height: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9gUisMA&#10;AADcAAAADwAAAGRycy9kb3ducmV2LnhtbERPzWoCMRC+C32HMIIX0WxVtKxGKaWClxZcfYBxM91E&#10;N5Nlk+rap28KBW/z8f3OatO5WlypDdazgudxBoK49NpypeB42I5eQISIrLH2TAruFGCzfuqtMNf+&#10;xnu6FrESKYRDjgpMjE0uZSgNOQxj3xAn7su3DmOCbSV1i7cU7mo5ybK5dGg5NRhs6M1QeSm+nQI7&#10;202Lw+ePNaeP89lsh+9+YS5KDfrd6xJEpC4+xP/unU7zZ3P4eyZdIN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9gUisMAAADcAAAADwAAAAAAAAAAAAAAAACYAgAAZHJzL2Rv&#10;d25yZXYueG1sUEsFBgAAAAAEAAQA9QAAAIgDAAAAAA==&#10;">
                    <v:shadow on="t" color="#0d0d0d" opacity=".5" offset="6pt,6pt"/>
                    <v:textbox>
                      <w:txbxContent>
                        <w:p w:rsidR="007D4CF5" w:rsidRDefault="007D4CF5" w:rsidP="003F20ED">
                          <w:pPr>
                            <w:jc w:val="center"/>
                            <w:rPr>
                              <w:rFonts w:ascii="Times New Roman" w:hAnsi="Times New Roman"/>
                              <w:szCs w:val="24"/>
                            </w:rPr>
                          </w:pPr>
                          <w:r>
                            <w:rPr>
                              <w:rFonts w:ascii="Times New Roman" w:hAnsi="Times New Roman"/>
                              <w:szCs w:val="24"/>
                            </w:rPr>
                            <w:t>360</w:t>
                          </w:r>
                        </w:p>
                      </w:txbxContent>
                    </v:textbox>
                  </v:shape>
                  <v:shape id="Text Box 1" o:spid="_x0000_s1067" type="#_x0000_t202" style="position:absolute;left:437;top:1255;width:881;height: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JSxEcMA&#10;AADcAAAADwAAAGRycy9kb3ducmV2LnhtbERPzWoCMRC+F3yHMIIXqVmrqGyNIqWClxZc+wDjZrqJ&#10;bibLJtXVp28KQm/z8f3Oct25WlyoDdazgvEoA0Fcem25UvB12D4vQISIrLH2TApuFGC96j0tMdf+&#10;ynu6FLESKYRDjgpMjE0uZSgNOQwj3xAn7tu3DmOCbSV1i9cU7mr5kmUz6dByajDY0Juh8lz8OAV2&#10;upsUh8+7NceP08lsh+9+bs5KDfrd5hVEpC7+ix/unU7zp3P4eyZd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JSxEcMAAADcAAAADwAAAAAAAAAAAAAAAACYAgAAZHJzL2Rv&#10;d25yZXYueG1sUEsFBgAAAAAEAAQA9QAAAIgDAAAAAA==&#10;">
                    <v:shadow on="t" color="#0d0d0d" opacity=".5" offset="6pt,6pt"/>
                    <v:textbox>
                      <w:txbxContent>
                        <w:p w:rsidR="007D4CF5" w:rsidRDefault="007D4CF5" w:rsidP="003F20ED">
                          <w:pPr>
                            <w:jc w:val="center"/>
                            <w:rPr>
                              <w:rFonts w:ascii="Times New Roman" w:hAnsi="Times New Roman"/>
                              <w:szCs w:val="24"/>
                            </w:rPr>
                          </w:pPr>
                          <w:r>
                            <w:rPr>
                              <w:rFonts w:ascii="Times New Roman" w:hAnsi="Times New Roman"/>
                              <w:szCs w:val="24"/>
                            </w:rPr>
                            <w:t>200</w:t>
                          </w:r>
                        </w:p>
                      </w:txbxContent>
                    </v:textbox>
                  </v:shape>
                  <v:shape id="Straight Arrow Connector 148" o:spid="_x0000_s1068" type="#_x0000_t32" style="position:absolute;left:8184;top:883;width:0;height:36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YOORMYAAADcAAAADwAAAGRycy9kb3ducmV2LnhtbESP0WrCQBBF3wX/YRnBN920iEp0lVJo&#10;KS0tqP2AMTsmMbuzaXYb07/vPBT6NsO9c++Z7X7wTvXUxTqwgbt5Boq4CLbm0sDn6Wm2BhUTskUX&#10;mAz8UIT9bjzaYm7DjQ/UH1OpJIRjjgaqlNpc61hU5DHOQ0ss2iV0HpOsXalthzcJ907fZ9lSe6xZ&#10;Gips6bGiojl+ewO++cLz4XlVvDWvy49+7U7vK3c1ZjoZHjagEg3p3/x3/WIFfyG08oxMoH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GDjkTGAAAA3AAAAA8AAAAAAAAA&#10;AAAAAAAAoQIAAGRycy9kb3ducmV2LnhtbFBLBQYAAAAABAAEAPkAAACUAwAAAAA=&#10;" strokeweight="1.5pt">
                    <v:shadow on="t" opacity=".5" offset="6pt,6pt"/>
                  </v:shape>
                  <v:shape id="Text Box 5" o:spid="_x0000_s1069" type="#_x0000_t202" style="position:absolute;left:7721;top:1256;width:907;height: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eA+MQA&#10;AADcAAAADwAAAGRycy9kb3ducmV2LnhtbERP22oCMRB9F/oPYQq+SM3WipetUUpR8KWFrv2AcTNu&#10;opvJsom67dc3BcG3OZzrLFadq8WF2mA9K3geZiCIS68tVwq+d5unGYgQkTXWnknBDwVYLR96C8y1&#10;v/IXXYpYiRTCIUcFJsYmlzKUhhyGoW+IE3fwrcOYYFtJ3eI1hbtajrJsIh1aTg0GG3o3VJ6Ks1Ng&#10;x9uXYvf5a83+43g0m8HaT81Jqf5j9/YKIlIX7+Kbe6vT/PEc/p9JF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ZHgPjEAAAA3AAAAA8AAAAAAAAAAAAAAAAAmAIAAGRycy9k&#10;b3ducmV2LnhtbFBLBQYAAAAABAAEAPUAAACJAwAAAAA=&#10;">
                    <v:shadow on="t" color="#0d0d0d" opacity=".5" offset="6pt,6pt"/>
                    <v:textbox>
                      <w:txbxContent>
                        <w:p w:rsidR="007D4CF5" w:rsidRDefault="007D4CF5" w:rsidP="003F20ED">
                          <w:pPr>
                            <w:jc w:val="center"/>
                            <w:rPr>
                              <w:rFonts w:ascii="Times New Roman" w:hAnsi="Times New Roman"/>
                              <w:szCs w:val="24"/>
                            </w:rPr>
                          </w:pPr>
                          <w:r>
                            <w:rPr>
                              <w:rFonts w:ascii="Times New Roman" w:hAnsi="Times New Roman"/>
                              <w:szCs w:val="24"/>
                            </w:rPr>
                            <w:t>1000</w:t>
                          </w:r>
                        </w:p>
                        <w:p w:rsidR="007D4CF5" w:rsidRDefault="007D4CF5" w:rsidP="003F20ED"/>
                      </w:txbxContent>
                    </v:textbox>
                  </v:shape>
                </v:group>
                <w10:wrap type="square" anchorx="margin"/>
              </v:group>
            </w:pict>
          </mc:Fallback>
        </mc:AlternateContent>
      </w:r>
      <w:r w:rsidR="003F20ED" w:rsidRPr="0055351D">
        <w:rPr>
          <w:rFonts w:ascii="Times New Roman" w:hAnsi="Times New Roman"/>
          <w:noProof/>
          <w:sz w:val="24"/>
          <w:szCs w:val="24"/>
          <w:lang w:eastAsia="id-ID"/>
        </w:rPr>
        <mc:AlternateContent>
          <mc:Choice Requires="wps">
            <w:drawing>
              <wp:anchor distT="0" distB="0" distL="114300" distR="114300" simplePos="0" relativeHeight="251695104" behindDoc="0" locked="0" layoutInCell="1" allowOverlap="1" wp14:anchorId="44F3EED8" wp14:editId="5D1EA04B">
                <wp:simplePos x="0" y="0"/>
                <wp:positionH relativeFrom="column">
                  <wp:posOffset>2359000</wp:posOffset>
                </wp:positionH>
                <wp:positionV relativeFrom="paragraph">
                  <wp:posOffset>1268247</wp:posOffset>
                </wp:positionV>
                <wp:extent cx="12799" cy="934420"/>
                <wp:effectExtent l="57150" t="0" r="63500" b="56515"/>
                <wp:wrapNone/>
                <wp:docPr id="57" name="Straight Arrow Connector 57"/>
                <wp:cNvGraphicFramePr/>
                <a:graphic xmlns:a="http://schemas.openxmlformats.org/drawingml/2006/main">
                  <a:graphicData uri="http://schemas.microsoft.com/office/word/2010/wordprocessingShape">
                    <wps:wsp>
                      <wps:cNvCnPr/>
                      <wps:spPr>
                        <a:xfrm>
                          <a:off x="0" y="0"/>
                          <a:ext cx="12799" cy="93442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11BE7D1" id="Straight Arrow Connector 57" o:spid="_x0000_s1026" type="#_x0000_t32" style="position:absolute;margin-left:185.75pt;margin-top:99.85pt;width:1pt;height:73.6pt;z-index:2516951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" strokecolor="black [3213]">
                <v:stroke endarrow="block"/>
              </v:shape>
            </w:pict>
          </mc:Fallback>
        </mc:AlternateContent>
      </w:r>
    </w:p>
    <w:p w:rsidR="003F20ED" w:rsidRPr="0055351D" w:rsidRDefault="003F20ED" w:rsidP="003F20ED">
      <w:pPr>
        <w:spacing w:before="240" w:line="480" w:lineRule="auto"/>
        <w:jc w:val="both"/>
        <w:rPr>
          <w:rFonts w:ascii="Times New Roman" w:hAnsi="Times New Roman"/>
          <w:noProof/>
          <w:sz w:val="24"/>
          <w:szCs w:val="24"/>
        </w:rPr>
      </w:pPr>
      <w:r w:rsidRPr="0055351D">
        <w:rPr>
          <w:rFonts w:ascii="Times New Roman" w:hAnsi="Times New Roman"/>
          <w:noProof/>
          <w:sz w:val="24"/>
          <w:szCs w:val="24"/>
        </w:rPr>
        <w:t xml:space="preserve">                                                          617</w:t>
      </w:r>
    </w:p>
    <w:p w:rsidR="003F20ED" w:rsidRPr="0055351D" w:rsidRDefault="003F20ED" w:rsidP="003F20ED">
      <w:pPr>
        <w:spacing w:before="240" w:line="240" w:lineRule="auto"/>
        <w:jc w:val="center"/>
        <w:rPr>
          <w:rFonts w:ascii="Times New Roman" w:hAnsi="Times New Roman"/>
          <w:noProof/>
          <w:sz w:val="24"/>
          <w:szCs w:val="24"/>
        </w:rPr>
      </w:pPr>
      <w:r w:rsidRPr="0055351D">
        <w:rPr>
          <w:rFonts w:ascii="Times New Roman" w:hAnsi="Times New Roman"/>
          <w:b/>
          <w:sz w:val="24"/>
          <w:szCs w:val="24"/>
        </w:rPr>
        <w:t>Gambar 4.1</w:t>
      </w:r>
    </w:p>
    <w:p w:rsidR="003F20ED" w:rsidRPr="0055351D" w:rsidRDefault="003F20ED" w:rsidP="003F20ED">
      <w:pPr>
        <w:spacing w:after="0" w:line="360" w:lineRule="auto"/>
        <w:jc w:val="center"/>
        <w:rPr>
          <w:rFonts w:ascii="Times New Roman" w:hAnsi="Times New Roman"/>
          <w:b/>
          <w:sz w:val="24"/>
          <w:szCs w:val="24"/>
        </w:rPr>
      </w:pPr>
      <w:r w:rsidRPr="0055351D">
        <w:rPr>
          <w:rFonts w:ascii="Times New Roman" w:hAnsi="Times New Roman"/>
          <w:b/>
          <w:sz w:val="24"/>
          <w:szCs w:val="24"/>
        </w:rPr>
        <w:t>Garis kategori  mengenai fasilitas ruangan</w:t>
      </w:r>
    </w:p>
    <w:p w:rsidR="003F20ED" w:rsidRPr="0055351D" w:rsidRDefault="003F20ED" w:rsidP="003F20ED">
      <w:pPr>
        <w:spacing w:after="0" w:line="360" w:lineRule="auto"/>
        <w:jc w:val="center"/>
        <w:rPr>
          <w:rFonts w:ascii="Times New Roman" w:hAnsi="Times New Roman"/>
          <w:b/>
          <w:sz w:val="24"/>
          <w:szCs w:val="24"/>
        </w:rPr>
      </w:pPr>
      <w:r w:rsidRPr="0055351D">
        <w:rPr>
          <w:rFonts w:ascii="Times New Roman" w:hAnsi="Times New Roman"/>
          <w:b/>
          <w:sz w:val="24"/>
          <w:szCs w:val="24"/>
        </w:rPr>
        <w:t>Sumber : Data diolah, 2018</w:t>
      </w:r>
    </w:p>
    <w:p w:rsidR="003F20ED" w:rsidRPr="0055351D" w:rsidRDefault="003F20ED" w:rsidP="003F20ED">
      <w:pPr>
        <w:tabs>
          <w:tab w:val="left" w:pos="930"/>
        </w:tabs>
        <w:spacing w:after="0" w:line="480" w:lineRule="auto"/>
        <w:jc w:val="both"/>
        <w:rPr>
          <w:rFonts w:ascii="Times New Roman" w:hAnsi="Times New Roman"/>
          <w:b/>
          <w:sz w:val="24"/>
          <w:szCs w:val="24"/>
        </w:rPr>
      </w:pPr>
    </w:p>
    <w:p w:rsidR="003F20ED" w:rsidRPr="0055351D" w:rsidRDefault="003F20ED" w:rsidP="00DA3EDD">
      <w:pPr>
        <w:pStyle w:val="ListParagraph"/>
        <w:numPr>
          <w:ilvl w:val="2"/>
          <w:numId w:val="62"/>
        </w:numPr>
        <w:tabs>
          <w:tab w:val="left" w:pos="930"/>
        </w:tabs>
        <w:spacing w:after="0" w:line="480" w:lineRule="auto"/>
        <w:ind w:left="709"/>
        <w:jc w:val="both"/>
        <w:outlineLvl w:val="1"/>
        <w:rPr>
          <w:rFonts w:ascii="Times New Roman" w:hAnsi="Times New Roman"/>
          <w:b/>
          <w:sz w:val="24"/>
          <w:szCs w:val="24"/>
        </w:rPr>
      </w:pPr>
      <w:bookmarkStart w:id="64" w:name="_Toc520153072"/>
      <w:r w:rsidRPr="0055351D">
        <w:rPr>
          <w:rFonts w:ascii="Times New Roman" w:hAnsi="Times New Roman"/>
          <w:b/>
          <w:sz w:val="24"/>
          <w:szCs w:val="24"/>
        </w:rPr>
        <w:t>Pembahasan Fasilitas Parkir pada PT. Bank Tabungan Negara (Persero) Tbk. Cabang Jalan Jawa Bandung.</w:t>
      </w:r>
      <w:bookmarkEnd w:id="64"/>
    </w:p>
    <w:p w:rsidR="003F20ED" w:rsidRPr="0055351D" w:rsidRDefault="003F20ED" w:rsidP="001B6F6D">
      <w:pPr>
        <w:pStyle w:val="ListParagraph"/>
        <w:numPr>
          <w:ilvl w:val="3"/>
          <w:numId w:val="63"/>
        </w:numPr>
        <w:spacing w:after="0" w:line="480" w:lineRule="auto"/>
        <w:ind w:left="709"/>
        <w:jc w:val="both"/>
        <w:rPr>
          <w:rFonts w:ascii="Times New Roman" w:hAnsi="Times New Roman"/>
          <w:b/>
          <w:sz w:val="24"/>
          <w:szCs w:val="24"/>
        </w:rPr>
      </w:pPr>
      <w:r w:rsidRPr="0055351D">
        <w:rPr>
          <w:rFonts w:ascii="Times New Roman" w:hAnsi="Times New Roman"/>
          <w:b/>
          <w:sz w:val="24"/>
          <w:szCs w:val="24"/>
        </w:rPr>
        <w:t>Tanggapan R</w:t>
      </w:r>
      <w:bookmarkStart w:id="65" w:name="_GoBack"/>
      <w:bookmarkEnd w:id="65"/>
      <w:r w:rsidRPr="0055351D">
        <w:rPr>
          <w:rFonts w:ascii="Times New Roman" w:hAnsi="Times New Roman"/>
          <w:b/>
          <w:sz w:val="24"/>
          <w:szCs w:val="24"/>
        </w:rPr>
        <w:t>esponden Mengenai Fasilitas Parkir (X2)</w:t>
      </w:r>
    </w:p>
    <w:p w:rsidR="003F20ED" w:rsidRPr="0055351D" w:rsidRDefault="003F20ED" w:rsidP="003F20ED">
      <w:pPr>
        <w:spacing w:after="0" w:line="480" w:lineRule="auto"/>
        <w:ind w:firstLine="720"/>
        <w:jc w:val="both"/>
        <w:rPr>
          <w:rFonts w:ascii="Times New Roman" w:hAnsi="Times New Roman"/>
          <w:sz w:val="24"/>
          <w:szCs w:val="24"/>
        </w:rPr>
      </w:pPr>
      <w:r w:rsidRPr="0055351D">
        <w:rPr>
          <w:rFonts w:ascii="Times New Roman" w:hAnsi="Times New Roman"/>
          <w:sz w:val="24"/>
          <w:szCs w:val="24"/>
        </w:rPr>
        <w:t>Berikut ini akan diuraikan masing – masing indikator yang terdapat pada variabel fasilitas parkir :</w:t>
      </w:r>
    </w:p>
    <w:p w:rsidR="003F20ED" w:rsidRPr="0055351D" w:rsidRDefault="003F20ED" w:rsidP="003F20ED">
      <w:pPr>
        <w:spacing w:after="0" w:line="480" w:lineRule="auto"/>
        <w:jc w:val="center"/>
        <w:rPr>
          <w:rFonts w:ascii="Times New Roman" w:hAnsi="Times New Roman"/>
          <w:sz w:val="24"/>
          <w:szCs w:val="24"/>
        </w:rPr>
      </w:pPr>
      <w:r w:rsidRPr="0055351D">
        <w:rPr>
          <w:rFonts w:ascii="Times New Roman" w:hAnsi="Times New Roman"/>
          <w:b/>
          <w:sz w:val="24"/>
          <w:szCs w:val="24"/>
        </w:rPr>
        <w:t>Tabel 4.11</w:t>
      </w:r>
      <w:r w:rsidRPr="0055351D">
        <w:rPr>
          <w:rFonts w:ascii="Times New Roman" w:hAnsi="Times New Roman"/>
          <w:sz w:val="24"/>
          <w:szCs w:val="24"/>
        </w:rPr>
        <w:t xml:space="preserve"> </w:t>
      </w:r>
      <w:r w:rsidRPr="0055351D">
        <w:rPr>
          <w:rFonts w:ascii="Times New Roman" w:hAnsi="Times New Roman"/>
          <w:b/>
          <w:sz w:val="24"/>
          <w:szCs w:val="24"/>
        </w:rPr>
        <w:t>Tanggapan Responden Mengenai Fasilitas Parkir yang Tersedia</w:t>
      </w:r>
    </w:p>
    <w:tbl>
      <w:tblPr>
        <w:tblStyle w:val="TableGrid"/>
        <w:tblpPr w:leftFromText="180" w:rightFromText="180" w:vertAnchor="text" w:horzAnchor="margin" w:tblpXSpec="center" w:tblpY="322"/>
        <w:tblW w:w="0" w:type="auto"/>
        <w:tblLook w:val="04A0" w:firstRow="1" w:lastRow="0" w:firstColumn="1" w:lastColumn="0" w:noHBand="0" w:noVBand="1"/>
      </w:tblPr>
      <w:tblGrid>
        <w:gridCol w:w="2591"/>
        <w:gridCol w:w="1268"/>
        <w:gridCol w:w="1354"/>
      </w:tblGrid>
      <w:tr w:rsidR="00E775BE" w:rsidRPr="0055351D" w:rsidTr="003F20ED">
        <w:trPr>
          <w:trHeight w:val="493"/>
        </w:trPr>
        <w:tc>
          <w:tcPr>
            <w:tcW w:w="2591"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Tanggapan Responden</w:t>
            </w:r>
          </w:p>
        </w:tc>
        <w:tc>
          <w:tcPr>
            <w:tcW w:w="1268"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Frekuensi</w:t>
            </w:r>
          </w:p>
        </w:tc>
        <w:tc>
          <w:tcPr>
            <w:tcW w:w="1354"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Persentase</w:t>
            </w:r>
          </w:p>
        </w:tc>
      </w:tr>
      <w:tr w:rsidR="00E775BE" w:rsidRPr="0055351D" w:rsidTr="003F20ED">
        <w:trPr>
          <w:trHeight w:val="507"/>
        </w:trPr>
        <w:tc>
          <w:tcPr>
            <w:tcW w:w="2591"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Sangat luas</w:t>
            </w:r>
          </w:p>
        </w:tc>
        <w:tc>
          <w:tcPr>
            <w:tcW w:w="1268"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28</w:t>
            </w:r>
          </w:p>
        </w:tc>
        <w:tc>
          <w:tcPr>
            <w:tcW w:w="1354"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28%</w:t>
            </w:r>
          </w:p>
        </w:tc>
      </w:tr>
      <w:tr w:rsidR="00E775BE" w:rsidRPr="0055351D" w:rsidTr="003F20ED">
        <w:trPr>
          <w:trHeight w:val="493"/>
        </w:trPr>
        <w:tc>
          <w:tcPr>
            <w:tcW w:w="2591"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Luas</w:t>
            </w:r>
          </w:p>
        </w:tc>
        <w:tc>
          <w:tcPr>
            <w:tcW w:w="1268"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43</w:t>
            </w:r>
          </w:p>
        </w:tc>
        <w:tc>
          <w:tcPr>
            <w:tcW w:w="1354"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43%</w:t>
            </w:r>
          </w:p>
        </w:tc>
      </w:tr>
      <w:tr w:rsidR="00E775BE" w:rsidRPr="0055351D" w:rsidTr="003F20ED">
        <w:trPr>
          <w:trHeight w:val="507"/>
        </w:trPr>
        <w:tc>
          <w:tcPr>
            <w:tcW w:w="2591"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Cukup Luas</w:t>
            </w:r>
          </w:p>
        </w:tc>
        <w:tc>
          <w:tcPr>
            <w:tcW w:w="1268"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25</w:t>
            </w:r>
          </w:p>
        </w:tc>
        <w:tc>
          <w:tcPr>
            <w:tcW w:w="1354"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25%</w:t>
            </w:r>
          </w:p>
        </w:tc>
      </w:tr>
      <w:tr w:rsidR="00E775BE" w:rsidRPr="0055351D" w:rsidTr="003F20ED">
        <w:trPr>
          <w:trHeight w:val="493"/>
        </w:trPr>
        <w:tc>
          <w:tcPr>
            <w:tcW w:w="2591"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Kurang luas</w:t>
            </w:r>
          </w:p>
        </w:tc>
        <w:tc>
          <w:tcPr>
            <w:tcW w:w="1268"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3</w:t>
            </w:r>
          </w:p>
        </w:tc>
        <w:tc>
          <w:tcPr>
            <w:tcW w:w="1354"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3%</w:t>
            </w:r>
          </w:p>
        </w:tc>
      </w:tr>
      <w:tr w:rsidR="00E775BE" w:rsidRPr="0055351D" w:rsidTr="003F20ED">
        <w:trPr>
          <w:trHeight w:val="507"/>
        </w:trPr>
        <w:tc>
          <w:tcPr>
            <w:tcW w:w="2591"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Sangat tidak luas</w:t>
            </w:r>
          </w:p>
        </w:tc>
        <w:tc>
          <w:tcPr>
            <w:tcW w:w="1268"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1</w:t>
            </w:r>
          </w:p>
        </w:tc>
        <w:tc>
          <w:tcPr>
            <w:tcW w:w="1354"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1%</w:t>
            </w:r>
          </w:p>
        </w:tc>
      </w:tr>
      <w:tr w:rsidR="00E775BE" w:rsidRPr="0055351D" w:rsidTr="003F20ED">
        <w:trPr>
          <w:trHeight w:val="507"/>
        </w:trPr>
        <w:tc>
          <w:tcPr>
            <w:tcW w:w="2591"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Total</w:t>
            </w:r>
          </w:p>
        </w:tc>
        <w:tc>
          <w:tcPr>
            <w:tcW w:w="1268"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100</w:t>
            </w:r>
          </w:p>
        </w:tc>
        <w:tc>
          <w:tcPr>
            <w:tcW w:w="1354"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100%</w:t>
            </w:r>
          </w:p>
        </w:tc>
      </w:tr>
    </w:tbl>
    <w:p w:rsidR="003F20ED" w:rsidRPr="0055351D" w:rsidRDefault="003F20ED" w:rsidP="003F20ED">
      <w:pPr>
        <w:spacing w:line="480" w:lineRule="auto"/>
        <w:jc w:val="center"/>
        <w:rPr>
          <w:rFonts w:ascii="Times New Roman" w:hAnsi="Times New Roman"/>
          <w:b/>
          <w:sz w:val="24"/>
          <w:szCs w:val="24"/>
        </w:rPr>
      </w:pPr>
    </w:p>
    <w:p w:rsidR="003F20ED" w:rsidRPr="0055351D" w:rsidRDefault="003F20ED" w:rsidP="003F20ED">
      <w:pPr>
        <w:spacing w:after="0" w:line="480" w:lineRule="auto"/>
        <w:jc w:val="center"/>
        <w:rPr>
          <w:rFonts w:ascii="Times New Roman" w:hAnsi="Times New Roman"/>
          <w:b/>
          <w:sz w:val="24"/>
          <w:szCs w:val="24"/>
        </w:rPr>
      </w:pPr>
    </w:p>
    <w:p w:rsidR="003F20ED" w:rsidRPr="0055351D" w:rsidRDefault="003F20ED" w:rsidP="003F20ED">
      <w:pPr>
        <w:spacing w:after="0" w:line="480" w:lineRule="auto"/>
        <w:jc w:val="center"/>
        <w:rPr>
          <w:rFonts w:ascii="Times New Roman" w:hAnsi="Times New Roman"/>
          <w:b/>
          <w:sz w:val="24"/>
          <w:szCs w:val="24"/>
        </w:rPr>
      </w:pPr>
    </w:p>
    <w:p w:rsidR="003F20ED" w:rsidRPr="0055351D" w:rsidRDefault="003F20ED" w:rsidP="003F20ED">
      <w:pPr>
        <w:spacing w:after="0" w:line="480" w:lineRule="auto"/>
        <w:jc w:val="center"/>
        <w:rPr>
          <w:rFonts w:ascii="Times New Roman" w:hAnsi="Times New Roman"/>
          <w:b/>
          <w:sz w:val="24"/>
          <w:szCs w:val="24"/>
        </w:rPr>
      </w:pPr>
    </w:p>
    <w:p w:rsidR="003F20ED" w:rsidRPr="0055351D" w:rsidRDefault="003F20ED" w:rsidP="003F20ED">
      <w:pPr>
        <w:spacing w:after="0" w:line="480" w:lineRule="auto"/>
        <w:jc w:val="center"/>
        <w:rPr>
          <w:rFonts w:ascii="Times New Roman" w:hAnsi="Times New Roman"/>
          <w:b/>
          <w:sz w:val="24"/>
          <w:szCs w:val="24"/>
        </w:rPr>
      </w:pPr>
    </w:p>
    <w:p w:rsidR="003F20ED" w:rsidRPr="0055351D" w:rsidRDefault="003F20ED" w:rsidP="003F20ED">
      <w:pPr>
        <w:spacing w:after="0" w:line="480" w:lineRule="auto"/>
        <w:jc w:val="center"/>
        <w:rPr>
          <w:rFonts w:ascii="Times New Roman" w:hAnsi="Times New Roman"/>
          <w:b/>
          <w:sz w:val="24"/>
          <w:szCs w:val="24"/>
        </w:rPr>
      </w:pPr>
    </w:p>
    <w:p w:rsidR="003F20ED" w:rsidRPr="0055351D" w:rsidRDefault="003F20ED" w:rsidP="003F20ED">
      <w:pPr>
        <w:spacing w:after="0" w:line="480" w:lineRule="auto"/>
        <w:ind w:left="1440" w:firstLine="720"/>
        <w:rPr>
          <w:rFonts w:ascii="Times New Roman" w:hAnsi="Times New Roman"/>
          <w:b/>
          <w:sz w:val="24"/>
          <w:szCs w:val="24"/>
        </w:rPr>
      </w:pPr>
      <w:r w:rsidRPr="0055351D">
        <w:rPr>
          <w:rFonts w:ascii="Times New Roman" w:hAnsi="Times New Roman"/>
          <w:b/>
          <w:sz w:val="24"/>
          <w:szCs w:val="24"/>
        </w:rPr>
        <w:t>Sumber : Data diolah, 2018</w:t>
      </w:r>
    </w:p>
    <w:p w:rsidR="003F20ED" w:rsidRPr="0055351D" w:rsidRDefault="003F20ED" w:rsidP="003F20ED">
      <w:pPr>
        <w:spacing w:after="0" w:line="480" w:lineRule="auto"/>
        <w:jc w:val="both"/>
        <w:rPr>
          <w:rFonts w:ascii="Times New Roman" w:hAnsi="Times New Roman"/>
          <w:sz w:val="24"/>
          <w:szCs w:val="24"/>
        </w:rPr>
      </w:pPr>
      <w:r w:rsidRPr="0055351D">
        <w:rPr>
          <w:rFonts w:ascii="Times New Roman" w:hAnsi="Times New Roman"/>
          <w:b/>
          <w:sz w:val="24"/>
          <w:szCs w:val="24"/>
        </w:rPr>
        <w:t xml:space="preserve"> </w:t>
      </w:r>
      <w:r w:rsidRPr="0055351D">
        <w:rPr>
          <w:rFonts w:ascii="Times New Roman" w:hAnsi="Times New Roman"/>
          <w:b/>
          <w:sz w:val="24"/>
          <w:szCs w:val="24"/>
        </w:rPr>
        <w:tab/>
      </w:r>
      <w:r w:rsidRPr="0055351D">
        <w:rPr>
          <w:rFonts w:ascii="Times New Roman" w:hAnsi="Times New Roman"/>
          <w:sz w:val="24"/>
          <w:szCs w:val="24"/>
        </w:rPr>
        <w:t>Berdasarkan Tabel 4.11 dapat diketahui bahwa sebagian besar responden yaitu 43 nasabah (43%) menyatakan  luas, 28 nasabah (28%) menyatakan sangat luas, 25 nasabah (25%) menyatakan cukup, 3 nasabah (3%) menyatakan kurang luas dan 1 nasabah (1%) menyatakan sangat tidak luas. Hasil tersebut menunjukkan bahwa PT. Bank Tabungan Negara (Persero),Tbk Cabang Jalan Jawa Bandung telah menyediakan fasilitas parkir yang luas bagi nasabahnya.</w:t>
      </w:r>
    </w:p>
    <w:p w:rsidR="003F20ED" w:rsidRPr="0055351D" w:rsidRDefault="003F20ED" w:rsidP="003F20ED">
      <w:pPr>
        <w:spacing w:after="0" w:line="240" w:lineRule="auto"/>
        <w:jc w:val="center"/>
        <w:rPr>
          <w:rFonts w:ascii="Times New Roman" w:hAnsi="Times New Roman"/>
          <w:b/>
          <w:sz w:val="24"/>
          <w:szCs w:val="24"/>
        </w:rPr>
      </w:pPr>
      <w:r w:rsidRPr="0055351D">
        <w:rPr>
          <w:rFonts w:ascii="Times New Roman" w:hAnsi="Times New Roman"/>
          <w:b/>
          <w:sz w:val="24"/>
          <w:szCs w:val="24"/>
        </w:rPr>
        <w:t>Tabel 4.12</w:t>
      </w:r>
      <w:r w:rsidRPr="0055351D">
        <w:rPr>
          <w:rFonts w:ascii="Times New Roman" w:hAnsi="Times New Roman"/>
          <w:sz w:val="24"/>
          <w:szCs w:val="24"/>
        </w:rPr>
        <w:t xml:space="preserve"> </w:t>
      </w:r>
      <w:r w:rsidRPr="0055351D">
        <w:rPr>
          <w:rFonts w:ascii="Times New Roman" w:hAnsi="Times New Roman"/>
          <w:b/>
          <w:sz w:val="24"/>
          <w:szCs w:val="24"/>
        </w:rPr>
        <w:t>Tanggapan Responden Mengenai Kesigapan Petugas Parkir</w:t>
      </w:r>
    </w:p>
    <w:p w:rsidR="003F20ED" w:rsidRPr="0055351D" w:rsidRDefault="003F20ED" w:rsidP="003F20ED">
      <w:pPr>
        <w:spacing w:after="0" w:line="240" w:lineRule="auto"/>
        <w:jc w:val="center"/>
        <w:rPr>
          <w:rFonts w:ascii="Times New Roman" w:hAnsi="Times New Roman"/>
          <w:sz w:val="24"/>
          <w:szCs w:val="24"/>
        </w:rPr>
      </w:pPr>
    </w:p>
    <w:tbl>
      <w:tblPr>
        <w:tblStyle w:val="TableGrid"/>
        <w:tblW w:w="0" w:type="auto"/>
        <w:jc w:val="center"/>
        <w:tblLook w:val="04A0" w:firstRow="1" w:lastRow="0" w:firstColumn="1" w:lastColumn="0" w:noHBand="0" w:noVBand="1"/>
      </w:tblPr>
      <w:tblGrid>
        <w:gridCol w:w="2593"/>
        <w:gridCol w:w="1565"/>
        <w:gridCol w:w="1309"/>
      </w:tblGrid>
      <w:tr w:rsidR="00E775BE" w:rsidRPr="0055351D" w:rsidTr="002F5A60">
        <w:trPr>
          <w:trHeight w:val="388"/>
          <w:jc w:val="center"/>
        </w:trPr>
        <w:tc>
          <w:tcPr>
            <w:tcW w:w="2593"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Tanggapan Responden</w:t>
            </w:r>
          </w:p>
        </w:tc>
        <w:tc>
          <w:tcPr>
            <w:tcW w:w="1565"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Frekuensi</w:t>
            </w:r>
          </w:p>
        </w:tc>
        <w:tc>
          <w:tcPr>
            <w:tcW w:w="1309"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Persentase</w:t>
            </w:r>
          </w:p>
        </w:tc>
      </w:tr>
      <w:tr w:rsidR="00E775BE" w:rsidRPr="0055351D" w:rsidTr="002F5A60">
        <w:trPr>
          <w:trHeight w:val="254"/>
          <w:jc w:val="center"/>
        </w:trPr>
        <w:tc>
          <w:tcPr>
            <w:tcW w:w="2593"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Sangat sigap</w:t>
            </w:r>
          </w:p>
        </w:tc>
        <w:tc>
          <w:tcPr>
            <w:tcW w:w="1565"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32</w:t>
            </w:r>
          </w:p>
        </w:tc>
        <w:tc>
          <w:tcPr>
            <w:tcW w:w="1309"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32%</w:t>
            </w:r>
          </w:p>
        </w:tc>
      </w:tr>
      <w:tr w:rsidR="00E775BE" w:rsidRPr="0055351D" w:rsidTr="002F5A60">
        <w:trPr>
          <w:trHeight w:val="248"/>
          <w:jc w:val="center"/>
        </w:trPr>
        <w:tc>
          <w:tcPr>
            <w:tcW w:w="2593"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Sigap</w:t>
            </w:r>
          </w:p>
        </w:tc>
        <w:tc>
          <w:tcPr>
            <w:tcW w:w="1565"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45</w:t>
            </w:r>
          </w:p>
        </w:tc>
        <w:tc>
          <w:tcPr>
            <w:tcW w:w="1309"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45%</w:t>
            </w:r>
          </w:p>
        </w:tc>
      </w:tr>
      <w:tr w:rsidR="00E775BE" w:rsidRPr="0055351D" w:rsidTr="002F5A60">
        <w:trPr>
          <w:trHeight w:val="256"/>
          <w:jc w:val="center"/>
        </w:trPr>
        <w:tc>
          <w:tcPr>
            <w:tcW w:w="2593"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Cukup</w:t>
            </w:r>
          </w:p>
        </w:tc>
        <w:tc>
          <w:tcPr>
            <w:tcW w:w="1565"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20</w:t>
            </w:r>
          </w:p>
        </w:tc>
        <w:tc>
          <w:tcPr>
            <w:tcW w:w="1309"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20%</w:t>
            </w:r>
          </w:p>
        </w:tc>
      </w:tr>
      <w:tr w:rsidR="00E775BE" w:rsidRPr="0055351D" w:rsidTr="002F5A60">
        <w:trPr>
          <w:trHeight w:val="122"/>
          <w:jc w:val="center"/>
        </w:trPr>
        <w:tc>
          <w:tcPr>
            <w:tcW w:w="2593"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Kurang sigap</w:t>
            </w:r>
          </w:p>
        </w:tc>
        <w:tc>
          <w:tcPr>
            <w:tcW w:w="1565"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2</w:t>
            </w:r>
          </w:p>
        </w:tc>
        <w:tc>
          <w:tcPr>
            <w:tcW w:w="1309"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2%</w:t>
            </w:r>
          </w:p>
        </w:tc>
      </w:tr>
      <w:tr w:rsidR="00E775BE" w:rsidRPr="0055351D" w:rsidTr="002F5A60">
        <w:trPr>
          <w:trHeight w:val="414"/>
          <w:jc w:val="center"/>
        </w:trPr>
        <w:tc>
          <w:tcPr>
            <w:tcW w:w="2593"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Sangat tidak sigap</w:t>
            </w:r>
          </w:p>
        </w:tc>
        <w:tc>
          <w:tcPr>
            <w:tcW w:w="1565"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1</w:t>
            </w:r>
          </w:p>
        </w:tc>
        <w:tc>
          <w:tcPr>
            <w:tcW w:w="1309"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1%</w:t>
            </w:r>
          </w:p>
        </w:tc>
      </w:tr>
      <w:tr w:rsidR="00E775BE" w:rsidRPr="0055351D" w:rsidTr="002F5A60">
        <w:trPr>
          <w:trHeight w:val="70"/>
          <w:jc w:val="center"/>
        </w:trPr>
        <w:tc>
          <w:tcPr>
            <w:tcW w:w="2593"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Jumlah</w:t>
            </w:r>
          </w:p>
        </w:tc>
        <w:tc>
          <w:tcPr>
            <w:tcW w:w="1565"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100</w:t>
            </w:r>
          </w:p>
        </w:tc>
        <w:tc>
          <w:tcPr>
            <w:tcW w:w="1309"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100%</w:t>
            </w:r>
          </w:p>
        </w:tc>
      </w:tr>
    </w:tbl>
    <w:p w:rsidR="003F20ED" w:rsidRPr="0055351D" w:rsidRDefault="003F20ED" w:rsidP="003F20ED">
      <w:pPr>
        <w:spacing w:after="0" w:line="480" w:lineRule="auto"/>
        <w:jc w:val="center"/>
        <w:rPr>
          <w:rFonts w:ascii="Times New Roman" w:hAnsi="Times New Roman"/>
          <w:b/>
          <w:sz w:val="24"/>
          <w:szCs w:val="24"/>
        </w:rPr>
      </w:pPr>
      <w:r w:rsidRPr="0055351D">
        <w:rPr>
          <w:rFonts w:ascii="Times New Roman" w:hAnsi="Times New Roman"/>
          <w:b/>
          <w:sz w:val="24"/>
          <w:szCs w:val="24"/>
        </w:rPr>
        <w:t>Sumber : Data diolah, 2018</w:t>
      </w:r>
    </w:p>
    <w:p w:rsidR="003F20ED" w:rsidRPr="0055351D" w:rsidRDefault="003F20ED" w:rsidP="003F20ED">
      <w:pPr>
        <w:spacing w:after="0" w:line="480" w:lineRule="auto"/>
        <w:jc w:val="both"/>
        <w:rPr>
          <w:rFonts w:ascii="Times New Roman" w:hAnsi="Times New Roman"/>
          <w:sz w:val="24"/>
          <w:szCs w:val="24"/>
        </w:rPr>
      </w:pPr>
      <w:r w:rsidRPr="0055351D">
        <w:rPr>
          <w:rFonts w:ascii="Times New Roman" w:hAnsi="Times New Roman"/>
          <w:b/>
          <w:sz w:val="24"/>
          <w:szCs w:val="24"/>
        </w:rPr>
        <w:tab/>
      </w:r>
      <w:r w:rsidRPr="0055351D">
        <w:rPr>
          <w:rFonts w:ascii="Times New Roman" w:hAnsi="Times New Roman"/>
          <w:sz w:val="24"/>
          <w:szCs w:val="24"/>
        </w:rPr>
        <w:t>Berdasarkan data Tabel 4.12 dapat diketahui bahwa sebagian besar responden yaitu 45 nasabah (45%) menyatakan sigap, 32 nasabah (32%) menyatakan sangat sigap, 20 nasabah (20%) menyatakan cukup, 2 nasabah (2%) menyatakan kurang sigap, 1 nasabah (1%) sangat tidak sigap. Hasil tersebut menunjukkan bahwa petugas parkir yang dipekerjakan oleh PT. Bank Tabungan Negara (Persero)Tbk. Cabang Jalan Jawa sigap dalam mencarikan dan memarkir kendaraan milik nasabah.</w:t>
      </w:r>
    </w:p>
    <w:p w:rsidR="003F20ED" w:rsidRPr="0055351D" w:rsidRDefault="003F20ED" w:rsidP="003F20ED">
      <w:pPr>
        <w:spacing w:after="0" w:line="480" w:lineRule="auto"/>
        <w:ind w:hanging="426"/>
        <w:jc w:val="center"/>
        <w:rPr>
          <w:rFonts w:ascii="Times New Roman" w:hAnsi="Times New Roman"/>
          <w:sz w:val="24"/>
          <w:szCs w:val="24"/>
        </w:rPr>
      </w:pPr>
      <w:r w:rsidRPr="0055351D">
        <w:rPr>
          <w:rFonts w:ascii="Times New Roman" w:hAnsi="Times New Roman"/>
          <w:b/>
          <w:sz w:val="24"/>
          <w:szCs w:val="24"/>
        </w:rPr>
        <w:t>Tabel 4.13</w:t>
      </w:r>
      <w:r w:rsidRPr="0055351D">
        <w:rPr>
          <w:rFonts w:ascii="Times New Roman" w:hAnsi="Times New Roman"/>
          <w:sz w:val="24"/>
          <w:szCs w:val="24"/>
        </w:rPr>
        <w:t xml:space="preserve"> </w:t>
      </w:r>
      <w:r w:rsidRPr="0055351D">
        <w:rPr>
          <w:rFonts w:ascii="Times New Roman" w:hAnsi="Times New Roman"/>
          <w:b/>
          <w:sz w:val="24"/>
          <w:szCs w:val="24"/>
        </w:rPr>
        <w:t>Tanggapan Responden M</w:t>
      </w:r>
      <w:r w:rsidR="002F5A60" w:rsidRPr="0055351D">
        <w:rPr>
          <w:rFonts w:ascii="Times New Roman" w:hAnsi="Times New Roman"/>
          <w:b/>
          <w:sz w:val="24"/>
          <w:szCs w:val="24"/>
        </w:rPr>
        <w:t xml:space="preserve">engenai Kerapian Kendaraan yang </w:t>
      </w:r>
      <w:r w:rsidRPr="0055351D">
        <w:rPr>
          <w:rFonts w:ascii="Times New Roman" w:hAnsi="Times New Roman"/>
          <w:b/>
          <w:sz w:val="24"/>
          <w:szCs w:val="24"/>
        </w:rPr>
        <w:t>Terparkir</w:t>
      </w:r>
    </w:p>
    <w:tbl>
      <w:tblPr>
        <w:tblStyle w:val="TableGrid"/>
        <w:tblW w:w="0" w:type="auto"/>
        <w:jc w:val="center"/>
        <w:tblLook w:val="04A0" w:firstRow="1" w:lastRow="0" w:firstColumn="1" w:lastColumn="0" w:noHBand="0" w:noVBand="1"/>
      </w:tblPr>
      <w:tblGrid>
        <w:gridCol w:w="3000"/>
        <w:gridCol w:w="1423"/>
        <w:gridCol w:w="1734"/>
      </w:tblGrid>
      <w:tr w:rsidR="00E775BE" w:rsidRPr="0055351D" w:rsidTr="003F20ED">
        <w:trPr>
          <w:trHeight w:val="503"/>
          <w:jc w:val="center"/>
        </w:trPr>
        <w:tc>
          <w:tcPr>
            <w:tcW w:w="3000"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Tanggapan Responden</w:t>
            </w:r>
          </w:p>
        </w:tc>
        <w:tc>
          <w:tcPr>
            <w:tcW w:w="1423"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Frekuensi</w:t>
            </w:r>
          </w:p>
        </w:tc>
        <w:tc>
          <w:tcPr>
            <w:tcW w:w="1734"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Persentase</w:t>
            </w:r>
          </w:p>
        </w:tc>
      </w:tr>
      <w:tr w:rsidR="00E775BE" w:rsidRPr="0055351D" w:rsidTr="003F20ED">
        <w:trPr>
          <w:trHeight w:val="489"/>
          <w:jc w:val="center"/>
        </w:trPr>
        <w:tc>
          <w:tcPr>
            <w:tcW w:w="3000"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Sangat rapi</w:t>
            </w:r>
          </w:p>
        </w:tc>
        <w:tc>
          <w:tcPr>
            <w:tcW w:w="1423"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27</w:t>
            </w:r>
          </w:p>
        </w:tc>
        <w:tc>
          <w:tcPr>
            <w:tcW w:w="1734"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27%</w:t>
            </w:r>
          </w:p>
        </w:tc>
      </w:tr>
      <w:tr w:rsidR="00E775BE" w:rsidRPr="0055351D" w:rsidTr="003F20ED">
        <w:trPr>
          <w:trHeight w:val="503"/>
          <w:jc w:val="center"/>
        </w:trPr>
        <w:tc>
          <w:tcPr>
            <w:tcW w:w="3000"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Rapi</w:t>
            </w:r>
          </w:p>
        </w:tc>
        <w:tc>
          <w:tcPr>
            <w:tcW w:w="1423"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44</w:t>
            </w:r>
          </w:p>
        </w:tc>
        <w:tc>
          <w:tcPr>
            <w:tcW w:w="1734"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44%</w:t>
            </w:r>
          </w:p>
        </w:tc>
      </w:tr>
      <w:tr w:rsidR="00E775BE" w:rsidRPr="0055351D" w:rsidTr="003F20ED">
        <w:trPr>
          <w:trHeight w:val="489"/>
          <w:jc w:val="center"/>
        </w:trPr>
        <w:tc>
          <w:tcPr>
            <w:tcW w:w="3000"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Cukup</w:t>
            </w:r>
          </w:p>
        </w:tc>
        <w:tc>
          <w:tcPr>
            <w:tcW w:w="1423"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25</w:t>
            </w:r>
          </w:p>
        </w:tc>
        <w:tc>
          <w:tcPr>
            <w:tcW w:w="1734"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25%</w:t>
            </w:r>
          </w:p>
        </w:tc>
      </w:tr>
      <w:tr w:rsidR="00E775BE" w:rsidRPr="0055351D" w:rsidTr="003F20ED">
        <w:trPr>
          <w:trHeight w:val="503"/>
          <w:jc w:val="center"/>
        </w:trPr>
        <w:tc>
          <w:tcPr>
            <w:tcW w:w="3000"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Kurang rapi</w:t>
            </w:r>
          </w:p>
        </w:tc>
        <w:tc>
          <w:tcPr>
            <w:tcW w:w="1423"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3</w:t>
            </w:r>
          </w:p>
        </w:tc>
        <w:tc>
          <w:tcPr>
            <w:tcW w:w="1734"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3%</w:t>
            </w:r>
          </w:p>
        </w:tc>
      </w:tr>
      <w:tr w:rsidR="00E775BE" w:rsidRPr="0055351D" w:rsidTr="003F20ED">
        <w:trPr>
          <w:trHeight w:val="503"/>
          <w:jc w:val="center"/>
        </w:trPr>
        <w:tc>
          <w:tcPr>
            <w:tcW w:w="3000"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Sangat tidak rapi</w:t>
            </w:r>
          </w:p>
        </w:tc>
        <w:tc>
          <w:tcPr>
            <w:tcW w:w="1423"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1</w:t>
            </w:r>
          </w:p>
        </w:tc>
        <w:tc>
          <w:tcPr>
            <w:tcW w:w="1734"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1%</w:t>
            </w:r>
          </w:p>
        </w:tc>
      </w:tr>
      <w:tr w:rsidR="00E775BE" w:rsidRPr="0055351D" w:rsidTr="003F20ED">
        <w:trPr>
          <w:trHeight w:val="503"/>
          <w:jc w:val="center"/>
        </w:trPr>
        <w:tc>
          <w:tcPr>
            <w:tcW w:w="3000"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Jumlah</w:t>
            </w:r>
          </w:p>
        </w:tc>
        <w:tc>
          <w:tcPr>
            <w:tcW w:w="1423"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100</w:t>
            </w:r>
          </w:p>
        </w:tc>
        <w:tc>
          <w:tcPr>
            <w:tcW w:w="1734"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100%</w:t>
            </w:r>
          </w:p>
        </w:tc>
      </w:tr>
    </w:tbl>
    <w:p w:rsidR="003F20ED" w:rsidRPr="0055351D" w:rsidRDefault="003F20ED" w:rsidP="003F20ED">
      <w:pPr>
        <w:spacing w:after="0" w:line="480" w:lineRule="auto"/>
        <w:jc w:val="center"/>
        <w:rPr>
          <w:rFonts w:ascii="Times New Roman" w:hAnsi="Times New Roman"/>
          <w:b/>
          <w:sz w:val="24"/>
          <w:szCs w:val="24"/>
        </w:rPr>
      </w:pPr>
      <w:r w:rsidRPr="0055351D">
        <w:rPr>
          <w:rFonts w:ascii="Times New Roman" w:hAnsi="Times New Roman"/>
          <w:b/>
          <w:sz w:val="24"/>
          <w:szCs w:val="24"/>
        </w:rPr>
        <w:t>Sumber : Data diolah, 2018</w:t>
      </w:r>
    </w:p>
    <w:p w:rsidR="003F20ED" w:rsidRPr="0055351D" w:rsidRDefault="003F20ED" w:rsidP="002F5A60">
      <w:pPr>
        <w:spacing w:line="480" w:lineRule="auto"/>
        <w:jc w:val="both"/>
        <w:rPr>
          <w:rFonts w:ascii="Times New Roman" w:hAnsi="Times New Roman"/>
          <w:sz w:val="24"/>
          <w:szCs w:val="24"/>
        </w:rPr>
      </w:pPr>
      <w:r w:rsidRPr="0055351D">
        <w:rPr>
          <w:rFonts w:ascii="Times New Roman" w:hAnsi="Times New Roman"/>
          <w:b/>
          <w:sz w:val="24"/>
          <w:szCs w:val="24"/>
        </w:rPr>
        <w:tab/>
      </w:r>
      <w:r w:rsidRPr="0055351D">
        <w:rPr>
          <w:rFonts w:ascii="Times New Roman" w:hAnsi="Times New Roman"/>
          <w:sz w:val="24"/>
          <w:szCs w:val="24"/>
        </w:rPr>
        <w:t>Berdasarkan data pada Tabel 4.13 dapat diketahui bahwa 44 nasabah(44%) menyatakan rapi, 27 nasabah (27%) sangat rapi, 25 nasabah(25%) menyatakan cukup, 3 nasabah (3%) menyatakan kurang rapi dan 1 nasabah (1%) menyatakan sangat tidak rapi. Hasil tersebut menunjukkan bahwa kendaraan yang terparkir pada PT Bank Tabungan Negara (Persero)Tbk. Cabang Jalan Jawa Bandung sudah diatur dengan baik.</w:t>
      </w:r>
    </w:p>
    <w:p w:rsidR="002F5A60" w:rsidRPr="0055351D" w:rsidRDefault="002F5A60" w:rsidP="002F5A60">
      <w:pPr>
        <w:spacing w:line="480" w:lineRule="auto"/>
        <w:jc w:val="both"/>
        <w:rPr>
          <w:rFonts w:ascii="Times New Roman" w:hAnsi="Times New Roman"/>
          <w:sz w:val="24"/>
          <w:szCs w:val="24"/>
        </w:rPr>
      </w:pPr>
    </w:p>
    <w:p w:rsidR="003F20ED" w:rsidRPr="0055351D" w:rsidRDefault="003F20ED" w:rsidP="003F20ED">
      <w:pPr>
        <w:pStyle w:val="ListParagraph"/>
        <w:spacing w:line="480" w:lineRule="auto"/>
        <w:ind w:left="709" w:hanging="709"/>
        <w:jc w:val="both"/>
        <w:rPr>
          <w:rFonts w:ascii="Times New Roman" w:hAnsi="Times New Roman"/>
          <w:b/>
          <w:sz w:val="24"/>
          <w:szCs w:val="24"/>
        </w:rPr>
      </w:pPr>
      <w:r w:rsidRPr="0055351D">
        <w:rPr>
          <w:rFonts w:ascii="Times New Roman" w:hAnsi="Times New Roman"/>
          <w:b/>
          <w:sz w:val="24"/>
          <w:szCs w:val="24"/>
        </w:rPr>
        <w:t>4.3.2.2Rekapitulasi Jawaban Responden Mengenai Fasilitas Parkir (X2)</w:t>
      </w:r>
    </w:p>
    <w:p w:rsidR="003F20ED" w:rsidRPr="0055351D" w:rsidRDefault="003F20ED" w:rsidP="003F20ED">
      <w:pPr>
        <w:spacing w:after="0" w:line="240" w:lineRule="auto"/>
        <w:jc w:val="center"/>
        <w:rPr>
          <w:rFonts w:ascii="Times New Roman" w:hAnsi="Times New Roman"/>
          <w:b/>
          <w:sz w:val="24"/>
          <w:szCs w:val="24"/>
        </w:rPr>
      </w:pPr>
      <w:r w:rsidRPr="0055351D">
        <w:rPr>
          <w:rFonts w:ascii="Times New Roman" w:hAnsi="Times New Roman"/>
          <w:b/>
          <w:sz w:val="24"/>
          <w:szCs w:val="24"/>
        </w:rPr>
        <w:t>Tabel 4.14 Rekapitulasi Jawaban Responden Mengenai Fasilitas Parkir</w:t>
      </w:r>
    </w:p>
    <w:p w:rsidR="003F20ED" w:rsidRPr="0055351D" w:rsidRDefault="003F20ED" w:rsidP="003F20ED">
      <w:pPr>
        <w:spacing w:after="0" w:line="240" w:lineRule="auto"/>
        <w:jc w:val="center"/>
        <w:rPr>
          <w:rFonts w:ascii="Times New Roman" w:hAnsi="Times New Roman"/>
          <w:b/>
          <w:sz w:val="24"/>
          <w:szCs w:val="24"/>
        </w:rPr>
      </w:pPr>
    </w:p>
    <w:tbl>
      <w:tblPr>
        <w:tblStyle w:val="TableGrid"/>
        <w:tblW w:w="0" w:type="auto"/>
        <w:jc w:val="center"/>
        <w:tblLayout w:type="fixed"/>
        <w:tblLook w:val="04A0" w:firstRow="1" w:lastRow="0" w:firstColumn="1" w:lastColumn="0" w:noHBand="0" w:noVBand="1"/>
      </w:tblPr>
      <w:tblGrid>
        <w:gridCol w:w="562"/>
        <w:gridCol w:w="1847"/>
        <w:gridCol w:w="709"/>
        <w:gridCol w:w="567"/>
        <w:gridCol w:w="567"/>
        <w:gridCol w:w="567"/>
        <w:gridCol w:w="567"/>
        <w:gridCol w:w="567"/>
        <w:gridCol w:w="948"/>
      </w:tblGrid>
      <w:tr w:rsidR="00E775BE" w:rsidRPr="0055351D" w:rsidTr="003F20ED">
        <w:trPr>
          <w:jc w:val="center"/>
        </w:trPr>
        <w:tc>
          <w:tcPr>
            <w:tcW w:w="562" w:type="dxa"/>
            <w:vMerge w:val="restart"/>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No</w:t>
            </w:r>
          </w:p>
        </w:tc>
        <w:tc>
          <w:tcPr>
            <w:tcW w:w="2556" w:type="dxa"/>
            <w:gridSpan w:val="2"/>
            <w:vMerge w:val="restart"/>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Butir Kuesioner</w:t>
            </w:r>
          </w:p>
        </w:tc>
        <w:tc>
          <w:tcPr>
            <w:tcW w:w="2835" w:type="dxa"/>
            <w:gridSpan w:val="5"/>
            <w:vAlign w:val="center"/>
          </w:tcPr>
          <w:p w:rsidR="003F20ED" w:rsidRPr="0055351D" w:rsidRDefault="003F20ED" w:rsidP="003F20ED">
            <w:pPr>
              <w:spacing w:line="480" w:lineRule="auto"/>
              <w:jc w:val="center"/>
              <w:rPr>
                <w:rFonts w:ascii="Times New Roman" w:hAnsi="Times New Roman"/>
                <w:i/>
                <w:sz w:val="24"/>
                <w:szCs w:val="24"/>
              </w:rPr>
            </w:pPr>
            <w:r w:rsidRPr="0055351D">
              <w:rPr>
                <w:rFonts w:ascii="Times New Roman" w:hAnsi="Times New Roman"/>
                <w:sz w:val="24"/>
                <w:szCs w:val="24"/>
              </w:rPr>
              <w:t>Skor (</w:t>
            </w:r>
            <w:r w:rsidRPr="0055351D">
              <w:rPr>
                <w:rFonts w:ascii="Times New Roman" w:hAnsi="Times New Roman"/>
                <w:i/>
                <w:sz w:val="24"/>
                <w:szCs w:val="24"/>
              </w:rPr>
              <w:t>Likert Scale )</w:t>
            </w:r>
          </w:p>
        </w:tc>
        <w:tc>
          <w:tcPr>
            <w:tcW w:w="948" w:type="dxa"/>
            <w:vMerge w:val="restart"/>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Skor Aktual</w:t>
            </w:r>
          </w:p>
        </w:tc>
      </w:tr>
      <w:tr w:rsidR="00E775BE" w:rsidRPr="0055351D" w:rsidTr="003F20ED">
        <w:trPr>
          <w:jc w:val="center"/>
        </w:trPr>
        <w:tc>
          <w:tcPr>
            <w:tcW w:w="562" w:type="dxa"/>
            <w:vMerge/>
            <w:vAlign w:val="center"/>
          </w:tcPr>
          <w:p w:rsidR="003F20ED" w:rsidRPr="0055351D" w:rsidRDefault="003F20ED" w:rsidP="003F20ED">
            <w:pPr>
              <w:spacing w:line="480" w:lineRule="auto"/>
              <w:jc w:val="center"/>
              <w:rPr>
                <w:rFonts w:ascii="Times New Roman" w:hAnsi="Times New Roman"/>
                <w:sz w:val="24"/>
                <w:szCs w:val="24"/>
              </w:rPr>
            </w:pPr>
          </w:p>
        </w:tc>
        <w:tc>
          <w:tcPr>
            <w:tcW w:w="2556" w:type="dxa"/>
            <w:gridSpan w:val="2"/>
            <w:vMerge/>
            <w:vAlign w:val="center"/>
          </w:tcPr>
          <w:p w:rsidR="003F20ED" w:rsidRPr="0055351D" w:rsidRDefault="003F20ED" w:rsidP="003F20ED">
            <w:pPr>
              <w:spacing w:line="480" w:lineRule="auto"/>
              <w:jc w:val="center"/>
              <w:rPr>
                <w:rFonts w:ascii="Times New Roman" w:hAnsi="Times New Roman"/>
                <w:sz w:val="24"/>
                <w:szCs w:val="24"/>
              </w:rPr>
            </w:pPr>
          </w:p>
        </w:tc>
        <w:tc>
          <w:tcPr>
            <w:tcW w:w="567"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5</w:t>
            </w:r>
          </w:p>
        </w:tc>
        <w:tc>
          <w:tcPr>
            <w:tcW w:w="567"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4</w:t>
            </w:r>
          </w:p>
        </w:tc>
        <w:tc>
          <w:tcPr>
            <w:tcW w:w="567"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3</w:t>
            </w:r>
          </w:p>
        </w:tc>
        <w:tc>
          <w:tcPr>
            <w:tcW w:w="567"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2</w:t>
            </w:r>
          </w:p>
        </w:tc>
        <w:tc>
          <w:tcPr>
            <w:tcW w:w="567"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1</w:t>
            </w:r>
          </w:p>
        </w:tc>
        <w:tc>
          <w:tcPr>
            <w:tcW w:w="948" w:type="dxa"/>
            <w:vMerge/>
            <w:tcBorders>
              <w:bottom w:val="single" w:sz="4" w:space="0" w:color="auto"/>
            </w:tcBorders>
            <w:vAlign w:val="center"/>
          </w:tcPr>
          <w:p w:rsidR="003F20ED" w:rsidRPr="0055351D" w:rsidRDefault="003F20ED" w:rsidP="003F20ED">
            <w:pPr>
              <w:spacing w:line="480" w:lineRule="auto"/>
              <w:jc w:val="center"/>
              <w:rPr>
                <w:rFonts w:ascii="Times New Roman" w:hAnsi="Times New Roman"/>
                <w:sz w:val="24"/>
                <w:szCs w:val="24"/>
              </w:rPr>
            </w:pPr>
          </w:p>
        </w:tc>
      </w:tr>
      <w:tr w:rsidR="00E775BE" w:rsidRPr="0055351D" w:rsidTr="003F20ED">
        <w:trPr>
          <w:jc w:val="center"/>
        </w:trPr>
        <w:tc>
          <w:tcPr>
            <w:tcW w:w="562" w:type="dxa"/>
            <w:vMerge w:val="restart"/>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1</w:t>
            </w:r>
          </w:p>
        </w:tc>
        <w:tc>
          <w:tcPr>
            <w:tcW w:w="1847" w:type="dxa"/>
            <w:vMerge w:val="restart"/>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Fasilitas parkir yang tersedia</w:t>
            </w:r>
          </w:p>
        </w:tc>
        <w:tc>
          <w:tcPr>
            <w:tcW w:w="709"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F</w:t>
            </w:r>
          </w:p>
        </w:tc>
        <w:tc>
          <w:tcPr>
            <w:tcW w:w="567"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28</w:t>
            </w:r>
          </w:p>
        </w:tc>
        <w:tc>
          <w:tcPr>
            <w:tcW w:w="567"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43</w:t>
            </w:r>
          </w:p>
        </w:tc>
        <w:tc>
          <w:tcPr>
            <w:tcW w:w="567"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25</w:t>
            </w:r>
          </w:p>
        </w:tc>
        <w:tc>
          <w:tcPr>
            <w:tcW w:w="567"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3</w:t>
            </w:r>
          </w:p>
        </w:tc>
        <w:tc>
          <w:tcPr>
            <w:tcW w:w="567"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1</w:t>
            </w:r>
          </w:p>
        </w:tc>
        <w:tc>
          <w:tcPr>
            <w:tcW w:w="948" w:type="dxa"/>
            <w:tcBorders>
              <w:bottom w:val="nil"/>
            </w:tcBorders>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394</w:t>
            </w:r>
          </w:p>
        </w:tc>
      </w:tr>
      <w:tr w:rsidR="00E775BE" w:rsidRPr="0055351D" w:rsidTr="003F20ED">
        <w:trPr>
          <w:jc w:val="center"/>
        </w:trPr>
        <w:tc>
          <w:tcPr>
            <w:tcW w:w="562" w:type="dxa"/>
            <w:vMerge/>
            <w:vAlign w:val="center"/>
          </w:tcPr>
          <w:p w:rsidR="003F20ED" w:rsidRPr="0055351D" w:rsidRDefault="003F20ED" w:rsidP="003F20ED">
            <w:pPr>
              <w:spacing w:line="480" w:lineRule="auto"/>
              <w:jc w:val="center"/>
              <w:rPr>
                <w:rFonts w:ascii="Times New Roman" w:hAnsi="Times New Roman"/>
                <w:sz w:val="24"/>
                <w:szCs w:val="24"/>
              </w:rPr>
            </w:pPr>
          </w:p>
        </w:tc>
        <w:tc>
          <w:tcPr>
            <w:tcW w:w="1847" w:type="dxa"/>
            <w:vMerge/>
            <w:vAlign w:val="center"/>
          </w:tcPr>
          <w:p w:rsidR="003F20ED" w:rsidRPr="0055351D" w:rsidRDefault="003F20ED" w:rsidP="003F20ED">
            <w:pPr>
              <w:spacing w:line="480" w:lineRule="auto"/>
              <w:jc w:val="center"/>
              <w:rPr>
                <w:rFonts w:ascii="Times New Roman" w:hAnsi="Times New Roman"/>
                <w:sz w:val="24"/>
                <w:szCs w:val="24"/>
              </w:rPr>
            </w:pPr>
          </w:p>
        </w:tc>
        <w:tc>
          <w:tcPr>
            <w:tcW w:w="709"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w:t>
            </w:r>
          </w:p>
        </w:tc>
        <w:tc>
          <w:tcPr>
            <w:tcW w:w="567"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28</w:t>
            </w:r>
          </w:p>
        </w:tc>
        <w:tc>
          <w:tcPr>
            <w:tcW w:w="567"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43</w:t>
            </w:r>
          </w:p>
        </w:tc>
        <w:tc>
          <w:tcPr>
            <w:tcW w:w="567"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25</w:t>
            </w:r>
          </w:p>
        </w:tc>
        <w:tc>
          <w:tcPr>
            <w:tcW w:w="567"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3</w:t>
            </w:r>
          </w:p>
        </w:tc>
        <w:tc>
          <w:tcPr>
            <w:tcW w:w="567" w:type="dxa"/>
            <w:tcBorders>
              <w:top w:val="nil"/>
            </w:tcBorders>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1</w:t>
            </w:r>
          </w:p>
        </w:tc>
        <w:tc>
          <w:tcPr>
            <w:tcW w:w="948" w:type="dxa"/>
            <w:tcBorders>
              <w:top w:val="nil"/>
              <w:bottom w:val="single" w:sz="4" w:space="0" w:color="auto"/>
            </w:tcBorders>
            <w:vAlign w:val="center"/>
          </w:tcPr>
          <w:p w:rsidR="003F20ED" w:rsidRPr="0055351D" w:rsidRDefault="003F20ED" w:rsidP="003F20ED">
            <w:pPr>
              <w:spacing w:line="480" w:lineRule="auto"/>
              <w:jc w:val="center"/>
              <w:rPr>
                <w:rFonts w:ascii="Times New Roman" w:hAnsi="Times New Roman"/>
                <w:sz w:val="24"/>
                <w:szCs w:val="24"/>
              </w:rPr>
            </w:pPr>
          </w:p>
        </w:tc>
      </w:tr>
      <w:tr w:rsidR="00E775BE" w:rsidRPr="0055351D" w:rsidTr="003F20ED">
        <w:trPr>
          <w:jc w:val="center"/>
        </w:trPr>
        <w:tc>
          <w:tcPr>
            <w:tcW w:w="562" w:type="dxa"/>
            <w:vMerge w:val="restart"/>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2</w:t>
            </w:r>
          </w:p>
        </w:tc>
        <w:tc>
          <w:tcPr>
            <w:tcW w:w="1847" w:type="dxa"/>
            <w:vMerge w:val="restart"/>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Kesigapan petugas parkir</w:t>
            </w:r>
          </w:p>
        </w:tc>
        <w:tc>
          <w:tcPr>
            <w:tcW w:w="709"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F</w:t>
            </w:r>
          </w:p>
        </w:tc>
        <w:tc>
          <w:tcPr>
            <w:tcW w:w="567"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32</w:t>
            </w:r>
          </w:p>
        </w:tc>
        <w:tc>
          <w:tcPr>
            <w:tcW w:w="567"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45</w:t>
            </w:r>
          </w:p>
        </w:tc>
        <w:tc>
          <w:tcPr>
            <w:tcW w:w="567"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20</w:t>
            </w:r>
          </w:p>
        </w:tc>
        <w:tc>
          <w:tcPr>
            <w:tcW w:w="567"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2</w:t>
            </w:r>
          </w:p>
        </w:tc>
        <w:tc>
          <w:tcPr>
            <w:tcW w:w="567"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1</w:t>
            </w:r>
          </w:p>
        </w:tc>
        <w:tc>
          <w:tcPr>
            <w:tcW w:w="948" w:type="dxa"/>
            <w:tcBorders>
              <w:bottom w:val="nil"/>
            </w:tcBorders>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405</w:t>
            </w:r>
          </w:p>
        </w:tc>
      </w:tr>
      <w:tr w:rsidR="00E775BE" w:rsidRPr="0055351D" w:rsidTr="003F20ED">
        <w:trPr>
          <w:jc w:val="center"/>
        </w:trPr>
        <w:tc>
          <w:tcPr>
            <w:tcW w:w="562" w:type="dxa"/>
            <w:vMerge/>
            <w:tcBorders>
              <w:bottom w:val="single" w:sz="4" w:space="0" w:color="auto"/>
            </w:tcBorders>
            <w:vAlign w:val="center"/>
          </w:tcPr>
          <w:p w:rsidR="003F20ED" w:rsidRPr="0055351D" w:rsidRDefault="003F20ED" w:rsidP="003F20ED">
            <w:pPr>
              <w:spacing w:line="480" w:lineRule="auto"/>
              <w:jc w:val="center"/>
              <w:rPr>
                <w:rFonts w:ascii="Times New Roman" w:hAnsi="Times New Roman"/>
                <w:sz w:val="24"/>
                <w:szCs w:val="24"/>
              </w:rPr>
            </w:pPr>
          </w:p>
        </w:tc>
        <w:tc>
          <w:tcPr>
            <w:tcW w:w="1847" w:type="dxa"/>
            <w:vMerge/>
            <w:vAlign w:val="center"/>
          </w:tcPr>
          <w:p w:rsidR="003F20ED" w:rsidRPr="0055351D" w:rsidRDefault="003F20ED" w:rsidP="003F20ED">
            <w:pPr>
              <w:spacing w:line="480" w:lineRule="auto"/>
              <w:jc w:val="center"/>
              <w:rPr>
                <w:rFonts w:ascii="Times New Roman" w:hAnsi="Times New Roman"/>
                <w:sz w:val="24"/>
                <w:szCs w:val="24"/>
              </w:rPr>
            </w:pPr>
          </w:p>
        </w:tc>
        <w:tc>
          <w:tcPr>
            <w:tcW w:w="709"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w:t>
            </w:r>
          </w:p>
        </w:tc>
        <w:tc>
          <w:tcPr>
            <w:tcW w:w="567"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32</w:t>
            </w:r>
          </w:p>
        </w:tc>
        <w:tc>
          <w:tcPr>
            <w:tcW w:w="567"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45</w:t>
            </w:r>
          </w:p>
        </w:tc>
        <w:tc>
          <w:tcPr>
            <w:tcW w:w="567"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20</w:t>
            </w:r>
          </w:p>
        </w:tc>
        <w:tc>
          <w:tcPr>
            <w:tcW w:w="567"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2</w:t>
            </w:r>
          </w:p>
        </w:tc>
        <w:tc>
          <w:tcPr>
            <w:tcW w:w="567"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1</w:t>
            </w:r>
          </w:p>
        </w:tc>
        <w:tc>
          <w:tcPr>
            <w:tcW w:w="948" w:type="dxa"/>
            <w:tcBorders>
              <w:top w:val="nil"/>
              <w:bottom w:val="single" w:sz="4" w:space="0" w:color="auto"/>
            </w:tcBorders>
            <w:vAlign w:val="center"/>
          </w:tcPr>
          <w:p w:rsidR="003F20ED" w:rsidRPr="0055351D" w:rsidRDefault="003F20ED" w:rsidP="003F20ED">
            <w:pPr>
              <w:spacing w:line="480" w:lineRule="auto"/>
              <w:jc w:val="center"/>
              <w:rPr>
                <w:rFonts w:ascii="Times New Roman" w:hAnsi="Times New Roman"/>
                <w:sz w:val="24"/>
                <w:szCs w:val="24"/>
              </w:rPr>
            </w:pPr>
          </w:p>
        </w:tc>
      </w:tr>
      <w:tr w:rsidR="00E775BE" w:rsidRPr="0055351D" w:rsidTr="003F20ED">
        <w:trPr>
          <w:jc w:val="center"/>
        </w:trPr>
        <w:tc>
          <w:tcPr>
            <w:tcW w:w="562" w:type="dxa"/>
            <w:vMerge w:val="restart"/>
            <w:tcBorders>
              <w:bottom w:val="nil"/>
            </w:tcBorders>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3</w:t>
            </w:r>
          </w:p>
        </w:tc>
        <w:tc>
          <w:tcPr>
            <w:tcW w:w="1847" w:type="dxa"/>
            <w:vMerge w:val="restart"/>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Kerapian kendaraan yang terparkir</w:t>
            </w:r>
          </w:p>
        </w:tc>
        <w:tc>
          <w:tcPr>
            <w:tcW w:w="709"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F</w:t>
            </w:r>
          </w:p>
        </w:tc>
        <w:tc>
          <w:tcPr>
            <w:tcW w:w="567"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27</w:t>
            </w:r>
          </w:p>
        </w:tc>
        <w:tc>
          <w:tcPr>
            <w:tcW w:w="567"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44</w:t>
            </w:r>
          </w:p>
        </w:tc>
        <w:tc>
          <w:tcPr>
            <w:tcW w:w="567"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25</w:t>
            </w:r>
          </w:p>
        </w:tc>
        <w:tc>
          <w:tcPr>
            <w:tcW w:w="567"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3</w:t>
            </w:r>
          </w:p>
        </w:tc>
        <w:tc>
          <w:tcPr>
            <w:tcW w:w="567"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1</w:t>
            </w:r>
          </w:p>
        </w:tc>
        <w:tc>
          <w:tcPr>
            <w:tcW w:w="948" w:type="dxa"/>
            <w:tcBorders>
              <w:bottom w:val="nil"/>
            </w:tcBorders>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393</w:t>
            </w:r>
          </w:p>
        </w:tc>
      </w:tr>
      <w:tr w:rsidR="00E775BE" w:rsidRPr="0055351D" w:rsidTr="003F20ED">
        <w:trPr>
          <w:jc w:val="center"/>
        </w:trPr>
        <w:tc>
          <w:tcPr>
            <w:tcW w:w="562" w:type="dxa"/>
            <w:vMerge/>
            <w:tcBorders>
              <w:bottom w:val="nil"/>
            </w:tcBorders>
            <w:vAlign w:val="center"/>
          </w:tcPr>
          <w:p w:rsidR="003F20ED" w:rsidRPr="0055351D" w:rsidRDefault="003F20ED" w:rsidP="003F20ED">
            <w:pPr>
              <w:spacing w:line="480" w:lineRule="auto"/>
              <w:jc w:val="center"/>
              <w:rPr>
                <w:rFonts w:ascii="Times New Roman" w:hAnsi="Times New Roman"/>
                <w:sz w:val="24"/>
                <w:szCs w:val="24"/>
              </w:rPr>
            </w:pPr>
          </w:p>
        </w:tc>
        <w:tc>
          <w:tcPr>
            <w:tcW w:w="1847" w:type="dxa"/>
            <w:vMerge/>
            <w:vAlign w:val="center"/>
          </w:tcPr>
          <w:p w:rsidR="003F20ED" w:rsidRPr="0055351D" w:rsidRDefault="003F20ED" w:rsidP="003F20ED">
            <w:pPr>
              <w:spacing w:line="480" w:lineRule="auto"/>
              <w:jc w:val="center"/>
              <w:rPr>
                <w:rFonts w:ascii="Times New Roman" w:hAnsi="Times New Roman"/>
                <w:sz w:val="24"/>
                <w:szCs w:val="24"/>
              </w:rPr>
            </w:pPr>
          </w:p>
        </w:tc>
        <w:tc>
          <w:tcPr>
            <w:tcW w:w="709"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w:t>
            </w:r>
          </w:p>
          <w:p w:rsidR="003F20ED" w:rsidRPr="0055351D" w:rsidRDefault="003F20ED" w:rsidP="003F20ED">
            <w:pPr>
              <w:spacing w:line="480" w:lineRule="auto"/>
              <w:jc w:val="center"/>
              <w:rPr>
                <w:rFonts w:ascii="Times New Roman" w:hAnsi="Times New Roman"/>
                <w:sz w:val="24"/>
                <w:szCs w:val="24"/>
              </w:rPr>
            </w:pPr>
          </w:p>
        </w:tc>
        <w:tc>
          <w:tcPr>
            <w:tcW w:w="567"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27</w:t>
            </w:r>
          </w:p>
        </w:tc>
        <w:tc>
          <w:tcPr>
            <w:tcW w:w="567"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39</w:t>
            </w:r>
          </w:p>
        </w:tc>
        <w:tc>
          <w:tcPr>
            <w:tcW w:w="567"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35</w:t>
            </w:r>
          </w:p>
        </w:tc>
        <w:tc>
          <w:tcPr>
            <w:tcW w:w="567"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11</w:t>
            </w:r>
          </w:p>
        </w:tc>
        <w:tc>
          <w:tcPr>
            <w:tcW w:w="567"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4</w:t>
            </w:r>
          </w:p>
        </w:tc>
        <w:tc>
          <w:tcPr>
            <w:tcW w:w="948" w:type="dxa"/>
            <w:tcBorders>
              <w:top w:val="nil"/>
            </w:tcBorders>
            <w:vAlign w:val="center"/>
          </w:tcPr>
          <w:p w:rsidR="003F20ED" w:rsidRPr="0055351D" w:rsidRDefault="003F20ED" w:rsidP="003F20ED">
            <w:pPr>
              <w:spacing w:line="480" w:lineRule="auto"/>
              <w:jc w:val="center"/>
              <w:rPr>
                <w:rFonts w:ascii="Times New Roman" w:hAnsi="Times New Roman"/>
                <w:sz w:val="24"/>
                <w:szCs w:val="24"/>
              </w:rPr>
            </w:pPr>
          </w:p>
        </w:tc>
      </w:tr>
      <w:tr w:rsidR="00E775BE" w:rsidRPr="0055351D" w:rsidTr="003F20ED">
        <w:trPr>
          <w:jc w:val="center"/>
        </w:trPr>
        <w:tc>
          <w:tcPr>
            <w:tcW w:w="562" w:type="dxa"/>
            <w:tcBorders>
              <w:top w:val="nil"/>
            </w:tcBorders>
            <w:vAlign w:val="center"/>
          </w:tcPr>
          <w:p w:rsidR="003F20ED" w:rsidRPr="0055351D" w:rsidRDefault="003F20ED" w:rsidP="003F20ED">
            <w:pPr>
              <w:spacing w:line="480" w:lineRule="auto"/>
              <w:jc w:val="center"/>
              <w:rPr>
                <w:rFonts w:ascii="Times New Roman" w:hAnsi="Times New Roman"/>
                <w:sz w:val="24"/>
                <w:szCs w:val="24"/>
              </w:rPr>
            </w:pPr>
          </w:p>
        </w:tc>
        <w:tc>
          <w:tcPr>
            <w:tcW w:w="5391" w:type="dxa"/>
            <w:gridSpan w:val="7"/>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Jumlah</w:t>
            </w:r>
          </w:p>
        </w:tc>
        <w:tc>
          <w:tcPr>
            <w:tcW w:w="948"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1069</w:t>
            </w:r>
          </w:p>
        </w:tc>
      </w:tr>
    </w:tbl>
    <w:p w:rsidR="003F20ED" w:rsidRPr="0055351D" w:rsidRDefault="003F20ED" w:rsidP="003F20ED">
      <w:pPr>
        <w:spacing w:after="0" w:line="480" w:lineRule="auto"/>
        <w:jc w:val="center"/>
        <w:rPr>
          <w:rFonts w:ascii="Times New Roman" w:hAnsi="Times New Roman"/>
          <w:b/>
          <w:sz w:val="24"/>
          <w:szCs w:val="24"/>
        </w:rPr>
      </w:pPr>
      <w:r w:rsidRPr="0055351D">
        <w:rPr>
          <w:rFonts w:ascii="Times New Roman" w:hAnsi="Times New Roman"/>
          <w:b/>
          <w:sz w:val="24"/>
          <w:szCs w:val="24"/>
        </w:rPr>
        <w:t>Sumber : Data diolah, 2018</w:t>
      </w:r>
    </w:p>
    <w:p w:rsidR="003F20ED" w:rsidRPr="0055351D" w:rsidRDefault="003F20ED" w:rsidP="003F20ED">
      <w:pPr>
        <w:spacing w:line="480" w:lineRule="auto"/>
        <w:ind w:firstLine="720"/>
        <w:jc w:val="both"/>
        <w:rPr>
          <w:rFonts w:ascii="Times New Roman" w:hAnsi="Times New Roman"/>
          <w:sz w:val="24"/>
          <w:szCs w:val="24"/>
        </w:rPr>
      </w:pPr>
      <w:r w:rsidRPr="0055351D">
        <w:rPr>
          <w:rFonts w:ascii="Times New Roman" w:hAnsi="Times New Roman"/>
          <w:sz w:val="24"/>
          <w:szCs w:val="24"/>
        </w:rPr>
        <w:t>Tabel 4.14 menggambarkan tanggapan responden atas 3 pernyataan mengenai variabel fasilitas parkir. Berdasarkan hasil pengolahan yang disajikan, dapat dilihat bahwa skor aktual sebesar 1069, selanjutnya dilakukan perhitungan sebagai berikut:</w:t>
      </w:r>
    </w:p>
    <w:p w:rsidR="003F20ED" w:rsidRPr="0055351D" w:rsidRDefault="003F20ED" w:rsidP="003F20ED">
      <w:pPr>
        <w:spacing w:line="480" w:lineRule="auto"/>
        <w:jc w:val="both"/>
        <w:rPr>
          <w:rFonts w:ascii="Times New Roman" w:eastAsia="Times New Roman" w:hAnsi="Times New Roman"/>
          <w:sz w:val="24"/>
          <w:szCs w:val="24"/>
        </w:rPr>
      </w:pPr>
      <w:r w:rsidRPr="0055351D">
        <w:rPr>
          <w:rFonts w:ascii="Times New Roman" w:eastAsia="Times New Roman" w:hAnsi="Times New Roman"/>
          <w:sz w:val="24"/>
          <w:szCs w:val="24"/>
        </w:rPr>
        <w:t xml:space="preserve">Nilai Indeks Minimum = Skor Terendah × Banyaknya Pernyataan × Banyaknya </w:t>
      </w:r>
    </w:p>
    <w:p w:rsidR="003F20ED" w:rsidRPr="0055351D" w:rsidRDefault="003F20ED" w:rsidP="003F20ED">
      <w:pPr>
        <w:spacing w:line="480" w:lineRule="auto"/>
        <w:ind w:left="1440" w:firstLine="720"/>
        <w:jc w:val="both"/>
        <w:rPr>
          <w:rFonts w:ascii="Times New Roman" w:hAnsi="Times New Roman"/>
          <w:sz w:val="24"/>
          <w:szCs w:val="24"/>
        </w:rPr>
      </w:pPr>
      <w:r w:rsidRPr="0055351D">
        <w:rPr>
          <w:rFonts w:ascii="Times New Roman" w:eastAsia="Times New Roman" w:hAnsi="Times New Roman"/>
          <w:sz w:val="24"/>
          <w:szCs w:val="24"/>
        </w:rPr>
        <w:t xml:space="preserve">     Responden</w:t>
      </w:r>
    </w:p>
    <w:p w:rsidR="003F20ED" w:rsidRPr="0055351D" w:rsidRDefault="003F20ED" w:rsidP="003F20ED">
      <w:pPr>
        <w:tabs>
          <w:tab w:val="left" w:pos="6966"/>
        </w:tabs>
        <w:spacing w:after="0" w:line="480" w:lineRule="auto"/>
        <w:ind w:firstLine="709"/>
        <w:jc w:val="both"/>
        <w:rPr>
          <w:rFonts w:ascii="Times New Roman" w:eastAsia="Times New Roman" w:hAnsi="Times New Roman"/>
          <w:sz w:val="24"/>
          <w:szCs w:val="24"/>
        </w:rPr>
      </w:pPr>
      <w:r w:rsidRPr="0055351D">
        <w:rPr>
          <w:rFonts w:ascii="Times New Roman" w:eastAsia="Times New Roman" w:hAnsi="Times New Roman"/>
          <w:sz w:val="24"/>
          <w:szCs w:val="24"/>
        </w:rPr>
        <w:t xml:space="preserve">                          = 1 × 3 × 100</w:t>
      </w:r>
    </w:p>
    <w:p w:rsidR="003F20ED" w:rsidRPr="0055351D" w:rsidRDefault="003F20ED" w:rsidP="003F20ED">
      <w:pPr>
        <w:tabs>
          <w:tab w:val="left" w:pos="6966"/>
        </w:tabs>
        <w:spacing w:after="0" w:line="480" w:lineRule="auto"/>
        <w:ind w:firstLine="709"/>
        <w:jc w:val="both"/>
        <w:rPr>
          <w:rFonts w:ascii="Times New Roman" w:eastAsia="Times New Roman" w:hAnsi="Times New Roman"/>
          <w:sz w:val="24"/>
          <w:szCs w:val="24"/>
        </w:rPr>
      </w:pPr>
      <w:r w:rsidRPr="0055351D">
        <w:rPr>
          <w:rFonts w:ascii="Times New Roman" w:eastAsia="Times New Roman" w:hAnsi="Times New Roman"/>
          <w:sz w:val="24"/>
          <w:szCs w:val="24"/>
        </w:rPr>
        <w:t xml:space="preserve">                           = 300</w:t>
      </w:r>
    </w:p>
    <w:p w:rsidR="003F20ED" w:rsidRPr="0055351D" w:rsidRDefault="003F20ED" w:rsidP="003F20ED">
      <w:pPr>
        <w:spacing w:after="0" w:line="480" w:lineRule="auto"/>
        <w:jc w:val="both"/>
        <w:rPr>
          <w:rFonts w:ascii="Times New Roman" w:eastAsia="Times New Roman" w:hAnsi="Times New Roman"/>
          <w:sz w:val="24"/>
          <w:szCs w:val="24"/>
        </w:rPr>
      </w:pPr>
      <w:r w:rsidRPr="0055351D">
        <w:rPr>
          <w:rFonts w:ascii="Times New Roman" w:eastAsia="Times New Roman" w:hAnsi="Times New Roman"/>
          <w:sz w:val="24"/>
          <w:szCs w:val="24"/>
        </w:rPr>
        <w:t xml:space="preserve">Nilai Indeks Maksimum = Skor Tertinggi × Banyaknya Pernyataan × Banyaknya </w:t>
      </w:r>
    </w:p>
    <w:p w:rsidR="003F20ED" w:rsidRPr="0055351D" w:rsidRDefault="003F20ED" w:rsidP="003F20ED">
      <w:pPr>
        <w:spacing w:after="0" w:line="480" w:lineRule="auto"/>
        <w:ind w:left="1440" w:firstLine="720"/>
        <w:jc w:val="both"/>
        <w:rPr>
          <w:rFonts w:ascii="Times New Roman" w:eastAsia="Times New Roman" w:hAnsi="Times New Roman"/>
          <w:sz w:val="24"/>
          <w:szCs w:val="24"/>
        </w:rPr>
      </w:pPr>
      <w:r w:rsidRPr="0055351D">
        <w:rPr>
          <w:rFonts w:ascii="Times New Roman" w:eastAsia="Times New Roman" w:hAnsi="Times New Roman"/>
          <w:sz w:val="24"/>
          <w:szCs w:val="24"/>
        </w:rPr>
        <w:t xml:space="preserve">       Responden</w:t>
      </w:r>
    </w:p>
    <w:p w:rsidR="003F20ED" w:rsidRPr="0055351D" w:rsidRDefault="003F20ED" w:rsidP="003F20ED">
      <w:pPr>
        <w:spacing w:after="0" w:line="480" w:lineRule="auto"/>
        <w:jc w:val="both"/>
        <w:rPr>
          <w:rFonts w:ascii="Times New Roman" w:eastAsia="Times New Roman" w:hAnsi="Times New Roman"/>
          <w:sz w:val="24"/>
          <w:szCs w:val="24"/>
        </w:rPr>
      </w:pPr>
      <w:r w:rsidRPr="0055351D">
        <w:rPr>
          <w:rFonts w:ascii="Times New Roman" w:eastAsia="Times New Roman" w:hAnsi="Times New Roman"/>
          <w:sz w:val="24"/>
          <w:szCs w:val="24"/>
        </w:rPr>
        <w:tab/>
      </w:r>
      <w:r w:rsidRPr="0055351D">
        <w:rPr>
          <w:rFonts w:ascii="Times New Roman" w:eastAsia="Times New Roman" w:hAnsi="Times New Roman"/>
          <w:sz w:val="24"/>
          <w:szCs w:val="24"/>
        </w:rPr>
        <w:tab/>
      </w:r>
      <w:r w:rsidRPr="0055351D">
        <w:rPr>
          <w:rFonts w:ascii="Times New Roman" w:eastAsia="Times New Roman" w:hAnsi="Times New Roman"/>
          <w:sz w:val="24"/>
          <w:szCs w:val="24"/>
        </w:rPr>
        <w:tab/>
        <w:t xml:space="preserve">    = 5 ×3 × 100</w:t>
      </w:r>
    </w:p>
    <w:p w:rsidR="003F20ED" w:rsidRPr="0055351D" w:rsidRDefault="003F20ED" w:rsidP="003F20ED">
      <w:pPr>
        <w:spacing w:after="0" w:line="480" w:lineRule="auto"/>
        <w:jc w:val="both"/>
        <w:rPr>
          <w:rFonts w:ascii="Times New Roman" w:eastAsia="Times New Roman" w:hAnsi="Times New Roman"/>
          <w:sz w:val="24"/>
          <w:szCs w:val="24"/>
        </w:rPr>
      </w:pPr>
      <w:r w:rsidRPr="0055351D">
        <w:rPr>
          <w:rFonts w:ascii="Times New Roman" w:eastAsia="Times New Roman" w:hAnsi="Times New Roman"/>
          <w:sz w:val="24"/>
          <w:szCs w:val="24"/>
        </w:rPr>
        <w:tab/>
      </w:r>
      <w:r w:rsidRPr="0055351D">
        <w:rPr>
          <w:rFonts w:ascii="Times New Roman" w:eastAsia="Times New Roman" w:hAnsi="Times New Roman"/>
          <w:sz w:val="24"/>
          <w:szCs w:val="24"/>
        </w:rPr>
        <w:tab/>
      </w:r>
      <w:r w:rsidRPr="0055351D">
        <w:rPr>
          <w:rFonts w:ascii="Times New Roman" w:eastAsia="Times New Roman" w:hAnsi="Times New Roman"/>
          <w:sz w:val="24"/>
          <w:szCs w:val="24"/>
        </w:rPr>
        <w:tab/>
        <w:t xml:space="preserve">    = 1500</w:t>
      </w:r>
    </w:p>
    <w:p w:rsidR="003F20ED" w:rsidRPr="0055351D" w:rsidRDefault="003F20ED" w:rsidP="003F20ED">
      <w:pPr>
        <w:spacing w:after="0" w:line="480" w:lineRule="auto"/>
        <w:jc w:val="both"/>
        <w:rPr>
          <w:rFonts w:ascii="Times New Roman" w:eastAsia="Times New Roman" w:hAnsi="Times New Roman"/>
          <w:sz w:val="24"/>
          <w:szCs w:val="24"/>
        </w:rPr>
      </w:pPr>
      <m:oMathPara>
        <m:oMath>
          <m:r>
            <m:rPr>
              <m:sty m:val="p"/>
            </m:rPr>
            <w:rPr>
              <w:rFonts w:ascii="Cambria Math" w:hAnsi="Cambria Math"/>
              <w:sz w:val="24"/>
              <w:szCs w:val="24"/>
            </w:rPr>
            <m:t>Interval</m:t>
          </m:r>
          <m:r>
            <w:rPr>
              <w:rFonts w:ascii="Cambria Math" w:hAnsi="Cambria Math"/>
              <w:sz w:val="24"/>
              <w:szCs w:val="24"/>
            </w:rPr>
            <m:t xml:space="preserve">= </m:t>
          </m:r>
          <m:f>
            <m:fPr>
              <m:ctrlPr>
                <w:rPr>
                  <w:rFonts w:ascii="Cambria Math" w:hAnsi="Cambria Math"/>
                  <w:i/>
                  <w:sz w:val="24"/>
                  <w:szCs w:val="24"/>
                </w:rPr>
              </m:ctrlPr>
            </m:fPr>
            <m:num>
              <m:r>
                <m:rPr>
                  <m:sty m:val="p"/>
                </m:rPr>
                <w:rPr>
                  <w:rFonts w:ascii="Cambria Math" w:hAnsi="Cambria Math"/>
                  <w:sz w:val="24"/>
                  <w:szCs w:val="24"/>
                </w:rPr>
                <m:t>Rentang</m:t>
              </m:r>
            </m:num>
            <m:den>
              <m:r>
                <m:rPr>
                  <m:sty m:val="p"/>
                </m:rPr>
                <w:rPr>
                  <w:rFonts w:ascii="Cambria Math" w:hAnsi="Cambria Math"/>
                  <w:sz w:val="24"/>
                  <w:szCs w:val="24"/>
                </w:rPr>
                <m:t>Banyak Kelas</m:t>
              </m:r>
            </m:den>
          </m:f>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sz w:val="24"/>
                  <w:szCs w:val="24"/>
                </w:rPr>
                <m:t>1000-200</m:t>
              </m:r>
            </m:num>
            <m:den>
              <m:r>
                <w:rPr>
                  <w:rFonts w:ascii="Cambria Math" w:hAnsi="Cambria Math"/>
                  <w:sz w:val="24"/>
                  <w:szCs w:val="24"/>
                </w:rPr>
                <m:t>5</m:t>
              </m:r>
            </m:den>
          </m:f>
          <m:r>
            <w:rPr>
              <w:rFonts w:ascii="Cambria Math" w:hAnsi="Cambria Math"/>
              <w:sz w:val="24"/>
              <w:szCs w:val="24"/>
            </w:rPr>
            <m:t>=160</m:t>
          </m:r>
        </m:oMath>
      </m:oMathPara>
    </w:p>
    <w:p w:rsidR="003F20ED" w:rsidRPr="0055351D" w:rsidRDefault="003F20ED" w:rsidP="003F20ED">
      <w:pPr>
        <w:pStyle w:val="ListParagraph"/>
        <w:spacing w:before="240" w:line="480" w:lineRule="auto"/>
        <w:ind w:left="0" w:firstLine="709"/>
        <w:jc w:val="both"/>
        <w:rPr>
          <w:rFonts w:ascii="Times New Roman" w:hAnsi="Times New Roman"/>
          <w:noProof/>
          <w:sz w:val="24"/>
          <w:szCs w:val="24"/>
        </w:rPr>
      </w:pPr>
      <w:r w:rsidRPr="0055351D">
        <w:rPr>
          <w:rFonts w:ascii="Times New Roman" w:eastAsia="Times New Roman" w:hAnsi="Times New Roman"/>
          <w:sz w:val="24"/>
          <w:szCs w:val="24"/>
        </w:rPr>
        <w:t xml:space="preserve">Berdasarkan data pada Tabel 4.14, dapat diketahui bahwa skor aktual yang didapat dari 11 item pernyataan dengan 100 responden yaitu sebesar 1069. Skor aktual sebesar 1069 </w:t>
      </w:r>
      <w:r w:rsidRPr="0055351D">
        <w:rPr>
          <w:rFonts w:ascii="Times New Roman" w:hAnsi="Times New Roman"/>
          <w:sz w:val="24"/>
          <w:szCs w:val="24"/>
        </w:rPr>
        <w:t>berada pada interval (1020 -  1260)</w:t>
      </w:r>
      <w:r w:rsidRPr="0055351D">
        <w:rPr>
          <w:rFonts w:ascii="Times New Roman" w:eastAsia="Times New Roman" w:hAnsi="Times New Roman"/>
          <w:sz w:val="24"/>
          <w:szCs w:val="24"/>
        </w:rPr>
        <w:t xml:space="preserve">, dan tergolong luas. </w:t>
      </w:r>
      <w:r w:rsidRPr="0055351D">
        <w:rPr>
          <w:rFonts w:ascii="Times New Roman" w:hAnsi="Times New Roman"/>
          <w:sz w:val="24"/>
          <w:szCs w:val="24"/>
        </w:rPr>
        <w:t xml:space="preserve">Sehingga dapat disimpulkan secara keseluruhan bahwa fasilitas parkir PT. Bank Tabungan Negara (Persero)Tbk, Kantor Cabang Jalan Jawa Bandung sudah dinilai memadai oleh nasabah, </w:t>
      </w:r>
      <w:r w:rsidRPr="0055351D">
        <w:rPr>
          <w:rFonts w:ascii="Times New Roman" w:hAnsi="Times New Roman"/>
          <w:noProof/>
          <w:sz w:val="24"/>
          <w:szCs w:val="24"/>
        </w:rPr>
        <w:t>jika digambarkan dalam garis kontinum maka akan tampak sebagai berikut :</w:t>
      </w:r>
    </w:p>
    <w:p w:rsidR="003F20ED" w:rsidRPr="0055351D" w:rsidRDefault="003F20ED" w:rsidP="003F20ED">
      <w:pPr>
        <w:pStyle w:val="ListParagraph"/>
        <w:spacing w:before="240" w:line="480" w:lineRule="auto"/>
        <w:ind w:left="0" w:firstLine="709"/>
        <w:jc w:val="both"/>
        <w:rPr>
          <w:rFonts w:ascii="Times New Roman" w:hAnsi="Times New Roman"/>
          <w:b/>
          <w:sz w:val="24"/>
          <w:szCs w:val="24"/>
        </w:rPr>
      </w:pPr>
      <w:r w:rsidRPr="0055351D">
        <w:rPr>
          <w:rFonts w:ascii="Times New Roman" w:hAnsi="Times New Roman"/>
          <w:noProof/>
          <w:sz w:val="24"/>
          <w:szCs w:val="24"/>
          <w:lang w:eastAsia="id-ID"/>
        </w:rPr>
        <mc:AlternateContent>
          <mc:Choice Requires="wpg">
            <w:drawing>
              <wp:anchor distT="0" distB="0" distL="114300" distR="114300" simplePos="0" relativeHeight="251692032" behindDoc="0" locked="0" layoutInCell="1" allowOverlap="1" wp14:anchorId="1652C561" wp14:editId="006AD3F0">
                <wp:simplePos x="0" y="0"/>
                <wp:positionH relativeFrom="margin">
                  <wp:posOffset>-1905</wp:posOffset>
                </wp:positionH>
                <wp:positionV relativeFrom="paragraph">
                  <wp:posOffset>266065</wp:posOffset>
                </wp:positionV>
                <wp:extent cx="5038725" cy="1771650"/>
                <wp:effectExtent l="0" t="0" r="0" b="0"/>
                <wp:wrapNone/>
                <wp:docPr id="58" name="Group 58"/>
                <wp:cNvGraphicFramePr/>
                <a:graphic xmlns:a="http://schemas.openxmlformats.org/drawingml/2006/main">
                  <a:graphicData uri="http://schemas.microsoft.com/office/word/2010/wordprocessingGroup">
                    <wpg:wgp>
                      <wpg:cNvGrpSpPr/>
                      <wpg:grpSpPr bwMode="auto">
                        <a:xfrm>
                          <a:off x="0" y="0"/>
                          <a:ext cx="5038725" cy="1771650"/>
                          <a:chOff x="0" y="-240"/>
                          <a:chExt cx="9156" cy="2790"/>
                        </a:xfrm>
                      </wpg:grpSpPr>
                      <wpg:grpSp>
                        <wpg:cNvPr id="59" name="Group 59"/>
                        <wpg:cNvGrpSpPr>
                          <a:grpSpLocks/>
                        </wpg:cNvGrpSpPr>
                        <wpg:grpSpPr bwMode="auto">
                          <a:xfrm>
                            <a:off x="938" y="-240"/>
                            <a:ext cx="7083" cy="976"/>
                            <a:chOff x="938" y="-240"/>
                            <a:chExt cx="7968" cy="976"/>
                          </a:xfrm>
                        </wpg:grpSpPr>
                        <wps:wsp>
                          <wps:cNvPr id="60" name="Text Box 18"/>
                          <wps:cNvSpPr txBox="1">
                            <a:spLocks noChangeArrowheads="1"/>
                          </wps:cNvSpPr>
                          <wps:spPr bwMode="auto">
                            <a:xfrm>
                              <a:off x="4557" y="35"/>
                              <a:ext cx="1284" cy="6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4CF5" w:rsidRDefault="007D4CF5" w:rsidP="003F20ED">
                                <w:pPr>
                                  <w:rPr>
                                    <w:sz w:val="20"/>
                                  </w:rPr>
                                </w:pPr>
                                <w:r>
                                  <w:rPr>
                                    <w:rFonts w:ascii="Times New Roman" w:hAnsi="Times New Roman"/>
                                    <w:b/>
                                    <w:szCs w:val="24"/>
                                  </w:rPr>
                                  <w:t xml:space="preserve">Cukup Luas </w:t>
                                </w:r>
                              </w:p>
                            </w:txbxContent>
                          </wps:txbx>
                          <wps:bodyPr rot="0" vert="horz" wrap="square" lIns="91440" tIns="45720" rIns="91440" bIns="45720" anchor="t" anchorCtr="0" upright="1">
                            <a:noAutofit/>
                          </wps:bodyPr>
                        </wps:wsp>
                        <wps:wsp>
                          <wps:cNvPr id="61" name="Text Box 17"/>
                          <wps:cNvSpPr txBox="1">
                            <a:spLocks noChangeArrowheads="1"/>
                          </wps:cNvSpPr>
                          <wps:spPr bwMode="auto">
                            <a:xfrm>
                              <a:off x="7629" y="0"/>
                              <a:ext cx="1277" cy="6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4CF5" w:rsidRDefault="007D4CF5" w:rsidP="003F20ED">
                                <w:pPr>
                                  <w:jc w:val="center"/>
                                  <w:rPr>
                                    <w:rFonts w:ascii="Times New Roman" w:hAnsi="Times New Roman"/>
                                    <w:b/>
                                    <w:szCs w:val="24"/>
                                  </w:rPr>
                                </w:pPr>
                                <w:r>
                                  <w:rPr>
                                    <w:rFonts w:ascii="Times New Roman" w:hAnsi="Times New Roman"/>
                                    <w:b/>
                                    <w:szCs w:val="24"/>
                                  </w:rPr>
                                  <w:t>Sangat Luas</w:t>
                                </w:r>
                              </w:p>
                            </w:txbxContent>
                          </wps:txbx>
                          <wps:bodyPr rot="0" vert="horz" wrap="square" lIns="91440" tIns="45720" rIns="91440" bIns="45720" anchor="t" anchorCtr="0" upright="1">
                            <a:noAutofit/>
                          </wps:bodyPr>
                        </wps:wsp>
                        <wps:wsp>
                          <wps:cNvPr id="62" name="Text Box 9"/>
                          <wps:cNvSpPr txBox="1">
                            <a:spLocks noChangeArrowheads="1"/>
                          </wps:cNvSpPr>
                          <wps:spPr bwMode="auto">
                            <a:xfrm>
                              <a:off x="2822" y="25"/>
                              <a:ext cx="1207" cy="6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4CF5" w:rsidRDefault="007D4CF5" w:rsidP="003F20ED">
                                <w:pPr>
                                  <w:jc w:val="center"/>
                                  <w:rPr>
                                    <w:rFonts w:ascii="Times New Roman" w:hAnsi="Times New Roman"/>
                                    <w:b/>
                                    <w:szCs w:val="24"/>
                                  </w:rPr>
                                </w:pPr>
                                <w:r>
                                  <w:rPr>
                                    <w:rFonts w:ascii="Times New Roman" w:hAnsi="Times New Roman"/>
                                    <w:b/>
                                    <w:szCs w:val="24"/>
                                  </w:rPr>
                                  <w:t>Tidak Luas</w:t>
                                </w:r>
                              </w:p>
                            </w:txbxContent>
                          </wps:txbx>
                          <wps:bodyPr rot="0" vert="horz" wrap="square" lIns="91440" tIns="45720" rIns="91440" bIns="45720" anchor="t" anchorCtr="0" upright="1">
                            <a:noAutofit/>
                          </wps:bodyPr>
                        </wps:wsp>
                        <wps:wsp>
                          <wps:cNvPr id="63" name="Text Box 10"/>
                          <wps:cNvSpPr txBox="1">
                            <a:spLocks noChangeArrowheads="1"/>
                          </wps:cNvSpPr>
                          <wps:spPr bwMode="auto">
                            <a:xfrm>
                              <a:off x="938" y="-240"/>
                              <a:ext cx="1632" cy="9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4CF5" w:rsidRDefault="007D4CF5" w:rsidP="003F20ED">
                                <w:pPr>
                                  <w:jc w:val="center"/>
                                  <w:rPr>
                                    <w:rFonts w:ascii="Times New Roman" w:hAnsi="Times New Roman"/>
                                    <w:b/>
                                    <w:szCs w:val="24"/>
                                  </w:rPr>
                                </w:pPr>
                                <w:r>
                                  <w:rPr>
                                    <w:rFonts w:ascii="Times New Roman" w:hAnsi="Times New Roman"/>
                                    <w:b/>
                                    <w:szCs w:val="24"/>
                                  </w:rPr>
                                  <w:t xml:space="preserve">Sangat Tidak Luas </w:t>
                                </w:r>
                              </w:p>
                            </w:txbxContent>
                          </wps:txbx>
                          <wps:bodyPr rot="0" vert="horz" wrap="square" lIns="91440" tIns="45720" rIns="91440" bIns="45720" anchor="t" anchorCtr="0" upright="1">
                            <a:noAutofit/>
                          </wps:bodyPr>
                        </wps:wsp>
                        <wps:wsp>
                          <wps:cNvPr id="577" name="Text Box 18"/>
                          <wps:cNvSpPr txBox="1">
                            <a:spLocks noChangeArrowheads="1"/>
                          </wps:cNvSpPr>
                          <wps:spPr bwMode="auto">
                            <a:xfrm>
                              <a:off x="6148" y="188"/>
                              <a:ext cx="1062" cy="4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4CF5" w:rsidRDefault="007D4CF5" w:rsidP="003F20ED">
                                <w:pPr>
                                  <w:jc w:val="center"/>
                                  <w:rPr>
                                    <w:sz w:val="20"/>
                                  </w:rPr>
                                </w:pPr>
                                <w:r>
                                  <w:rPr>
                                    <w:rFonts w:ascii="Times New Roman" w:hAnsi="Times New Roman"/>
                                    <w:b/>
                                    <w:szCs w:val="24"/>
                                  </w:rPr>
                                  <w:t>Luas</w:t>
                                </w:r>
                              </w:p>
                            </w:txbxContent>
                          </wps:txbx>
                          <wps:bodyPr rot="0" vert="horz" wrap="square" lIns="91440" tIns="45720" rIns="91440" bIns="45720" anchor="t" anchorCtr="0" upright="1">
                            <a:noAutofit/>
                          </wps:bodyPr>
                        </wps:wsp>
                      </wpg:grpSp>
                      <wpg:grpSp>
                        <wpg:cNvPr id="578" name="Group 578"/>
                        <wpg:cNvGrpSpPr>
                          <a:grpSpLocks/>
                        </wpg:cNvGrpSpPr>
                        <wpg:grpSpPr bwMode="auto">
                          <a:xfrm>
                            <a:off x="0" y="883"/>
                            <a:ext cx="9156" cy="1667"/>
                            <a:chOff x="0" y="883"/>
                            <a:chExt cx="9156" cy="1667"/>
                          </a:xfrm>
                        </wpg:grpSpPr>
                        <wps:wsp>
                          <wps:cNvPr id="579" name="Text Box 20"/>
                          <wps:cNvSpPr txBox="1">
                            <a:spLocks noChangeArrowheads="1"/>
                          </wps:cNvSpPr>
                          <wps:spPr bwMode="auto">
                            <a:xfrm>
                              <a:off x="7278" y="1727"/>
                              <a:ext cx="1878" cy="7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4CF5" w:rsidRDefault="007D4CF5" w:rsidP="003F20ED">
                                <w:pPr>
                                  <w:rPr>
                                    <w:rFonts w:ascii="Times New Roman" w:hAnsi="Times New Roman"/>
                                    <w:b/>
                                    <w:szCs w:val="24"/>
                                  </w:rPr>
                                </w:pPr>
                                <w:r>
                                  <w:rPr>
                                    <w:rFonts w:ascii="Times New Roman" w:hAnsi="Times New Roman"/>
                                    <w:b/>
                                    <w:szCs w:val="24"/>
                                  </w:rPr>
                                  <w:t xml:space="preserve">      Skor  Maksimum</w:t>
                                </w:r>
                              </w:p>
                            </w:txbxContent>
                          </wps:txbx>
                          <wps:bodyPr rot="0" vert="horz" wrap="square" lIns="91440" tIns="45720" rIns="91440" bIns="45720" anchor="t" anchorCtr="0" upright="1">
                            <a:noAutofit/>
                          </wps:bodyPr>
                        </wps:wsp>
                        <wps:wsp>
                          <wps:cNvPr id="580" name="Text Box 19"/>
                          <wps:cNvSpPr txBox="1">
                            <a:spLocks noChangeArrowheads="1"/>
                          </wps:cNvSpPr>
                          <wps:spPr bwMode="auto">
                            <a:xfrm>
                              <a:off x="0" y="1724"/>
                              <a:ext cx="1753" cy="8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4CF5" w:rsidRDefault="007D4CF5" w:rsidP="003F20ED">
                                <w:pPr>
                                  <w:jc w:val="center"/>
                                  <w:rPr>
                                    <w:rFonts w:ascii="Times New Roman" w:hAnsi="Times New Roman"/>
                                    <w:b/>
                                    <w:szCs w:val="24"/>
                                  </w:rPr>
                                </w:pPr>
                                <w:r>
                                  <w:rPr>
                                    <w:rFonts w:ascii="Times New Roman" w:hAnsi="Times New Roman"/>
                                    <w:b/>
                                    <w:szCs w:val="24"/>
                                  </w:rPr>
                                  <w:t>Skor  Minimum</w:t>
                                </w:r>
                              </w:p>
                            </w:txbxContent>
                          </wps:txbx>
                          <wps:bodyPr rot="0" vert="horz" wrap="square" lIns="91440" tIns="45720" rIns="91440" bIns="45720" anchor="t" anchorCtr="0" upright="1">
                            <a:noAutofit/>
                          </wps:bodyPr>
                        </wps:wsp>
                        <wps:wsp>
                          <wps:cNvPr id="581" name="Straight Arrow Connector 581"/>
                          <wps:cNvCnPr>
                            <a:cxnSpLocks noChangeShapeType="1"/>
                          </wps:cNvCnPr>
                          <wps:spPr bwMode="auto">
                            <a:xfrm>
                              <a:off x="869" y="893"/>
                              <a:ext cx="7326" cy="0"/>
                            </a:xfrm>
                            <a:prstGeom prst="straightConnector1">
                              <a:avLst/>
                            </a:prstGeom>
                            <a:noFill/>
                            <a:ln w="19050">
                              <a:solidFill>
                                <a:srgbClr val="000000"/>
                              </a:solidFill>
                              <a:round/>
                              <a:headEnd/>
                              <a:tailEnd/>
                            </a:ln>
                            <a:effectLst>
                              <a:outerShdw dist="107763" dir="2700000" algn="ctr" rotWithShape="0">
                                <a:srgbClr val="808080">
                                  <a:alpha val="50000"/>
                                </a:srgbClr>
                              </a:outerShdw>
                            </a:effectLst>
                            <a:extLst>
                              <a:ext uri="{909E8E84-426E-40DD-AFC4-6F175D3DCCD1}">
                                <a14:hiddenFill xmlns:a14="http://schemas.microsoft.com/office/drawing/2010/main">
                                  <a:noFill/>
                                </a14:hiddenFill>
                              </a:ext>
                            </a:extLst>
                          </wps:spPr>
                          <wps:bodyPr/>
                        </wps:wsp>
                        <wps:wsp>
                          <wps:cNvPr id="582" name="Straight Arrow Connector 582"/>
                          <wps:cNvCnPr>
                            <a:cxnSpLocks noChangeShapeType="1"/>
                          </wps:cNvCnPr>
                          <wps:spPr bwMode="auto">
                            <a:xfrm>
                              <a:off x="6713" y="905"/>
                              <a:ext cx="0" cy="360"/>
                            </a:xfrm>
                            <a:prstGeom prst="straightConnector1">
                              <a:avLst/>
                            </a:prstGeom>
                            <a:noFill/>
                            <a:ln w="19050">
                              <a:solidFill>
                                <a:srgbClr val="000000"/>
                              </a:solidFill>
                              <a:round/>
                              <a:headEnd/>
                              <a:tailEnd/>
                            </a:ln>
                            <a:effectLst>
                              <a:outerShdw dist="107763" dir="2700000" algn="ctr" rotWithShape="0">
                                <a:srgbClr val="808080">
                                  <a:alpha val="50000"/>
                                </a:srgbClr>
                              </a:outerShdw>
                            </a:effectLst>
                            <a:extLst>
                              <a:ext uri="{909E8E84-426E-40DD-AFC4-6F175D3DCCD1}">
                                <a14:hiddenFill xmlns:a14="http://schemas.microsoft.com/office/drawing/2010/main">
                                  <a:noFill/>
                                </a14:hiddenFill>
                              </a:ext>
                            </a:extLst>
                          </wps:spPr>
                          <wps:bodyPr/>
                        </wps:wsp>
                        <wps:wsp>
                          <wps:cNvPr id="583" name="Straight Arrow Connector 583"/>
                          <wps:cNvCnPr>
                            <a:cxnSpLocks noChangeShapeType="1"/>
                          </wps:cNvCnPr>
                          <wps:spPr bwMode="auto">
                            <a:xfrm>
                              <a:off x="2359" y="883"/>
                              <a:ext cx="0" cy="360"/>
                            </a:xfrm>
                            <a:prstGeom prst="straightConnector1">
                              <a:avLst/>
                            </a:prstGeom>
                            <a:noFill/>
                            <a:ln w="19050">
                              <a:solidFill>
                                <a:srgbClr val="000000"/>
                              </a:solidFill>
                              <a:round/>
                              <a:headEnd/>
                              <a:tailEnd/>
                            </a:ln>
                            <a:effectLst>
                              <a:outerShdw dist="107763" dir="2700000" algn="ctr" rotWithShape="0">
                                <a:srgbClr val="808080">
                                  <a:alpha val="50000"/>
                                </a:srgbClr>
                              </a:outerShdw>
                            </a:effectLst>
                            <a:extLst>
                              <a:ext uri="{909E8E84-426E-40DD-AFC4-6F175D3DCCD1}">
                                <a14:hiddenFill xmlns:a14="http://schemas.microsoft.com/office/drawing/2010/main">
                                  <a:noFill/>
                                </a14:hiddenFill>
                              </a:ext>
                            </a:extLst>
                          </wps:spPr>
                          <wps:bodyPr/>
                        </wps:wsp>
                        <wps:wsp>
                          <wps:cNvPr id="584" name="Straight Arrow Connector 584"/>
                          <wps:cNvCnPr>
                            <a:cxnSpLocks noChangeShapeType="1"/>
                          </wps:cNvCnPr>
                          <wps:spPr bwMode="auto">
                            <a:xfrm>
                              <a:off x="3817" y="905"/>
                              <a:ext cx="0" cy="360"/>
                            </a:xfrm>
                            <a:prstGeom prst="straightConnector1">
                              <a:avLst/>
                            </a:prstGeom>
                            <a:noFill/>
                            <a:ln w="19050">
                              <a:solidFill>
                                <a:srgbClr val="000000"/>
                              </a:solidFill>
                              <a:round/>
                              <a:headEnd/>
                              <a:tailEnd/>
                            </a:ln>
                            <a:effectLst>
                              <a:outerShdw dist="107763" dir="2700000" algn="ctr" rotWithShape="0">
                                <a:srgbClr val="808080">
                                  <a:alpha val="50000"/>
                                </a:srgbClr>
                              </a:outerShdw>
                            </a:effectLst>
                            <a:extLst>
                              <a:ext uri="{909E8E84-426E-40DD-AFC4-6F175D3DCCD1}">
                                <a14:hiddenFill xmlns:a14="http://schemas.microsoft.com/office/drawing/2010/main">
                                  <a:noFill/>
                                </a14:hiddenFill>
                              </a:ext>
                            </a:extLst>
                          </wps:spPr>
                          <wps:bodyPr/>
                        </wps:wsp>
                        <wps:wsp>
                          <wps:cNvPr id="585" name="Straight Arrow Connector 585"/>
                          <wps:cNvCnPr>
                            <a:cxnSpLocks noChangeShapeType="1"/>
                          </wps:cNvCnPr>
                          <wps:spPr bwMode="auto">
                            <a:xfrm>
                              <a:off x="5265" y="883"/>
                              <a:ext cx="0" cy="360"/>
                            </a:xfrm>
                            <a:prstGeom prst="straightConnector1">
                              <a:avLst/>
                            </a:prstGeom>
                            <a:noFill/>
                            <a:ln w="19050">
                              <a:solidFill>
                                <a:srgbClr val="000000"/>
                              </a:solidFill>
                              <a:round/>
                              <a:headEnd/>
                              <a:tailEnd/>
                            </a:ln>
                            <a:effectLst>
                              <a:outerShdw dist="107763" dir="2700000" algn="ctr" rotWithShape="0">
                                <a:srgbClr val="808080">
                                  <a:alpha val="50000"/>
                                </a:srgbClr>
                              </a:outerShdw>
                            </a:effectLst>
                            <a:extLst>
                              <a:ext uri="{909E8E84-426E-40DD-AFC4-6F175D3DCCD1}">
                                <a14:hiddenFill xmlns:a14="http://schemas.microsoft.com/office/drawing/2010/main">
                                  <a:noFill/>
                                </a14:hiddenFill>
                              </a:ext>
                            </a:extLst>
                          </wps:spPr>
                          <wps:bodyPr/>
                        </wps:wsp>
                        <wps:wsp>
                          <wps:cNvPr id="586" name="Straight Arrow Connector 586"/>
                          <wps:cNvCnPr>
                            <a:cxnSpLocks noChangeShapeType="1"/>
                          </wps:cNvCnPr>
                          <wps:spPr bwMode="auto">
                            <a:xfrm>
                              <a:off x="879" y="892"/>
                              <a:ext cx="0" cy="360"/>
                            </a:xfrm>
                            <a:prstGeom prst="straightConnector1">
                              <a:avLst/>
                            </a:prstGeom>
                            <a:noFill/>
                            <a:ln w="19050">
                              <a:solidFill>
                                <a:srgbClr val="000000"/>
                              </a:solidFill>
                              <a:round/>
                              <a:headEnd/>
                              <a:tailEnd/>
                            </a:ln>
                            <a:effectLst>
                              <a:outerShdw dist="107763" dir="2700000" algn="ctr" rotWithShape="0">
                                <a:srgbClr val="808080">
                                  <a:alpha val="50000"/>
                                </a:srgbClr>
                              </a:outerShdw>
                            </a:effectLst>
                            <a:extLst>
                              <a:ext uri="{909E8E84-426E-40DD-AFC4-6F175D3DCCD1}">
                                <a14:hiddenFill xmlns:a14="http://schemas.microsoft.com/office/drawing/2010/main">
                                  <a:noFill/>
                                </a14:hiddenFill>
                              </a:ext>
                            </a:extLst>
                          </wps:spPr>
                          <wps:bodyPr/>
                        </wps:wsp>
                        <wps:wsp>
                          <wps:cNvPr id="587" name="Text Box 5"/>
                          <wps:cNvSpPr txBox="1">
                            <a:spLocks noChangeArrowheads="1"/>
                          </wps:cNvSpPr>
                          <wps:spPr bwMode="auto">
                            <a:xfrm>
                              <a:off x="6263" y="1255"/>
                              <a:ext cx="907" cy="417"/>
                            </a:xfrm>
                            <a:prstGeom prst="rect">
                              <a:avLst/>
                            </a:prstGeom>
                            <a:solidFill>
                              <a:srgbClr val="FFFFFF"/>
                            </a:solidFill>
                            <a:ln w="9525">
                              <a:solidFill>
                                <a:srgbClr val="000000"/>
                              </a:solidFill>
                              <a:miter lim="800000"/>
                              <a:headEnd/>
                              <a:tailEnd/>
                            </a:ln>
                            <a:effectLst>
                              <a:outerShdw dist="107763" dir="2700000" algn="ctr" rotWithShape="0">
                                <a:srgbClr val="0D0D0D">
                                  <a:alpha val="50000"/>
                                </a:srgbClr>
                              </a:outerShdw>
                            </a:effectLst>
                          </wps:spPr>
                          <wps:txbx>
                            <w:txbxContent>
                              <w:p w:rsidR="007D4CF5" w:rsidRDefault="007D4CF5" w:rsidP="003F20ED">
                                <w:pPr>
                                  <w:jc w:val="center"/>
                                  <w:rPr>
                                    <w:rFonts w:ascii="Times New Roman" w:hAnsi="Times New Roman"/>
                                    <w:szCs w:val="24"/>
                                  </w:rPr>
                                </w:pPr>
                                <w:r>
                                  <w:rPr>
                                    <w:rFonts w:ascii="Times New Roman" w:hAnsi="Times New Roman"/>
                                    <w:szCs w:val="24"/>
                                  </w:rPr>
                                  <w:t>1260</w:t>
                                </w:r>
                              </w:p>
                              <w:p w:rsidR="007D4CF5" w:rsidRDefault="007D4CF5" w:rsidP="003F20ED"/>
                            </w:txbxContent>
                          </wps:txbx>
                          <wps:bodyPr rot="0" vert="horz" wrap="square" lIns="91440" tIns="45720" rIns="91440" bIns="45720" anchor="t" anchorCtr="0" upright="1">
                            <a:noAutofit/>
                          </wps:bodyPr>
                        </wps:wsp>
                        <wps:wsp>
                          <wps:cNvPr id="588" name="Text Box 4"/>
                          <wps:cNvSpPr txBox="1">
                            <a:spLocks noChangeArrowheads="1"/>
                          </wps:cNvSpPr>
                          <wps:spPr bwMode="auto">
                            <a:xfrm>
                              <a:off x="4801" y="1252"/>
                              <a:ext cx="913" cy="417"/>
                            </a:xfrm>
                            <a:prstGeom prst="rect">
                              <a:avLst/>
                            </a:prstGeom>
                            <a:solidFill>
                              <a:srgbClr val="FFFFFF"/>
                            </a:solidFill>
                            <a:ln w="9525">
                              <a:solidFill>
                                <a:srgbClr val="000000"/>
                              </a:solidFill>
                              <a:miter lim="800000"/>
                              <a:headEnd/>
                              <a:tailEnd/>
                            </a:ln>
                            <a:effectLst>
                              <a:outerShdw dist="107763" dir="2700000" algn="ctr" rotWithShape="0">
                                <a:srgbClr val="0D0D0D">
                                  <a:alpha val="50000"/>
                                </a:srgbClr>
                              </a:outerShdw>
                            </a:effectLst>
                          </wps:spPr>
                          <wps:txbx>
                            <w:txbxContent>
                              <w:p w:rsidR="007D4CF5" w:rsidRDefault="007D4CF5" w:rsidP="003F20ED">
                                <w:pPr>
                                  <w:jc w:val="center"/>
                                  <w:rPr>
                                    <w:rFonts w:ascii="Times New Roman" w:hAnsi="Times New Roman"/>
                                    <w:szCs w:val="24"/>
                                  </w:rPr>
                                </w:pPr>
                                <w:r>
                                  <w:rPr>
                                    <w:rFonts w:ascii="Times New Roman" w:hAnsi="Times New Roman"/>
                                    <w:szCs w:val="24"/>
                                  </w:rPr>
                                  <w:t>1020</w:t>
                                </w:r>
                              </w:p>
                              <w:p w:rsidR="007D4CF5" w:rsidRDefault="007D4CF5" w:rsidP="003F20ED"/>
                            </w:txbxContent>
                          </wps:txbx>
                          <wps:bodyPr rot="0" vert="horz" wrap="square" lIns="91440" tIns="45720" rIns="91440" bIns="45720" anchor="t" anchorCtr="0" upright="1">
                            <a:noAutofit/>
                          </wps:bodyPr>
                        </wps:wsp>
                        <wps:wsp>
                          <wps:cNvPr id="589" name="Text Box 3"/>
                          <wps:cNvSpPr txBox="1">
                            <a:spLocks noChangeArrowheads="1"/>
                          </wps:cNvSpPr>
                          <wps:spPr bwMode="auto">
                            <a:xfrm>
                              <a:off x="3330" y="1249"/>
                              <a:ext cx="959" cy="417"/>
                            </a:xfrm>
                            <a:prstGeom prst="rect">
                              <a:avLst/>
                            </a:prstGeom>
                            <a:solidFill>
                              <a:srgbClr val="FFFFFF"/>
                            </a:solidFill>
                            <a:ln w="9525">
                              <a:solidFill>
                                <a:srgbClr val="000000"/>
                              </a:solidFill>
                              <a:miter lim="800000"/>
                              <a:headEnd/>
                              <a:tailEnd/>
                            </a:ln>
                            <a:effectLst>
                              <a:outerShdw dist="107763" dir="2700000" algn="ctr" rotWithShape="0">
                                <a:srgbClr val="0D0D0D">
                                  <a:alpha val="50000"/>
                                </a:srgbClr>
                              </a:outerShdw>
                            </a:effectLst>
                          </wps:spPr>
                          <wps:txbx>
                            <w:txbxContent>
                              <w:p w:rsidR="007D4CF5" w:rsidRDefault="007D4CF5" w:rsidP="003F20ED">
                                <w:pPr>
                                  <w:jc w:val="center"/>
                                  <w:rPr>
                                    <w:rFonts w:ascii="Times New Roman" w:hAnsi="Times New Roman"/>
                                    <w:szCs w:val="24"/>
                                  </w:rPr>
                                </w:pPr>
                                <w:r>
                                  <w:rPr>
                                    <w:rFonts w:ascii="Times New Roman" w:hAnsi="Times New Roman"/>
                                    <w:szCs w:val="24"/>
                                  </w:rPr>
                                  <w:t>780</w:t>
                                </w:r>
                              </w:p>
                            </w:txbxContent>
                          </wps:txbx>
                          <wps:bodyPr rot="0" vert="horz" wrap="square" lIns="91440" tIns="45720" rIns="91440" bIns="45720" anchor="t" anchorCtr="0" upright="1">
                            <a:noAutofit/>
                          </wps:bodyPr>
                        </wps:wsp>
                        <wps:wsp>
                          <wps:cNvPr id="590" name="Text Box 26"/>
                          <wps:cNvSpPr txBox="1">
                            <a:spLocks noChangeArrowheads="1"/>
                          </wps:cNvSpPr>
                          <wps:spPr bwMode="auto">
                            <a:xfrm>
                              <a:off x="1916" y="1255"/>
                              <a:ext cx="875" cy="417"/>
                            </a:xfrm>
                            <a:prstGeom prst="rect">
                              <a:avLst/>
                            </a:prstGeom>
                            <a:solidFill>
                              <a:srgbClr val="FFFFFF"/>
                            </a:solidFill>
                            <a:ln w="9525">
                              <a:solidFill>
                                <a:srgbClr val="000000"/>
                              </a:solidFill>
                              <a:miter lim="800000"/>
                              <a:headEnd/>
                              <a:tailEnd/>
                            </a:ln>
                            <a:effectLst>
                              <a:outerShdw dist="107763" dir="2700000" algn="ctr" rotWithShape="0">
                                <a:srgbClr val="0D0D0D">
                                  <a:alpha val="50000"/>
                                </a:srgbClr>
                              </a:outerShdw>
                            </a:effectLst>
                          </wps:spPr>
                          <wps:txbx>
                            <w:txbxContent>
                              <w:p w:rsidR="007D4CF5" w:rsidRDefault="007D4CF5" w:rsidP="003F20ED">
                                <w:pPr>
                                  <w:jc w:val="center"/>
                                  <w:rPr>
                                    <w:rFonts w:ascii="Times New Roman" w:hAnsi="Times New Roman"/>
                                    <w:szCs w:val="24"/>
                                  </w:rPr>
                                </w:pPr>
                                <w:r>
                                  <w:rPr>
                                    <w:rFonts w:ascii="Times New Roman" w:hAnsi="Times New Roman"/>
                                    <w:szCs w:val="24"/>
                                  </w:rPr>
                                  <w:t>540</w:t>
                                </w:r>
                              </w:p>
                            </w:txbxContent>
                          </wps:txbx>
                          <wps:bodyPr rot="0" vert="horz" wrap="square" lIns="91440" tIns="45720" rIns="91440" bIns="45720" anchor="t" anchorCtr="0" upright="1">
                            <a:noAutofit/>
                          </wps:bodyPr>
                        </wps:wsp>
                        <wps:wsp>
                          <wps:cNvPr id="591" name="Text Box 1"/>
                          <wps:cNvSpPr txBox="1">
                            <a:spLocks noChangeArrowheads="1"/>
                          </wps:cNvSpPr>
                          <wps:spPr bwMode="auto">
                            <a:xfrm>
                              <a:off x="437" y="1255"/>
                              <a:ext cx="881" cy="417"/>
                            </a:xfrm>
                            <a:prstGeom prst="rect">
                              <a:avLst/>
                            </a:prstGeom>
                            <a:solidFill>
                              <a:srgbClr val="FFFFFF"/>
                            </a:solidFill>
                            <a:ln w="9525">
                              <a:solidFill>
                                <a:srgbClr val="000000"/>
                              </a:solidFill>
                              <a:miter lim="800000"/>
                              <a:headEnd/>
                              <a:tailEnd/>
                            </a:ln>
                            <a:effectLst>
                              <a:outerShdw dist="107763" dir="2700000" algn="ctr" rotWithShape="0">
                                <a:srgbClr val="0D0D0D">
                                  <a:alpha val="50000"/>
                                </a:srgbClr>
                              </a:outerShdw>
                            </a:effectLst>
                          </wps:spPr>
                          <wps:txbx>
                            <w:txbxContent>
                              <w:p w:rsidR="007D4CF5" w:rsidRDefault="007D4CF5" w:rsidP="003F20ED">
                                <w:pPr>
                                  <w:jc w:val="center"/>
                                  <w:rPr>
                                    <w:rFonts w:ascii="Times New Roman" w:hAnsi="Times New Roman"/>
                                    <w:szCs w:val="24"/>
                                  </w:rPr>
                                </w:pPr>
                                <w:r>
                                  <w:rPr>
                                    <w:rFonts w:ascii="Times New Roman" w:hAnsi="Times New Roman"/>
                                    <w:szCs w:val="24"/>
                                  </w:rPr>
                                  <w:t>300</w:t>
                                </w:r>
                              </w:p>
                            </w:txbxContent>
                          </wps:txbx>
                          <wps:bodyPr rot="0" vert="horz" wrap="square" lIns="91440" tIns="45720" rIns="91440" bIns="45720" anchor="t" anchorCtr="0" upright="1">
                            <a:noAutofit/>
                          </wps:bodyPr>
                        </wps:wsp>
                        <wps:wsp>
                          <wps:cNvPr id="592" name="Straight Arrow Connector 592"/>
                          <wps:cNvCnPr/>
                          <wps:spPr bwMode="auto">
                            <a:xfrm>
                              <a:off x="8184" y="883"/>
                              <a:ext cx="0" cy="360"/>
                            </a:xfrm>
                            <a:prstGeom prst="straightConnector1">
                              <a:avLst/>
                            </a:prstGeom>
                            <a:noFill/>
                            <a:ln w="19050">
                              <a:solidFill>
                                <a:srgbClr val="000000"/>
                              </a:solidFill>
                              <a:round/>
                              <a:headEnd/>
                              <a:tailEnd/>
                            </a:ln>
                            <a:effectLst>
                              <a:outerShdw dist="107763" dir="2700000" algn="ctr" rotWithShape="0">
                                <a:srgbClr val="808080">
                                  <a:alpha val="50000"/>
                                </a:srgbClr>
                              </a:outerShdw>
                            </a:effectLst>
                            <a:extLst>
                              <a:ext uri="{909E8E84-426E-40DD-AFC4-6F175D3DCCD1}">
                                <a14:hiddenFill xmlns:a14="http://schemas.microsoft.com/office/drawing/2010/main">
                                  <a:noFill/>
                                </a14:hiddenFill>
                              </a:ext>
                            </a:extLst>
                          </wps:spPr>
                          <wps:bodyPr/>
                        </wps:wsp>
                        <wps:wsp>
                          <wps:cNvPr id="593" name="Text Box 5"/>
                          <wps:cNvSpPr txBox="1">
                            <a:spLocks noChangeArrowheads="1"/>
                          </wps:cNvSpPr>
                          <wps:spPr bwMode="auto">
                            <a:xfrm>
                              <a:off x="7721" y="1256"/>
                              <a:ext cx="907" cy="417"/>
                            </a:xfrm>
                            <a:prstGeom prst="rect">
                              <a:avLst/>
                            </a:prstGeom>
                            <a:solidFill>
                              <a:srgbClr val="FFFFFF"/>
                            </a:solidFill>
                            <a:ln w="9525">
                              <a:solidFill>
                                <a:srgbClr val="000000"/>
                              </a:solidFill>
                              <a:miter lim="800000"/>
                              <a:headEnd/>
                              <a:tailEnd/>
                            </a:ln>
                            <a:effectLst>
                              <a:outerShdw dist="107763" dir="2700000" algn="ctr" rotWithShape="0">
                                <a:srgbClr val="0D0D0D">
                                  <a:alpha val="50000"/>
                                </a:srgbClr>
                              </a:outerShdw>
                            </a:effectLst>
                          </wps:spPr>
                          <wps:txbx>
                            <w:txbxContent>
                              <w:p w:rsidR="007D4CF5" w:rsidRDefault="007D4CF5" w:rsidP="003F20ED">
                                <w:pPr>
                                  <w:jc w:val="center"/>
                                  <w:rPr>
                                    <w:rFonts w:ascii="Times New Roman" w:hAnsi="Times New Roman"/>
                                    <w:szCs w:val="24"/>
                                  </w:rPr>
                                </w:pPr>
                                <w:r>
                                  <w:rPr>
                                    <w:rFonts w:ascii="Times New Roman" w:hAnsi="Times New Roman"/>
                                    <w:szCs w:val="24"/>
                                  </w:rPr>
                                  <w:t>1500</w:t>
                                </w:r>
                              </w:p>
                              <w:p w:rsidR="007D4CF5" w:rsidRDefault="007D4CF5" w:rsidP="003F20ED"/>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1652C561" id="Group 58" o:spid="_x0000_s1070" style="position:absolute;left:0;text-align:left;margin-left:-.15pt;margin-top:20.95pt;width:396.75pt;height:139.5pt;z-index:251692032;mso-position-horizontal-relative:margin" coordorigin=",-240" coordsize="9156,27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">
                <v:group id="Group 59" o:spid="_x0000_s1071" style="position:absolute;left:938;top:-240;width:7083;height:976" coordorigin="938,-240" coordsize="7968,9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m3SR8UAAADbAAAADwAAAGRycy9kb3ducmV2LnhtbESPT2vCQBTE70K/w/IK&#10;vdVNWlJqdBWRtvQgBZOCeHtkn0kw+zZkt/nz7V2h4HGYmd8wq81oGtFT52rLCuJ5BIK4sLrmUsFv&#10;/vn8DsJ5ZI2NZVIwkYPN+mG2wlTbgQ/UZ74UAcIuRQWV920qpSsqMujmtiUO3tl2Bn2QXSl1h0OA&#10;m0a+RNGbNFhzWKiwpV1FxSX7Mwq+Bhy2r/FHv7+cd9MpT36O+5iUenoct0sQnkZ/D/+3v7WCZAG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pt0kfFAAAA2wAA&#10;AA8AAAAAAAAAAAAAAAAAqgIAAGRycy9kb3ducmV2LnhtbFBLBQYAAAAABAAEAPoAAACcAwAAAAA=&#10;">
                  <v:shape id="Text Box 18" o:spid="_x0000_s1072" type="#_x0000_t202" style="position:absolute;left:4557;top:35;width:1284;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amhL4A&#10;AADbAAAADwAAAGRycy9kb3ducmV2LnhtbERPy4rCMBTdC/5DuMLsNFFUtBpFFGFWI+ML3F2aa1ts&#10;bkoTbefvzUKY5eG8l+vWluJFtS8caxgOFAji1JmCMw3n074/A+EDssHSMWn4Iw/rVbezxMS4hn/p&#10;dQyZiCHsE9SQh1AlUvo0J4t+4CriyN1dbTFEWGfS1NjEcFvKkVJTabHg2JBjRduc0sfxaTVcfu63&#10;61gdsp2dVI1rlWQ7l1p/9drNAkSgNvyLP+5vo2Ea18cv8QfI1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SGpoS+AAAA2wAAAA8AAAAAAAAAAAAAAAAAmAIAAGRycy9kb3ducmV2&#10;LnhtbFBLBQYAAAAABAAEAPUAAACDAwAAAAA=&#10;" filled="f" stroked="f">
                    <v:textbox>
                      <w:txbxContent>
                        <w:p w:rsidR="007D4CF5" w:rsidRDefault="007D4CF5" w:rsidP="003F20ED">
                          <w:pPr>
                            <w:rPr>
                              <w:sz w:val="20"/>
                            </w:rPr>
                          </w:pPr>
                          <w:r>
                            <w:rPr>
                              <w:rFonts w:ascii="Times New Roman" w:hAnsi="Times New Roman"/>
                              <w:b/>
                              <w:szCs w:val="24"/>
                            </w:rPr>
                            <w:t xml:space="preserve">Cukup Luas </w:t>
                          </w:r>
                        </w:p>
                      </w:txbxContent>
                    </v:textbox>
                  </v:shape>
                  <v:shape id="Text Box 17" o:spid="_x0000_s1073" type="#_x0000_t202" style="position:absolute;left:7629;width:1277;height:6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oDH8MA&#10;AADbAAAADwAAAGRycy9kb3ducmV2LnhtbESPQWvCQBSE70L/w/KE3sxupBVNs4ZiKfRUUVuht0f2&#10;mQSzb0N2a9J/3xUEj8PMfMPkxWhbcaHeN441pIkCQVw603Cl4evwPluC8AHZYOuYNPyRh2L9MMkx&#10;M27gHV32oRIRwj5DDXUIXSalL2uy6BPXEUfv5HqLIcq+kqbHIcJtK+dKLaTFhuNCjR1tairP+1+r&#10;4fvz9HN8UtvqzT53gxuVZLuSWj9Ox9cXEIHGcA/f2h9GwyKF65f4A+T6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8oDH8MAAADbAAAADwAAAAAAAAAAAAAAAACYAgAAZHJzL2Rv&#10;d25yZXYueG1sUEsFBgAAAAAEAAQA9QAAAIgDAAAAAA==&#10;" filled="f" stroked="f">
                    <v:textbox>
                      <w:txbxContent>
                        <w:p w:rsidR="007D4CF5" w:rsidRDefault="007D4CF5" w:rsidP="003F20ED">
                          <w:pPr>
                            <w:jc w:val="center"/>
                            <w:rPr>
                              <w:rFonts w:ascii="Times New Roman" w:hAnsi="Times New Roman"/>
                              <w:b/>
                              <w:szCs w:val="24"/>
                            </w:rPr>
                          </w:pPr>
                          <w:r>
                            <w:rPr>
                              <w:rFonts w:ascii="Times New Roman" w:hAnsi="Times New Roman"/>
                              <w:b/>
                              <w:szCs w:val="24"/>
                            </w:rPr>
                            <w:t>Sangat Luas</w:t>
                          </w:r>
                        </w:p>
                      </w:txbxContent>
                    </v:textbox>
                  </v:shape>
                  <v:shape id="Text Box 9" o:spid="_x0000_s1074" type="#_x0000_t202" style="position:absolute;left:2822;top:25;width:1207;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idaMMA&#10;AADbAAAADwAAAGRycy9kb3ducmV2LnhtbESPzWrDMBCE74W8g9hAb7WU0JrEsRJCSqGnluYPclus&#10;jW1irYyl2u7bV4VCjsPMfMPkm9E2oqfO1441zBIFgrhwpuZSw/Hw9rQA4QOywcYxafghD5v15CHH&#10;zLiBv6jfh1JECPsMNVQhtJmUvqjIok9cSxy9q+sshii7UpoOhwi3jZwrlUqLNceFClvaVVTc9t9W&#10;w+njejk/q8/y1b60gxuVZLuUWj9Ox+0KRKAx3MP/7XejIZ3D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xidaMMAAADbAAAADwAAAAAAAAAAAAAAAACYAgAAZHJzL2Rv&#10;d25yZXYueG1sUEsFBgAAAAAEAAQA9QAAAIgDAAAAAA==&#10;" filled="f" stroked="f">
                    <v:textbox>
                      <w:txbxContent>
                        <w:p w:rsidR="007D4CF5" w:rsidRDefault="007D4CF5" w:rsidP="003F20ED">
                          <w:pPr>
                            <w:jc w:val="center"/>
                            <w:rPr>
                              <w:rFonts w:ascii="Times New Roman" w:hAnsi="Times New Roman"/>
                              <w:b/>
                              <w:szCs w:val="24"/>
                            </w:rPr>
                          </w:pPr>
                          <w:r>
                            <w:rPr>
                              <w:rFonts w:ascii="Times New Roman" w:hAnsi="Times New Roman"/>
                              <w:b/>
                              <w:szCs w:val="24"/>
                            </w:rPr>
                            <w:t>Tidak Luas</w:t>
                          </w:r>
                        </w:p>
                      </w:txbxContent>
                    </v:textbox>
                  </v:shape>
                  <v:shape id="Text Box 10" o:spid="_x0000_s1075" type="#_x0000_t202" style="position:absolute;left:938;top:-240;width:1632;height:9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Q488MA&#10;AADbAAAADwAAAGRycy9kb3ducmV2LnhtbESPQWvCQBSE74L/YXlCb7prraKpq0il0JPSVAVvj+wz&#10;Cc2+DdmtSf+9Kwgeh5n5hlmuO1uJKzW+dKxhPFIgiDNnSs41HH4+h3MQPiAbrByThn/ysF71e0tM&#10;jGv5m65pyEWEsE9QQxFCnUjps4Is+pGriaN3cY3FEGWTS9NgG+G2kq9KzaTFkuNCgTV9FJT9pn9W&#10;w3F3OZ/e1D7f2mnduk5Jtgup9cug27yDCNSFZ/jR/jIaZhO4f4k/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FQ488MAAADbAAAADwAAAAAAAAAAAAAAAACYAgAAZHJzL2Rv&#10;d25yZXYueG1sUEsFBgAAAAAEAAQA9QAAAIgDAAAAAA==&#10;" filled="f" stroked="f">
                    <v:textbox>
                      <w:txbxContent>
                        <w:p w:rsidR="007D4CF5" w:rsidRDefault="007D4CF5" w:rsidP="003F20ED">
                          <w:pPr>
                            <w:jc w:val="center"/>
                            <w:rPr>
                              <w:rFonts w:ascii="Times New Roman" w:hAnsi="Times New Roman"/>
                              <w:b/>
                              <w:szCs w:val="24"/>
                            </w:rPr>
                          </w:pPr>
                          <w:r>
                            <w:rPr>
                              <w:rFonts w:ascii="Times New Roman" w:hAnsi="Times New Roman"/>
                              <w:b/>
                              <w:szCs w:val="24"/>
                            </w:rPr>
                            <w:t xml:space="preserve">Sangat Tidak Luas </w:t>
                          </w:r>
                        </w:p>
                      </w:txbxContent>
                    </v:textbox>
                  </v:shape>
                  <v:shape id="Text Box 18" o:spid="_x0000_s1076" type="#_x0000_t202" style="position:absolute;left:6148;top:188;width:1062;height:4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BY8MQA&#10;AADcAAAADwAAAGRycy9kb3ducmV2LnhtbESPQWvCQBSE74L/YXlCb7qr1GpjNiItBU+VprXg7ZF9&#10;JsHs25Ddmvjvu0Khx2FmvmHS7WAbcaXO1441zGcKBHHhTM2lhq/Pt+kahA/IBhvHpOFGHrbZeJRi&#10;YlzPH3TNQykihH2CGqoQ2kRKX1Rk0c9cSxy9s+sshii7UpoO+wi3jVwo9SQt1hwXKmzppaLikv9Y&#10;Dcf38+n7UR3KV7tsezcoyfZZav0wGXYbEIGG8B/+a++NhuVqBfcz8QjI7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AwWPDEAAAA3AAAAA8AAAAAAAAAAAAAAAAAmAIAAGRycy9k&#10;b3ducmV2LnhtbFBLBQYAAAAABAAEAPUAAACJAwAAAAA=&#10;" filled="f" stroked="f">
                    <v:textbox>
                      <w:txbxContent>
                        <w:p w:rsidR="007D4CF5" w:rsidRDefault="007D4CF5" w:rsidP="003F20ED">
                          <w:pPr>
                            <w:jc w:val="center"/>
                            <w:rPr>
                              <w:sz w:val="20"/>
                            </w:rPr>
                          </w:pPr>
                          <w:r>
                            <w:rPr>
                              <w:rFonts w:ascii="Times New Roman" w:hAnsi="Times New Roman"/>
                              <w:b/>
                              <w:szCs w:val="24"/>
                            </w:rPr>
                            <w:t>Luas</w:t>
                          </w:r>
                        </w:p>
                      </w:txbxContent>
                    </v:textbox>
                  </v:shape>
                </v:group>
                <v:group id="Group 578" o:spid="_x0000_s1077" style="position:absolute;top:883;width:9156;height:1667" coordorigin=",883" coordsize="9156,16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jtJPsMAAADcAAAADwAAAGRycy9kb3ducmV2LnhtbERPTWvCQBC9F/wPywi9&#10;1U0UW4luQpBaepBCVRBvQ3ZMQrKzIbtN4r/vHgo9Pt73LptMKwbqXW1ZQbyIQBAXVtdcKricDy8b&#10;EM4ja2wtk4IHOcjS2dMOE21H/qbh5EsRQtglqKDyvkukdEVFBt3CdsSBu9veoA+wL6XucQzhppXL&#10;KHqVBmsODRV2tK+oaE4/RsHHiGO+it+HY3PfP27n9df1GJNSz/Mp34LwNPl/8Z/7UytYv4W1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2O0k+wwAAANwAAAAP&#10;AAAAAAAAAAAAAAAAAKoCAABkcnMvZG93bnJldi54bWxQSwUGAAAAAAQABAD6AAAAmgMAAAAA&#10;">
                  <v:shape id="Text Box 20" o:spid="_x0000_s1078" type="#_x0000_t202" style="position:absolute;left:7278;top:1727;width:1878;height:7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NpGcMA&#10;AADcAAAADwAAAGRycy9kb3ducmV2LnhtbESPQWsCMRSE7wX/Q3iCN00UbXU1iiiCp5baKnh7bJ67&#10;i5uXZRPd9d+bgtDjMDPfMItVa0txp9oXjjUMBwoEcepMwZmG359dfwrCB2SDpWPS8CAPq2XnbYGJ&#10;cQ1/0/0QMhEh7BPUkIdQJVL6NCeLfuAq4uhdXG0xRFln0tTYRLgt5Uipd2mx4LiQY0WbnNLr4WY1&#10;HD8v59NYfWVbO6ka1yrJdia17nXb9RxEoDb8h1/tvdEw+ZjB35l4BOTy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uNpGcMAAADcAAAADwAAAAAAAAAAAAAAAACYAgAAZHJzL2Rv&#10;d25yZXYueG1sUEsFBgAAAAAEAAQA9QAAAIgDAAAAAA==&#10;" filled="f" stroked="f">
                    <v:textbox>
                      <w:txbxContent>
                        <w:p w:rsidR="007D4CF5" w:rsidRDefault="007D4CF5" w:rsidP="003F20ED">
                          <w:pPr>
                            <w:rPr>
                              <w:rFonts w:ascii="Times New Roman" w:hAnsi="Times New Roman"/>
                              <w:b/>
                              <w:szCs w:val="24"/>
                            </w:rPr>
                          </w:pPr>
                          <w:r>
                            <w:rPr>
                              <w:rFonts w:ascii="Times New Roman" w:hAnsi="Times New Roman"/>
                              <w:b/>
                              <w:szCs w:val="24"/>
                            </w:rPr>
                            <w:t xml:space="preserve">      Skor  Maksimum</w:t>
                          </w:r>
                        </w:p>
                      </w:txbxContent>
                    </v:textbox>
                  </v:shape>
                  <v:shape id="Text Box 19" o:spid="_x0000_s1079" type="#_x0000_t202" style="position:absolute;top:1724;width:1753;height:8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ywo8EA&#10;AADcAAAADwAAAGRycy9kb3ducmV2LnhtbERPy2rCQBTdF/yH4QrdNTOKljQ6CWIRulJqH9DdJXNN&#10;gpk7ITM18e+dheDycN7rYrStuFDvG8caZokCQVw603Cl4ftr95KC8AHZYOuYNFzJQ5FPntaYGTfw&#10;J12OoRIxhH2GGuoQukxKX9Zk0SeuI47cyfUWQ4R9JU2PQwy3rZwr9SotNhwbauxoW1N5Pv5bDT/7&#10;09/vQh2qd7vsBjcqyfZNav08HTcrEIHG8BDf3R9GwzKN8+OZeARkf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oMsKPBAAAA3AAAAA8AAAAAAAAAAAAAAAAAmAIAAGRycy9kb3du&#10;cmV2LnhtbFBLBQYAAAAABAAEAPUAAACGAwAAAAA=&#10;" filled="f" stroked="f">
                    <v:textbox>
                      <w:txbxContent>
                        <w:p w:rsidR="007D4CF5" w:rsidRDefault="007D4CF5" w:rsidP="003F20ED">
                          <w:pPr>
                            <w:jc w:val="center"/>
                            <w:rPr>
                              <w:rFonts w:ascii="Times New Roman" w:hAnsi="Times New Roman"/>
                              <w:b/>
                              <w:szCs w:val="24"/>
                            </w:rPr>
                          </w:pPr>
                          <w:r>
                            <w:rPr>
                              <w:rFonts w:ascii="Times New Roman" w:hAnsi="Times New Roman"/>
                              <w:b/>
                              <w:szCs w:val="24"/>
                            </w:rPr>
                            <w:t>Skor  Minimum</w:t>
                          </w:r>
                        </w:p>
                      </w:txbxContent>
                    </v:textbox>
                  </v:shape>
                  <v:shape id="Straight Arrow Connector 581" o:spid="_x0000_s1080" type="#_x0000_t32" style="position:absolute;left:869;top:893;width:732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I8xWsUAAADcAAAADwAAAGRycy9kb3ducmV2LnhtbESP0WrCQBRE3wX/YbmCb7qxoIboKkWw&#10;lJYKxn7AbfaapNm9m2a3Mf37rlDo4zAzZ5jtfrBG9NT52rGCxTwBQVw4XXOp4P1ynKUgfEDWaByT&#10;gh/ysN+NR1vMtLvxmfo8lCJC2GeooAqhzaT0RUUW/dy1xNG7us5iiLIrpe7wFuHWyIckWUmLNceF&#10;Cls6VFQ0+bdVYJsv/Dg/rYvX5mV16lNzeVubT6Wmk+FxAyLQEP7Df+1nrWCZLuB+Jh4Bu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I8xWsUAAADcAAAADwAAAAAAAAAA&#10;AAAAAAChAgAAZHJzL2Rvd25yZXYueG1sUEsFBgAAAAAEAAQA+QAAAJMDAAAAAA==&#10;" strokeweight="1.5pt">
                    <v:shadow on="t" opacity=".5" offset="6pt,6pt"/>
                  </v:shape>
                  <v:shape id="Straight Arrow Connector 582" o:spid="_x0000_s1081" type="#_x0000_t32" style="position:absolute;left:6713;top:905;width:0;height:36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F2vLcUAAADcAAAADwAAAGRycy9kb3ducmV2LnhtbESP0WrCQBRE3wv9h+UKfasbhWqIrlIK&#10;lqJUMPYDbrPXJM3u3ZhdY/z7rlDo4zAzZ5jlerBG9NT52rGCyTgBQVw4XXOp4Ou4eU5B+ICs0Tgm&#10;BTfysF49Piwx0+7KB+rzUIoIYZ+hgiqENpPSFxVZ9GPXEkfv5DqLIcqulLrDa4RbI6dJMpMWa44L&#10;Fbb0VlHR5BerwDZn/D68z4tds53t+9QcP+fmR6mn0fC6ABFoCP/hv/aHVvCSTuF+Jh4Buf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F2vLcUAAADcAAAADwAAAAAAAAAA&#10;AAAAAAChAgAAZHJzL2Rvd25yZXYueG1sUEsFBgAAAAAEAAQA+QAAAJMDAAAAAA==&#10;" strokeweight="1.5pt">
                    <v:shadow on="t" opacity=".5" offset="6pt,6pt"/>
                  </v:shape>
                  <v:shape id="Straight Arrow Connector 583" o:spid="_x0000_s1082" type="#_x0000_t32" style="position:absolute;left:2359;top:883;width:0;height:36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xEKtsUAAADcAAAADwAAAGRycy9kb3ducmV2LnhtbESP0WrCQBRE3wv+w3IF3+rGFjVEV5FC&#10;iygtqP2Aa/Y2SbN7N82uMf59Vyj0cZiZM8xy3VsjOmp95VjBZJyAIM6drrhQ8Hl6fUxB+ICs0Tgm&#10;BTfysF4NHpaYaXflA3XHUIgIYZ+hgjKEJpPS5yVZ9GPXEEfvy7UWQ5RtIXWL1wi3Rj4lyUxarDgu&#10;lNjQS0l5fbxYBbb+wfPhbZ7v693so0vN6X1uvpUaDfvNAkSgPvyH/9pbrWCaPsP9TDwCcvU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xEKtsUAAADcAAAADwAAAAAAAAAA&#10;AAAAAAChAgAAZHJzL2Rvd25yZXYueG1sUEsFBgAAAAAEAAQA+QAAAJMDAAAAAA==&#10;" strokeweight="1.5pt">
                    <v:shadow on="t" opacity=".5" offset="6pt,6pt"/>
                  </v:shape>
                  <v:shape id="Straight Arrow Connector 584" o:spid="_x0000_s1083" type="#_x0000_t32" style="position:absolute;left:3817;top:905;width:0;height:36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PiSwsUAAADcAAAADwAAAGRycy9kb3ducmV2LnhtbESP0WrCQBRE3wv+w3IF3+rGUjVEV5FC&#10;iygtqP2Aa/Y2SbN7N82uMf59Vyj0cZiZM8xy3VsjOmp95VjBZJyAIM6drrhQ8Hl6fUxB+ICs0Tgm&#10;BTfysF4NHpaYaXflA3XHUIgIYZ+hgjKEJpPS5yVZ9GPXEEfvy7UWQ5RtIXWL1wi3Rj4lyUxarDgu&#10;lNjQS0l5fbxYBbb+wfPhbZ7v693so0vN6X1uvpUaDfvNAkSgPvyH/9pbrWCaPsP9TDwCcvU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PiSwsUAAADcAAAADwAAAAAAAAAA&#10;AAAAAAChAgAAZHJzL2Rvd25yZXYueG1sUEsFBgAAAAAEAAQA+QAAAJMDAAAAAA==&#10;" strokeweight="1.5pt">
                    <v:shadow on="t" opacity=".5" offset="6pt,6pt"/>
                  </v:shape>
                  <v:shape id="Straight Arrow Connector 585" o:spid="_x0000_s1084" type="#_x0000_t32" style="position:absolute;left:5265;top:883;width:0;height:36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7Q3WcUAAADcAAAADwAAAGRycy9kb3ducmV2LnhtbESP0WrCQBRE3wv+w3KFvtWNghqiqxTB&#10;UioVjP2A2+w1SbN7N81uY/z7rlDo4zAzZ5j1drBG9NT52rGC6SQBQVw4XXOp4OO8f0pB+ICs0Tgm&#10;BTfysN2MHtaYaXflE/V5KEWEsM9QQRVCm0npi4os+olriaN3cZ3FEGVXSt3hNcKtkbMkWUiLNceF&#10;ClvaVVQ0+Y9VYJtv/Dy9LItD87Y49qk5vy/Nl1KP4+F5BSLQEP7Df+1XrWCezuF+Jh4Bufk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7Q3WcUAAADcAAAADwAAAAAAAAAA&#10;AAAAAAChAgAAZHJzL2Rvd25yZXYueG1sUEsFBgAAAAAEAAQA+QAAAJMDAAAAAA==&#10;" strokeweight="1.5pt">
                    <v:shadow on="t" opacity=".5" offset="6pt,6pt"/>
                  </v:shape>
                  <v:shape id="Straight Arrow Connector 586" o:spid="_x0000_s1085" type="#_x0000_t32" style="position:absolute;left:879;top:892;width:0;height:36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2apLsUAAADcAAAADwAAAGRycy9kb3ducmV2LnhtbESP3WrCQBSE7wt9h+UUelc3FRpD6iql&#10;0FIUBX8e4DR7mqTZPRuza4xv7wqCl8PMfMNM54M1oqfO144VvI4SEMSF0zWXCva7r5cMhA/IGo1j&#10;UnAmD/PZ48MUc+1OvKF+G0oRIexzVFCF0OZS+qIii37kWuLo/bnOYoiyK6Xu8BTh1shxkqTSYs1x&#10;ocKWPisqmu3RKrDNAX8335Ni2SzSdZ+Z3Wpi/pV6fho+3kEEGsI9fGv/aAVvWQrXM/EIyNk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2apLsUAAADcAAAADwAAAAAAAAAA&#10;AAAAAAChAgAAZHJzL2Rvd25yZXYueG1sUEsFBgAAAAAEAAQA+QAAAJMDAAAAAA==&#10;" strokeweight="1.5pt">
                    <v:shadow on="t" opacity=".5" offset="6pt,6pt"/>
                  </v:shape>
                  <v:shape id="Text Box 5" o:spid="_x0000_s1086" type="#_x0000_t202" style="position:absolute;left:6263;top:1255;width:907;height: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KnksYA&#10;AADcAAAADwAAAGRycy9kb3ducmV2LnhtbESP3WoCMRSE7wu+QzhCb4pmtfWHrVFEKnij4NoHON2c&#10;bqKbk2WT6rZPbwqFXg4z8w2zWHWuFldqg/WsYDTMQBCXXluuFLyftoM5iBCRNdaeScE3BVgtew8L&#10;zLW/8ZGuRaxEgnDIUYGJscmlDKUhh2HoG+LkffrWYUyyraRu8ZbgrpbjLJtKh5bTgsGGNobKS/Hl&#10;FNiX3XNxOvxY87E/n8326c3PzEWpx363fgURqYv/4b/2TiuYzGfweyYdAbm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KKnksYAAADcAAAADwAAAAAAAAAAAAAAAACYAgAAZHJz&#10;L2Rvd25yZXYueG1sUEsFBgAAAAAEAAQA9QAAAIsDAAAAAA==&#10;">
                    <v:shadow on="t" color="#0d0d0d" opacity=".5" offset="6pt,6pt"/>
                    <v:textbox>
                      <w:txbxContent>
                        <w:p w:rsidR="007D4CF5" w:rsidRDefault="007D4CF5" w:rsidP="003F20ED">
                          <w:pPr>
                            <w:jc w:val="center"/>
                            <w:rPr>
                              <w:rFonts w:ascii="Times New Roman" w:hAnsi="Times New Roman"/>
                              <w:szCs w:val="24"/>
                            </w:rPr>
                          </w:pPr>
                          <w:r>
                            <w:rPr>
                              <w:rFonts w:ascii="Times New Roman" w:hAnsi="Times New Roman"/>
                              <w:szCs w:val="24"/>
                            </w:rPr>
                            <w:t>1260</w:t>
                          </w:r>
                        </w:p>
                        <w:p w:rsidR="007D4CF5" w:rsidRDefault="007D4CF5" w:rsidP="003F20ED"/>
                      </w:txbxContent>
                    </v:textbox>
                  </v:shape>
                  <v:shape id="Text Box 4" o:spid="_x0000_s1087" type="#_x0000_t202" style="position:absolute;left:4801;top:1252;width:913;height: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0z4MMA&#10;AADcAAAADwAAAGRycy9kb3ducmV2LnhtbERPzWoCMRC+C75DmIKXUrNarbI1SikKXhRcfYDpZrqJ&#10;bibLJuq2T98cCh4/vv/FqnO1uFEbrGcFo2EGgrj02nKl4HTcvMxBhIissfZMCn4owGrZ7y0w1/7O&#10;B7oVsRIphEOOCkyMTS5lKA05DEPfECfu27cOY4JtJXWL9xTuajnOsjfp0HJqMNjQp6HyUlydAjvZ&#10;vhbH/a81X7vz2Wye135mLkoNnrqPdxCRuvgQ/7u3WsF0ntamM+kIyO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T0z4MMAAADcAAAADwAAAAAAAAAAAAAAAACYAgAAZHJzL2Rv&#10;d25yZXYueG1sUEsFBgAAAAAEAAQA9QAAAIgDAAAAAA==&#10;">
                    <v:shadow on="t" color="#0d0d0d" opacity=".5" offset="6pt,6pt"/>
                    <v:textbox>
                      <w:txbxContent>
                        <w:p w:rsidR="007D4CF5" w:rsidRDefault="007D4CF5" w:rsidP="003F20ED">
                          <w:pPr>
                            <w:jc w:val="center"/>
                            <w:rPr>
                              <w:rFonts w:ascii="Times New Roman" w:hAnsi="Times New Roman"/>
                              <w:szCs w:val="24"/>
                            </w:rPr>
                          </w:pPr>
                          <w:r>
                            <w:rPr>
                              <w:rFonts w:ascii="Times New Roman" w:hAnsi="Times New Roman"/>
                              <w:szCs w:val="24"/>
                            </w:rPr>
                            <w:t>1020</w:t>
                          </w:r>
                        </w:p>
                        <w:p w:rsidR="007D4CF5" w:rsidRDefault="007D4CF5" w:rsidP="003F20ED"/>
                      </w:txbxContent>
                    </v:textbox>
                  </v:shape>
                  <v:shape id="Text Box 3" o:spid="_x0000_s1088" type="#_x0000_t202" style="position:absolute;left:3330;top:1249;width:959;height: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GWe8YA&#10;AADcAAAADwAAAGRycy9kb3ducmV2LnhtbESP0WoCMRRE3wv+Q7gFX6RmbbXVrVFKqeCLQtd+wO3m&#10;uolubpZN1G2/vhGEPg4zc4aZLztXizO1wXpWMBpmIIhLry1XCr52q4cpiBCRNdaeScEPBVguendz&#10;zLW/8Cedi1iJBOGQowITY5NLGUpDDsPQN8TJ2/vWYUyyraRu8ZLgrpaPWfYsHVpOCwYbejdUHouT&#10;U2DH66dit/215ntzOJjV4MO/mKNS/fvu7RVEpC7+h2/ttVYwmc7geiYdAbn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nGWe8YAAADcAAAADwAAAAAAAAAAAAAAAACYAgAAZHJz&#10;L2Rvd25yZXYueG1sUEsFBgAAAAAEAAQA9QAAAIsDAAAAAA==&#10;">
                    <v:shadow on="t" color="#0d0d0d" opacity=".5" offset="6pt,6pt"/>
                    <v:textbox>
                      <w:txbxContent>
                        <w:p w:rsidR="007D4CF5" w:rsidRDefault="007D4CF5" w:rsidP="003F20ED">
                          <w:pPr>
                            <w:jc w:val="center"/>
                            <w:rPr>
                              <w:rFonts w:ascii="Times New Roman" w:hAnsi="Times New Roman"/>
                              <w:szCs w:val="24"/>
                            </w:rPr>
                          </w:pPr>
                          <w:r>
                            <w:rPr>
                              <w:rFonts w:ascii="Times New Roman" w:hAnsi="Times New Roman"/>
                              <w:szCs w:val="24"/>
                            </w:rPr>
                            <w:t>780</w:t>
                          </w:r>
                        </w:p>
                      </w:txbxContent>
                    </v:textbox>
                  </v:shape>
                  <v:shape id="Text Box 26" o:spid="_x0000_s1089" type="#_x0000_t202" style="position:absolute;left:1916;top:1255;width:875;height: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KpO8MA&#10;AADcAAAADwAAAGRycy9kb3ducmV2LnhtbERPy2oCMRTdF/oP4RbciGZqWx+jUUqp4MaCox9wnVwn&#10;0cnNMEl12q9vFkKXh/NerDpXiyu1wXpW8DzMQBCXXluuFBz268EURIjIGmvPpOCHAqyWjw8LzLW/&#10;8Y6uRaxECuGQowITY5NLGUpDDsPQN8SJO/nWYUywraRu8ZbCXS1HWTaWDi2nBoMNfRgqL8W3U2Bf&#10;Ny/F/uvXmuP2fDbr/qefmItSvafufQ4iUhf/xXf3Rit4m6X56Uw6AnL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pKpO8MAAADcAAAADwAAAAAAAAAAAAAAAACYAgAAZHJzL2Rv&#10;d25yZXYueG1sUEsFBgAAAAAEAAQA9QAAAIgDAAAAAA==&#10;">
                    <v:shadow on="t" color="#0d0d0d" opacity=".5" offset="6pt,6pt"/>
                    <v:textbox>
                      <w:txbxContent>
                        <w:p w:rsidR="007D4CF5" w:rsidRDefault="007D4CF5" w:rsidP="003F20ED">
                          <w:pPr>
                            <w:jc w:val="center"/>
                            <w:rPr>
                              <w:rFonts w:ascii="Times New Roman" w:hAnsi="Times New Roman"/>
                              <w:szCs w:val="24"/>
                            </w:rPr>
                          </w:pPr>
                          <w:r>
                            <w:rPr>
                              <w:rFonts w:ascii="Times New Roman" w:hAnsi="Times New Roman"/>
                              <w:szCs w:val="24"/>
                            </w:rPr>
                            <w:t>540</w:t>
                          </w:r>
                        </w:p>
                      </w:txbxContent>
                    </v:textbox>
                  </v:shape>
                  <v:shape id="Text Box 1" o:spid="_x0000_s1090" type="#_x0000_t202" style="position:absolute;left:437;top:1255;width:881;height: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4MoMYA&#10;AADcAAAADwAAAGRycy9kb3ducmV2LnhtbESP0WoCMRRE3wv9h3ALvpSatdZWV6MUUfBFoWs/4HZz&#10;3UQ3N8sm6tqvbwqFPg4zc4aZLTpXiwu1wXpWMOhnIIhLry1XCj7366cxiBCRNdaeScGNAizm93cz&#10;zLW/8gddiliJBOGQowITY5NLGUpDDkPfN8TJO/jWYUyyraRu8ZrgrpbPWfYqHVpOCwYbWhoqT8XZ&#10;KbAvm2Gx331b87U9Hs36ceXfzEmp3kP3PgURqYv/4b/2RisYTQbweyYdATn/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d4MoMYAAADcAAAADwAAAAAAAAAAAAAAAACYAgAAZHJz&#10;L2Rvd25yZXYueG1sUEsFBgAAAAAEAAQA9QAAAIsDAAAAAA==&#10;">
                    <v:shadow on="t" color="#0d0d0d" opacity=".5" offset="6pt,6pt"/>
                    <v:textbox>
                      <w:txbxContent>
                        <w:p w:rsidR="007D4CF5" w:rsidRDefault="007D4CF5" w:rsidP="003F20ED">
                          <w:pPr>
                            <w:jc w:val="center"/>
                            <w:rPr>
                              <w:rFonts w:ascii="Times New Roman" w:hAnsi="Times New Roman"/>
                              <w:szCs w:val="24"/>
                            </w:rPr>
                          </w:pPr>
                          <w:r>
                            <w:rPr>
                              <w:rFonts w:ascii="Times New Roman" w:hAnsi="Times New Roman"/>
                              <w:szCs w:val="24"/>
                            </w:rPr>
                            <w:t>300</w:t>
                          </w:r>
                        </w:p>
                      </w:txbxContent>
                    </v:textbox>
                  </v:shape>
                  <v:shape id="Straight Arrow Connector 592" o:spid="_x0000_s1091" type="#_x0000_t32" style="position:absolute;left:8184;top:883;width:0;height:36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YQ58MUAAADcAAAADwAAAGRycy9kb3ducmV2LnhtbESP3WrCQBSE7wu+w3KE3tWNgn/RVUSo&#10;lJYK/jzAMXtMYnbPptltTN++Wyh4OczMN8xy3VkjWmp86VjBcJCAIM6cLjlXcD69vsxA+ICs0Tgm&#10;BT/kYb3qPS0x1e7OB2qPIRcRwj5FBUUIdSqlzwqy6AeuJo7e1TUWQ5RNLnWD9wi3Ro6SZCItlhwX&#10;CqxpW1BWHb+tAlt94eWwm2Yf1ftk387M6XNqbko997vNAkSgLjzC/+03rWA8H8HfmXgE5O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YQ58MUAAADcAAAADwAAAAAAAAAA&#10;AAAAAAChAgAAZHJzL2Rvd25yZXYueG1sUEsFBgAAAAAEAAQA+QAAAJMDAAAAAA==&#10;" strokeweight="1.5pt">
                    <v:shadow on="t" opacity=".5" offset="6pt,6pt"/>
                  </v:shape>
                  <v:shape id="Text Box 5" o:spid="_x0000_s1092" type="#_x0000_t202" style="position:absolute;left:7721;top:1256;width:907;height: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A3TMYA&#10;AADcAAAADwAAAGRycy9kb3ducmV2LnhtbESP0WoCMRRE3wX/IVyhL6Vmra3V1ShSKvhiwbUfcLu5&#10;bqKbm2WT6rZf3xQKPg4zc4ZZrDpXiwu1wXpWMBpmIIhLry1XCj4Om4cpiBCRNdaeScE3BVgt+70F&#10;5tpfeU+XIlYiQTjkqMDE2ORShtKQwzD0DXHyjr51GJNsK6lbvCa4q+Vjlk2kQ8tpwWBDr4bKc/Hl&#10;FNin7bg4vP9Y87k7nczm/s2/mLNSd4NuPQcRqYu38H97qxU8z8bwdyYdAbn8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kA3TMYAAADcAAAADwAAAAAAAAAAAAAAAACYAgAAZHJz&#10;L2Rvd25yZXYueG1sUEsFBgAAAAAEAAQA9QAAAIsDAAAAAA==&#10;">
                    <v:shadow on="t" color="#0d0d0d" opacity=".5" offset="6pt,6pt"/>
                    <v:textbox>
                      <w:txbxContent>
                        <w:p w:rsidR="007D4CF5" w:rsidRDefault="007D4CF5" w:rsidP="003F20ED">
                          <w:pPr>
                            <w:jc w:val="center"/>
                            <w:rPr>
                              <w:rFonts w:ascii="Times New Roman" w:hAnsi="Times New Roman"/>
                              <w:szCs w:val="24"/>
                            </w:rPr>
                          </w:pPr>
                          <w:r>
                            <w:rPr>
                              <w:rFonts w:ascii="Times New Roman" w:hAnsi="Times New Roman"/>
                              <w:szCs w:val="24"/>
                            </w:rPr>
                            <w:t>1500</w:t>
                          </w:r>
                        </w:p>
                        <w:p w:rsidR="007D4CF5" w:rsidRDefault="007D4CF5" w:rsidP="003F20ED"/>
                      </w:txbxContent>
                    </v:textbox>
                  </v:shape>
                </v:group>
                <w10:wrap anchorx="margin"/>
              </v:group>
            </w:pict>
          </mc:Fallback>
        </mc:AlternateContent>
      </w:r>
    </w:p>
    <w:p w:rsidR="003F20ED" w:rsidRPr="0055351D" w:rsidRDefault="003F20ED" w:rsidP="003F20ED">
      <w:pPr>
        <w:spacing w:before="240" w:line="480" w:lineRule="auto"/>
        <w:jc w:val="both"/>
        <w:rPr>
          <w:rFonts w:ascii="Times New Roman" w:hAnsi="Times New Roman"/>
          <w:noProof/>
          <w:sz w:val="24"/>
          <w:szCs w:val="24"/>
        </w:rPr>
      </w:pPr>
      <w:r w:rsidRPr="0055351D">
        <w:rPr>
          <w:rFonts w:ascii="Times New Roman" w:hAnsi="Times New Roman"/>
          <w:noProof/>
          <w:sz w:val="24"/>
          <w:szCs w:val="24"/>
        </w:rPr>
        <w:tab/>
        <w:t xml:space="preserve">                                                                    </w:t>
      </w:r>
    </w:p>
    <w:p w:rsidR="003F20ED" w:rsidRPr="0055351D" w:rsidRDefault="003F20ED" w:rsidP="003F20ED">
      <w:pPr>
        <w:spacing w:after="0" w:line="480" w:lineRule="auto"/>
        <w:ind w:firstLine="720"/>
        <w:jc w:val="both"/>
        <w:rPr>
          <w:rFonts w:ascii="Times New Roman" w:hAnsi="Times New Roman"/>
          <w:noProof/>
          <w:sz w:val="24"/>
          <w:szCs w:val="24"/>
        </w:rPr>
      </w:pPr>
      <w:r w:rsidRPr="0055351D">
        <w:rPr>
          <w:rFonts w:ascii="Times New Roman" w:hAnsi="Times New Roman"/>
          <w:noProof/>
          <w:sz w:val="24"/>
          <w:szCs w:val="24"/>
          <w:lang w:val="id-ID" w:eastAsia="id-ID"/>
        </w:rPr>
        <mc:AlternateContent>
          <mc:Choice Requires="wps">
            <w:drawing>
              <wp:anchor distT="0" distB="0" distL="114300" distR="114300" simplePos="0" relativeHeight="251693056" behindDoc="0" locked="0" layoutInCell="1" allowOverlap="1" wp14:anchorId="1D514C6C" wp14:editId="52ED817C">
                <wp:simplePos x="0" y="0"/>
                <wp:positionH relativeFrom="column">
                  <wp:posOffset>3188970</wp:posOffset>
                </wp:positionH>
                <wp:positionV relativeFrom="paragraph">
                  <wp:posOffset>80645</wp:posOffset>
                </wp:positionV>
                <wp:extent cx="9525" cy="809625"/>
                <wp:effectExtent l="76200" t="0" r="66675" b="47625"/>
                <wp:wrapNone/>
                <wp:docPr id="594" name="Straight Arrow Connector 594"/>
                <wp:cNvGraphicFramePr/>
                <a:graphic xmlns:a="http://schemas.openxmlformats.org/drawingml/2006/main">
                  <a:graphicData uri="http://schemas.microsoft.com/office/word/2010/wordprocessingShape">
                    <wps:wsp>
                      <wps:cNvCnPr/>
                      <wps:spPr>
                        <a:xfrm flipH="1">
                          <a:off x="0" y="0"/>
                          <a:ext cx="9525" cy="8096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91593D8" id="Straight Arrow Connector 594" o:spid="_x0000_s1026" type="#_x0000_t32" style="position:absolute;margin-left:251.1pt;margin-top:6.35pt;width:.75pt;height:63.75pt;flip:x;z-index:251693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" strokecolor="black [3040]">
                <v:stroke endarrow="block"/>
              </v:shape>
            </w:pict>
          </mc:Fallback>
        </mc:AlternateContent>
      </w:r>
    </w:p>
    <w:p w:rsidR="003F20ED" w:rsidRPr="0055351D" w:rsidRDefault="003F20ED" w:rsidP="003F20ED">
      <w:pPr>
        <w:pStyle w:val="ListParagraph"/>
        <w:spacing w:after="0" w:line="480" w:lineRule="auto"/>
        <w:ind w:left="0" w:firstLine="720"/>
        <w:jc w:val="both"/>
        <w:rPr>
          <w:rFonts w:ascii="Times New Roman" w:hAnsi="Times New Roman"/>
          <w:sz w:val="24"/>
          <w:szCs w:val="24"/>
        </w:rPr>
      </w:pPr>
    </w:p>
    <w:p w:rsidR="003F20ED" w:rsidRPr="0055351D" w:rsidRDefault="003F20ED" w:rsidP="003F20ED">
      <w:pPr>
        <w:jc w:val="both"/>
        <w:rPr>
          <w:rFonts w:ascii="Times New Roman" w:hAnsi="Times New Roman"/>
          <w:b/>
          <w:sz w:val="24"/>
          <w:szCs w:val="24"/>
        </w:rPr>
      </w:pPr>
      <w:r w:rsidRPr="0055351D">
        <w:rPr>
          <w:rFonts w:ascii="Times New Roman" w:hAnsi="Times New Roman"/>
          <w:b/>
          <w:sz w:val="24"/>
          <w:szCs w:val="24"/>
        </w:rPr>
        <w:t xml:space="preserve">                                                                                  </w:t>
      </w:r>
    </w:p>
    <w:p w:rsidR="003F20ED" w:rsidRPr="0055351D" w:rsidRDefault="003F20ED" w:rsidP="003F20ED">
      <w:pPr>
        <w:spacing w:after="0" w:line="360" w:lineRule="auto"/>
        <w:jc w:val="center"/>
        <w:rPr>
          <w:rFonts w:ascii="Times New Roman" w:hAnsi="Times New Roman"/>
          <w:sz w:val="24"/>
          <w:szCs w:val="24"/>
        </w:rPr>
      </w:pPr>
      <w:r w:rsidRPr="0055351D">
        <w:rPr>
          <w:rFonts w:ascii="Times New Roman" w:hAnsi="Times New Roman"/>
          <w:b/>
          <w:sz w:val="24"/>
          <w:szCs w:val="24"/>
        </w:rPr>
        <w:t xml:space="preserve">                                    </w:t>
      </w:r>
      <w:r w:rsidRPr="0055351D">
        <w:rPr>
          <w:rFonts w:ascii="Times New Roman" w:hAnsi="Times New Roman"/>
          <w:sz w:val="24"/>
          <w:szCs w:val="24"/>
        </w:rPr>
        <w:t>1069</w:t>
      </w:r>
    </w:p>
    <w:p w:rsidR="003F20ED" w:rsidRPr="0055351D" w:rsidRDefault="003F20ED" w:rsidP="003F20ED">
      <w:pPr>
        <w:spacing w:after="0" w:line="360" w:lineRule="auto"/>
        <w:jc w:val="center"/>
        <w:rPr>
          <w:rFonts w:ascii="Times New Roman" w:hAnsi="Times New Roman"/>
          <w:b/>
          <w:sz w:val="24"/>
          <w:szCs w:val="24"/>
        </w:rPr>
      </w:pPr>
      <w:r w:rsidRPr="0055351D">
        <w:rPr>
          <w:rFonts w:ascii="Times New Roman" w:hAnsi="Times New Roman"/>
          <w:b/>
          <w:sz w:val="24"/>
          <w:szCs w:val="24"/>
        </w:rPr>
        <w:t>Gambar 4.2</w:t>
      </w:r>
    </w:p>
    <w:p w:rsidR="003F20ED" w:rsidRPr="0055351D" w:rsidRDefault="003F20ED" w:rsidP="003F20ED">
      <w:pPr>
        <w:spacing w:after="0" w:line="360" w:lineRule="auto"/>
        <w:jc w:val="center"/>
        <w:rPr>
          <w:rFonts w:ascii="Times New Roman" w:hAnsi="Times New Roman"/>
          <w:b/>
          <w:sz w:val="24"/>
          <w:szCs w:val="24"/>
        </w:rPr>
      </w:pPr>
      <w:r w:rsidRPr="0055351D">
        <w:rPr>
          <w:rFonts w:ascii="Times New Roman" w:hAnsi="Times New Roman"/>
          <w:b/>
          <w:sz w:val="24"/>
          <w:szCs w:val="24"/>
        </w:rPr>
        <w:t>Garis kategori mengenai fasilitas parkir</w:t>
      </w:r>
    </w:p>
    <w:p w:rsidR="003F20ED" w:rsidRPr="0055351D" w:rsidRDefault="003F20ED" w:rsidP="003F20ED">
      <w:pPr>
        <w:spacing w:after="0" w:line="360" w:lineRule="auto"/>
        <w:jc w:val="center"/>
        <w:rPr>
          <w:rFonts w:ascii="Times New Roman" w:hAnsi="Times New Roman"/>
          <w:b/>
          <w:sz w:val="24"/>
          <w:szCs w:val="24"/>
        </w:rPr>
      </w:pPr>
      <w:r w:rsidRPr="0055351D">
        <w:rPr>
          <w:rFonts w:ascii="Times New Roman" w:hAnsi="Times New Roman"/>
          <w:b/>
          <w:sz w:val="24"/>
          <w:szCs w:val="24"/>
        </w:rPr>
        <w:t>Sumber : Data diolah, 2018</w:t>
      </w:r>
    </w:p>
    <w:p w:rsidR="003F20ED" w:rsidRPr="0055351D" w:rsidRDefault="003F20ED" w:rsidP="003F20ED">
      <w:pPr>
        <w:tabs>
          <w:tab w:val="left" w:pos="4710"/>
        </w:tabs>
        <w:spacing w:after="0" w:line="480" w:lineRule="auto"/>
        <w:rPr>
          <w:rFonts w:ascii="Times New Roman" w:hAnsi="Times New Roman"/>
          <w:b/>
          <w:sz w:val="24"/>
          <w:szCs w:val="24"/>
        </w:rPr>
      </w:pPr>
      <w:r w:rsidRPr="0055351D">
        <w:rPr>
          <w:rFonts w:ascii="Times New Roman" w:hAnsi="Times New Roman"/>
          <w:b/>
          <w:sz w:val="24"/>
          <w:szCs w:val="24"/>
        </w:rPr>
        <w:tab/>
      </w:r>
    </w:p>
    <w:p w:rsidR="003F20ED" w:rsidRPr="0055351D" w:rsidRDefault="003F20ED" w:rsidP="00DA3EDD">
      <w:pPr>
        <w:pStyle w:val="ListParagraph"/>
        <w:numPr>
          <w:ilvl w:val="2"/>
          <w:numId w:val="64"/>
        </w:numPr>
        <w:spacing w:line="480" w:lineRule="auto"/>
        <w:ind w:left="709"/>
        <w:jc w:val="both"/>
        <w:outlineLvl w:val="1"/>
        <w:rPr>
          <w:rFonts w:ascii="Times New Roman" w:hAnsi="Times New Roman"/>
          <w:sz w:val="24"/>
          <w:szCs w:val="24"/>
        </w:rPr>
      </w:pPr>
      <w:bookmarkStart w:id="66" w:name="_Toc520153073"/>
      <w:r w:rsidRPr="0055351D">
        <w:rPr>
          <w:rFonts w:ascii="Times New Roman" w:hAnsi="Times New Roman"/>
          <w:b/>
          <w:sz w:val="24"/>
          <w:szCs w:val="24"/>
        </w:rPr>
        <w:t>Pembahasan Kepuasan Nasabah PT. Bank Tabungan Negara (Persero)Tbk. Cabang Jalan Jawa.</w:t>
      </w:r>
      <w:bookmarkEnd w:id="66"/>
    </w:p>
    <w:p w:rsidR="003F20ED" w:rsidRPr="0055351D" w:rsidRDefault="003F20ED" w:rsidP="001B6F6D">
      <w:pPr>
        <w:pStyle w:val="ListParagraph"/>
        <w:numPr>
          <w:ilvl w:val="3"/>
          <w:numId w:val="65"/>
        </w:numPr>
        <w:spacing w:line="480" w:lineRule="auto"/>
        <w:ind w:left="709"/>
        <w:jc w:val="both"/>
        <w:rPr>
          <w:rFonts w:ascii="Times New Roman" w:hAnsi="Times New Roman"/>
          <w:b/>
          <w:sz w:val="24"/>
          <w:szCs w:val="24"/>
        </w:rPr>
      </w:pPr>
      <w:r w:rsidRPr="0055351D">
        <w:rPr>
          <w:rFonts w:ascii="Times New Roman" w:hAnsi="Times New Roman"/>
          <w:b/>
          <w:sz w:val="24"/>
          <w:szCs w:val="24"/>
        </w:rPr>
        <w:t>Tanggapan Responden Mengenai Kepuasan (Y)</w:t>
      </w:r>
    </w:p>
    <w:p w:rsidR="003F20ED" w:rsidRPr="0055351D" w:rsidRDefault="003F20ED" w:rsidP="003F20ED">
      <w:pPr>
        <w:spacing w:after="0" w:line="480" w:lineRule="auto"/>
        <w:jc w:val="both"/>
        <w:rPr>
          <w:rFonts w:ascii="Times New Roman" w:hAnsi="Times New Roman"/>
          <w:sz w:val="24"/>
          <w:szCs w:val="24"/>
        </w:rPr>
      </w:pPr>
      <w:r w:rsidRPr="0055351D">
        <w:rPr>
          <w:rFonts w:ascii="Times New Roman" w:hAnsi="Times New Roman"/>
          <w:b/>
          <w:sz w:val="24"/>
          <w:szCs w:val="24"/>
        </w:rPr>
        <w:tab/>
        <w:t xml:space="preserve">  </w:t>
      </w:r>
      <w:r w:rsidRPr="0055351D">
        <w:rPr>
          <w:rFonts w:ascii="Times New Roman" w:hAnsi="Times New Roman"/>
          <w:sz w:val="24"/>
          <w:szCs w:val="24"/>
        </w:rPr>
        <w:t>Berikut akan diuraikan masing – masing indikator yang terdapat pada variabel kepuasan nasabah:</w:t>
      </w:r>
    </w:p>
    <w:p w:rsidR="003F20ED" w:rsidRPr="0055351D" w:rsidRDefault="00222CFC" w:rsidP="003F20ED">
      <w:pPr>
        <w:spacing w:after="0" w:line="480" w:lineRule="auto"/>
        <w:jc w:val="both"/>
        <w:rPr>
          <w:rFonts w:ascii="Times New Roman" w:hAnsi="Times New Roman"/>
          <w:sz w:val="24"/>
          <w:szCs w:val="24"/>
        </w:rPr>
      </w:pPr>
      <w:r w:rsidRPr="0055351D">
        <w:rPr>
          <w:rFonts w:ascii="Times New Roman" w:hAnsi="Times New Roman"/>
          <w:b/>
          <w:sz w:val="24"/>
          <w:szCs w:val="24"/>
        </w:rPr>
        <w:t>Tabel 4.15</w:t>
      </w:r>
      <w:r w:rsidR="003F20ED" w:rsidRPr="0055351D">
        <w:rPr>
          <w:rFonts w:ascii="Times New Roman" w:hAnsi="Times New Roman"/>
          <w:b/>
          <w:sz w:val="24"/>
          <w:szCs w:val="24"/>
        </w:rPr>
        <w:t xml:space="preserve"> Tanggapan Responden Mengenai Fasilitas dan Kenyamanan Ruangan</w:t>
      </w:r>
    </w:p>
    <w:tbl>
      <w:tblPr>
        <w:tblStyle w:val="TableGrid"/>
        <w:tblW w:w="0" w:type="auto"/>
        <w:jc w:val="center"/>
        <w:tblLook w:val="04A0" w:firstRow="1" w:lastRow="0" w:firstColumn="1" w:lastColumn="0" w:noHBand="0" w:noVBand="1"/>
      </w:tblPr>
      <w:tblGrid>
        <w:gridCol w:w="2943"/>
        <w:gridCol w:w="1861"/>
        <w:gridCol w:w="1967"/>
      </w:tblGrid>
      <w:tr w:rsidR="00E775BE" w:rsidRPr="0055351D" w:rsidTr="003F20ED">
        <w:trPr>
          <w:jc w:val="center"/>
        </w:trPr>
        <w:tc>
          <w:tcPr>
            <w:tcW w:w="2943"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Tanggapan Responden</w:t>
            </w:r>
          </w:p>
        </w:tc>
        <w:tc>
          <w:tcPr>
            <w:tcW w:w="1861"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Frekuensi</w:t>
            </w:r>
          </w:p>
        </w:tc>
        <w:tc>
          <w:tcPr>
            <w:tcW w:w="1967"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Persentase</w:t>
            </w:r>
          </w:p>
        </w:tc>
      </w:tr>
      <w:tr w:rsidR="00E775BE" w:rsidRPr="0055351D" w:rsidTr="003F20ED">
        <w:trPr>
          <w:jc w:val="center"/>
        </w:trPr>
        <w:tc>
          <w:tcPr>
            <w:tcW w:w="2943"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Sangat memuaskan</w:t>
            </w:r>
          </w:p>
        </w:tc>
        <w:tc>
          <w:tcPr>
            <w:tcW w:w="1861"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10</w:t>
            </w:r>
          </w:p>
        </w:tc>
        <w:tc>
          <w:tcPr>
            <w:tcW w:w="1967"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10%</w:t>
            </w:r>
          </w:p>
        </w:tc>
      </w:tr>
      <w:tr w:rsidR="00E775BE" w:rsidRPr="0055351D" w:rsidTr="003F20ED">
        <w:trPr>
          <w:jc w:val="center"/>
        </w:trPr>
        <w:tc>
          <w:tcPr>
            <w:tcW w:w="2943"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Memuaskan</w:t>
            </w:r>
          </w:p>
        </w:tc>
        <w:tc>
          <w:tcPr>
            <w:tcW w:w="1861"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52</w:t>
            </w:r>
          </w:p>
        </w:tc>
        <w:tc>
          <w:tcPr>
            <w:tcW w:w="1967"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52%</w:t>
            </w:r>
          </w:p>
        </w:tc>
      </w:tr>
      <w:tr w:rsidR="00E775BE" w:rsidRPr="0055351D" w:rsidTr="003F20ED">
        <w:trPr>
          <w:jc w:val="center"/>
        </w:trPr>
        <w:tc>
          <w:tcPr>
            <w:tcW w:w="2943"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Cukup</w:t>
            </w:r>
          </w:p>
        </w:tc>
        <w:tc>
          <w:tcPr>
            <w:tcW w:w="1861"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30</w:t>
            </w:r>
          </w:p>
        </w:tc>
        <w:tc>
          <w:tcPr>
            <w:tcW w:w="1967"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30%</w:t>
            </w:r>
          </w:p>
        </w:tc>
      </w:tr>
      <w:tr w:rsidR="00E775BE" w:rsidRPr="0055351D" w:rsidTr="003F20ED">
        <w:trPr>
          <w:jc w:val="center"/>
        </w:trPr>
        <w:tc>
          <w:tcPr>
            <w:tcW w:w="2943"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Kurang memuaskan</w:t>
            </w:r>
          </w:p>
        </w:tc>
        <w:tc>
          <w:tcPr>
            <w:tcW w:w="1861"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4</w:t>
            </w:r>
          </w:p>
        </w:tc>
        <w:tc>
          <w:tcPr>
            <w:tcW w:w="1967"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4%</w:t>
            </w:r>
          </w:p>
        </w:tc>
      </w:tr>
      <w:tr w:rsidR="00E775BE" w:rsidRPr="0055351D" w:rsidTr="003F20ED">
        <w:trPr>
          <w:jc w:val="center"/>
        </w:trPr>
        <w:tc>
          <w:tcPr>
            <w:tcW w:w="2943"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Sangat tidak memuaskan</w:t>
            </w:r>
          </w:p>
        </w:tc>
        <w:tc>
          <w:tcPr>
            <w:tcW w:w="1861"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4</w:t>
            </w:r>
          </w:p>
        </w:tc>
        <w:tc>
          <w:tcPr>
            <w:tcW w:w="1967"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4%</w:t>
            </w:r>
          </w:p>
        </w:tc>
      </w:tr>
      <w:tr w:rsidR="00E775BE" w:rsidRPr="0055351D" w:rsidTr="003F20ED">
        <w:trPr>
          <w:jc w:val="center"/>
        </w:trPr>
        <w:tc>
          <w:tcPr>
            <w:tcW w:w="2943"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Jumlah</w:t>
            </w:r>
          </w:p>
        </w:tc>
        <w:tc>
          <w:tcPr>
            <w:tcW w:w="1861"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100</w:t>
            </w:r>
          </w:p>
        </w:tc>
        <w:tc>
          <w:tcPr>
            <w:tcW w:w="1967"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100%</w:t>
            </w:r>
          </w:p>
        </w:tc>
      </w:tr>
    </w:tbl>
    <w:p w:rsidR="003F20ED" w:rsidRPr="0055351D" w:rsidRDefault="003F20ED" w:rsidP="003F20ED">
      <w:pPr>
        <w:spacing w:after="0" w:line="480" w:lineRule="auto"/>
        <w:jc w:val="center"/>
        <w:rPr>
          <w:rFonts w:ascii="Times New Roman" w:hAnsi="Times New Roman"/>
          <w:b/>
          <w:sz w:val="24"/>
          <w:szCs w:val="24"/>
        </w:rPr>
      </w:pPr>
      <w:r w:rsidRPr="0055351D">
        <w:rPr>
          <w:rFonts w:ascii="Times New Roman" w:hAnsi="Times New Roman"/>
          <w:b/>
          <w:sz w:val="24"/>
          <w:szCs w:val="24"/>
        </w:rPr>
        <w:t>Sumber : Data diolah, 2018</w:t>
      </w:r>
    </w:p>
    <w:p w:rsidR="003F20ED" w:rsidRPr="0055351D" w:rsidRDefault="003F20ED" w:rsidP="003F20ED">
      <w:pPr>
        <w:spacing w:after="0" w:line="480" w:lineRule="auto"/>
        <w:jc w:val="both"/>
        <w:rPr>
          <w:rFonts w:ascii="Times New Roman" w:hAnsi="Times New Roman"/>
          <w:sz w:val="24"/>
          <w:szCs w:val="24"/>
        </w:rPr>
      </w:pPr>
      <w:r w:rsidRPr="0055351D">
        <w:rPr>
          <w:rFonts w:ascii="Times New Roman" w:hAnsi="Times New Roman"/>
          <w:b/>
          <w:sz w:val="24"/>
          <w:szCs w:val="24"/>
        </w:rPr>
        <w:tab/>
      </w:r>
      <w:r w:rsidR="00222CFC" w:rsidRPr="0055351D">
        <w:rPr>
          <w:rFonts w:ascii="Times New Roman" w:hAnsi="Times New Roman"/>
          <w:sz w:val="24"/>
          <w:szCs w:val="24"/>
        </w:rPr>
        <w:t>Berdasarkan Tabel 4.15</w:t>
      </w:r>
      <w:r w:rsidRPr="0055351D">
        <w:rPr>
          <w:rFonts w:ascii="Times New Roman" w:hAnsi="Times New Roman"/>
          <w:sz w:val="24"/>
          <w:szCs w:val="24"/>
        </w:rPr>
        <w:t xml:space="preserve"> dapat diketahui bahwa 52 nasabah (52%) menyatakan memuaskan, 30 nasabah (30%) menyatakan memuaskan, 10 nasabah (10%) menyatakan sangat memuaskan, 4 nasabah (4%) menyatakan kurang memuaskan dan 4 nasabah (4%) menyatakan sangat tidak memuaskan. Hasil tersebut menunjukkan bahwa fasilitas dan kenyamanan ruangan yang terdapat pada PT. Bank Tabungan Negara (Persero)Tbk. Cabang Jalan Jawa Bandung cukup memuaskan bagi nasabah.</w:t>
      </w:r>
    </w:p>
    <w:p w:rsidR="003F20ED" w:rsidRPr="0055351D" w:rsidRDefault="003F20ED" w:rsidP="003F20ED">
      <w:pPr>
        <w:spacing w:after="0" w:line="240" w:lineRule="auto"/>
        <w:jc w:val="both"/>
        <w:rPr>
          <w:rFonts w:ascii="Times New Roman" w:hAnsi="Times New Roman"/>
          <w:b/>
          <w:sz w:val="24"/>
          <w:szCs w:val="24"/>
        </w:rPr>
      </w:pPr>
    </w:p>
    <w:p w:rsidR="003F20ED" w:rsidRPr="0055351D" w:rsidRDefault="003F20ED" w:rsidP="003F20ED">
      <w:pPr>
        <w:spacing w:after="0" w:line="240" w:lineRule="auto"/>
        <w:jc w:val="both"/>
        <w:rPr>
          <w:rFonts w:ascii="Times New Roman" w:hAnsi="Times New Roman"/>
          <w:b/>
          <w:sz w:val="24"/>
          <w:szCs w:val="24"/>
        </w:rPr>
      </w:pPr>
    </w:p>
    <w:p w:rsidR="003F20ED" w:rsidRPr="0055351D" w:rsidRDefault="003F20ED" w:rsidP="003F20ED">
      <w:pPr>
        <w:spacing w:after="0" w:line="240" w:lineRule="auto"/>
        <w:jc w:val="both"/>
        <w:rPr>
          <w:rFonts w:ascii="Times New Roman" w:hAnsi="Times New Roman"/>
          <w:b/>
          <w:sz w:val="24"/>
          <w:szCs w:val="24"/>
        </w:rPr>
      </w:pPr>
    </w:p>
    <w:p w:rsidR="003F20ED" w:rsidRPr="0055351D" w:rsidRDefault="00222CFC" w:rsidP="003F20ED">
      <w:pPr>
        <w:spacing w:after="0" w:line="240" w:lineRule="auto"/>
        <w:jc w:val="both"/>
        <w:rPr>
          <w:rFonts w:ascii="Times New Roman" w:hAnsi="Times New Roman"/>
          <w:b/>
          <w:sz w:val="24"/>
          <w:szCs w:val="24"/>
        </w:rPr>
      </w:pPr>
      <w:r w:rsidRPr="0055351D">
        <w:rPr>
          <w:rFonts w:ascii="Times New Roman" w:hAnsi="Times New Roman"/>
          <w:b/>
          <w:sz w:val="24"/>
          <w:szCs w:val="24"/>
        </w:rPr>
        <w:t>Tabel 4.16</w:t>
      </w:r>
      <w:r w:rsidR="003F20ED" w:rsidRPr="0055351D">
        <w:rPr>
          <w:rFonts w:ascii="Times New Roman" w:hAnsi="Times New Roman"/>
          <w:b/>
          <w:sz w:val="24"/>
          <w:szCs w:val="24"/>
        </w:rPr>
        <w:t xml:space="preserve"> Tanggapan Responden Mengenai Fasilitas dan Sikap petugas parkir</w:t>
      </w:r>
    </w:p>
    <w:tbl>
      <w:tblPr>
        <w:tblStyle w:val="TableGrid"/>
        <w:tblpPr w:leftFromText="180" w:rightFromText="180" w:vertAnchor="text" w:horzAnchor="margin" w:tblpXSpec="center" w:tblpY="413"/>
        <w:tblW w:w="0" w:type="auto"/>
        <w:tblLook w:val="04A0" w:firstRow="1" w:lastRow="0" w:firstColumn="1" w:lastColumn="0" w:noHBand="0" w:noVBand="1"/>
      </w:tblPr>
      <w:tblGrid>
        <w:gridCol w:w="2943"/>
        <w:gridCol w:w="1530"/>
        <w:gridCol w:w="1589"/>
      </w:tblGrid>
      <w:tr w:rsidR="00E775BE" w:rsidRPr="0055351D" w:rsidTr="003F20ED">
        <w:trPr>
          <w:trHeight w:val="490"/>
        </w:trPr>
        <w:tc>
          <w:tcPr>
            <w:tcW w:w="2943"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Tanggapan Responden</w:t>
            </w:r>
          </w:p>
        </w:tc>
        <w:tc>
          <w:tcPr>
            <w:tcW w:w="1530"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Frekuensi</w:t>
            </w:r>
          </w:p>
        </w:tc>
        <w:tc>
          <w:tcPr>
            <w:tcW w:w="1589"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Persentase</w:t>
            </w:r>
          </w:p>
        </w:tc>
      </w:tr>
      <w:tr w:rsidR="00E775BE" w:rsidRPr="0055351D" w:rsidTr="003F20ED">
        <w:trPr>
          <w:trHeight w:val="504"/>
        </w:trPr>
        <w:tc>
          <w:tcPr>
            <w:tcW w:w="2943"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Sangat memuaskan</w:t>
            </w:r>
          </w:p>
        </w:tc>
        <w:tc>
          <w:tcPr>
            <w:tcW w:w="1530"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16</w:t>
            </w:r>
          </w:p>
        </w:tc>
        <w:tc>
          <w:tcPr>
            <w:tcW w:w="1589"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16%</w:t>
            </w:r>
          </w:p>
        </w:tc>
      </w:tr>
      <w:tr w:rsidR="00E775BE" w:rsidRPr="0055351D" w:rsidTr="003F20ED">
        <w:trPr>
          <w:trHeight w:val="490"/>
        </w:trPr>
        <w:tc>
          <w:tcPr>
            <w:tcW w:w="2943"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Memuaskan</w:t>
            </w:r>
          </w:p>
        </w:tc>
        <w:tc>
          <w:tcPr>
            <w:tcW w:w="1530"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38</w:t>
            </w:r>
          </w:p>
        </w:tc>
        <w:tc>
          <w:tcPr>
            <w:tcW w:w="1589"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38%</w:t>
            </w:r>
          </w:p>
        </w:tc>
      </w:tr>
      <w:tr w:rsidR="00E775BE" w:rsidRPr="0055351D" w:rsidTr="003F20ED">
        <w:trPr>
          <w:trHeight w:val="504"/>
        </w:trPr>
        <w:tc>
          <w:tcPr>
            <w:tcW w:w="2943"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Cukup</w:t>
            </w:r>
          </w:p>
        </w:tc>
        <w:tc>
          <w:tcPr>
            <w:tcW w:w="1530"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39</w:t>
            </w:r>
          </w:p>
        </w:tc>
        <w:tc>
          <w:tcPr>
            <w:tcW w:w="1589"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39%</w:t>
            </w:r>
          </w:p>
        </w:tc>
      </w:tr>
      <w:tr w:rsidR="00E775BE" w:rsidRPr="0055351D" w:rsidTr="003F20ED">
        <w:trPr>
          <w:trHeight w:val="490"/>
        </w:trPr>
        <w:tc>
          <w:tcPr>
            <w:tcW w:w="2943"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Kurang memuaskan</w:t>
            </w:r>
          </w:p>
        </w:tc>
        <w:tc>
          <w:tcPr>
            <w:tcW w:w="1530"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3</w:t>
            </w:r>
          </w:p>
        </w:tc>
        <w:tc>
          <w:tcPr>
            <w:tcW w:w="1589"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3%</w:t>
            </w:r>
          </w:p>
        </w:tc>
      </w:tr>
      <w:tr w:rsidR="00E775BE" w:rsidRPr="0055351D" w:rsidTr="003F20ED">
        <w:trPr>
          <w:trHeight w:val="490"/>
        </w:trPr>
        <w:tc>
          <w:tcPr>
            <w:tcW w:w="2943"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Sangat tidak memuaskan</w:t>
            </w:r>
          </w:p>
        </w:tc>
        <w:tc>
          <w:tcPr>
            <w:tcW w:w="1530"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4</w:t>
            </w:r>
          </w:p>
        </w:tc>
        <w:tc>
          <w:tcPr>
            <w:tcW w:w="1589"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4%</w:t>
            </w:r>
          </w:p>
        </w:tc>
      </w:tr>
      <w:tr w:rsidR="00E775BE" w:rsidRPr="0055351D" w:rsidTr="003F20ED">
        <w:trPr>
          <w:trHeight w:val="517"/>
        </w:trPr>
        <w:tc>
          <w:tcPr>
            <w:tcW w:w="2943"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Jumlah</w:t>
            </w:r>
          </w:p>
        </w:tc>
        <w:tc>
          <w:tcPr>
            <w:tcW w:w="1530"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100</w:t>
            </w:r>
          </w:p>
        </w:tc>
        <w:tc>
          <w:tcPr>
            <w:tcW w:w="1589" w:type="dxa"/>
            <w:vAlign w:val="center"/>
          </w:tcPr>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100%</w:t>
            </w:r>
          </w:p>
        </w:tc>
      </w:tr>
    </w:tbl>
    <w:p w:rsidR="003F20ED" w:rsidRPr="0055351D" w:rsidRDefault="003F20ED" w:rsidP="003F20ED">
      <w:pPr>
        <w:spacing w:line="240" w:lineRule="auto"/>
        <w:rPr>
          <w:rFonts w:ascii="Times New Roman" w:hAnsi="Times New Roman"/>
          <w:b/>
          <w:sz w:val="24"/>
          <w:szCs w:val="24"/>
        </w:rPr>
      </w:pPr>
      <w:r w:rsidRPr="0055351D">
        <w:rPr>
          <w:rFonts w:ascii="Times New Roman" w:hAnsi="Times New Roman"/>
          <w:b/>
          <w:sz w:val="24"/>
          <w:szCs w:val="24"/>
        </w:rPr>
        <w:tab/>
      </w:r>
      <w:r w:rsidRPr="0055351D">
        <w:rPr>
          <w:rFonts w:ascii="Times New Roman" w:hAnsi="Times New Roman"/>
          <w:b/>
          <w:sz w:val="24"/>
          <w:szCs w:val="24"/>
        </w:rPr>
        <w:tab/>
      </w:r>
      <w:r w:rsidRPr="0055351D">
        <w:rPr>
          <w:rFonts w:ascii="Times New Roman" w:hAnsi="Times New Roman"/>
          <w:b/>
          <w:sz w:val="24"/>
          <w:szCs w:val="24"/>
        </w:rPr>
        <w:tab/>
      </w:r>
      <w:r w:rsidRPr="0055351D">
        <w:rPr>
          <w:rFonts w:ascii="Times New Roman" w:hAnsi="Times New Roman"/>
          <w:b/>
          <w:sz w:val="24"/>
          <w:szCs w:val="24"/>
        </w:rPr>
        <w:tab/>
      </w:r>
    </w:p>
    <w:p w:rsidR="003F20ED" w:rsidRPr="0055351D" w:rsidRDefault="003F20ED" w:rsidP="003F20ED">
      <w:pPr>
        <w:spacing w:after="0" w:line="480" w:lineRule="auto"/>
        <w:jc w:val="center"/>
        <w:rPr>
          <w:rFonts w:ascii="Times New Roman" w:hAnsi="Times New Roman"/>
          <w:b/>
          <w:sz w:val="24"/>
          <w:szCs w:val="24"/>
        </w:rPr>
      </w:pPr>
      <w:r w:rsidRPr="0055351D">
        <w:rPr>
          <w:rFonts w:ascii="Times New Roman" w:hAnsi="Times New Roman"/>
          <w:b/>
          <w:sz w:val="24"/>
          <w:szCs w:val="24"/>
        </w:rPr>
        <w:t>Sumber : Data diolah, 2018</w:t>
      </w:r>
    </w:p>
    <w:p w:rsidR="003F20ED" w:rsidRPr="0055351D" w:rsidRDefault="003F20ED" w:rsidP="003F20ED">
      <w:pPr>
        <w:spacing w:after="0" w:line="480" w:lineRule="auto"/>
        <w:jc w:val="both"/>
        <w:rPr>
          <w:rFonts w:ascii="Times New Roman" w:hAnsi="Times New Roman"/>
          <w:sz w:val="24"/>
          <w:szCs w:val="24"/>
        </w:rPr>
      </w:pPr>
      <w:r w:rsidRPr="0055351D">
        <w:rPr>
          <w:rFonts w:ascii="Times New Roman" w:hAnsi="Times New Roman"/>
          <w:b/>
          <w:sz w:val="24"/>
          <w:szCs w:val="24"/>
        </w:rPr>
        <w:tab/>
      </w:r>
      <w:r w:rsidR="00222CFC" w:rsidRPr="0055351D">
        <w:rPr>
          <w:rFonts w:ascii="Times New Roman" w:hAnsi="Times New Roman"/>
          <w:sz w:val="24"/>
          <w:szCs w:val="24"/>
        </w:rPr>
        <w:t>Berdasarkan data pada Tabel 4.16</w:t>
      </w:r>
      <w:r w:rsidRPr="0055351D">
        <w:rPr>
          <w:rFonts w:ascii="Times New Roman" w:hAnsi="Times New Roman"/>
          <w:sz w:val="24"/>
          <w:szCs w:val="24"/>
        </w:rPr>
        <w:t xml:space="preserve"> dapat diketahui bahwa 39 nasabah(39%) menyatakan cukup, 38 nasabah(38%) menyatakan memuaskan, 16 nasabah (16%) menyatakan sangat memuaskan, 3 nasabah (3%) menyatakan kurang memuaskan, dan 4 nasabah (4%) menyatakan sangat tidak memuaskan. Hasil tersebut menunjukkan bahwa fasilitas parkir dan patugas parkir sudah membuat nasabah puas.</w:t>
      </w:r>
    </w:p>
    <w:p w:rsidR="003F20ED" w:rsidRPr="0055351D" w:rsidRDefault="003F20ED" w:rsidP="003F20ED">
      <w:pPr>
        <w:pStyle w:val="ListParagraph"/>
        <w:spacing w:after="0" w:line="480" w:lineRule="auto"/>
        <w:ind w:left="709"/>
        <w:jc w:val="both"/>
        <w:rPr>
          <w:rFonts w:ascii="Times New Roman" w:hAnsi="Times New Roman"/>
          <w:sz w:val="24"/>
          <w:szCs w:val="24"/>
        </w:rPr>
      </w:pPr>
    </w:p>
    <w:p w:rsidR="003F20ED" w:rsidRPr="0055351D" w:rsidRDefault="003F20ED" w:rsidP="003F20ED">
      <w:pPr>
        <w:pStyle w:val="ListParagraph"/>
        <w:spacing w:after="0" w:line="480" w:lineRule="auto"/>
        <w:ind w:left="709"/>
        <w:jc w:val="both"/>
        <w:rPr>
          <w:rFonts w:ascii="Times New Roman" w:hAnsi="Times New Roman"/>
          <w:sz w:val="24"/>
          <w:szCs w:val="24"/>
        </w:rPr>
      </w:pPr>
    </w:p>
    <w:p w:rsidR="003F20ED" w:rsidRPr="0055351D" w:rsidRDefault="003F20ED" w:rsidP="003F20ED">
      <w:pPr>
        <w:pStyle w:val="ListParagraph"/>
        <w:spacing w:after="0" w:line="480" w:lineRule="auto"/>
        <w:ind w:left="709"/>
        <w:jc w:val="both"/>
        <w:rPr>
          <w:rFonts w:ascii="Times New Roman" w:hAnsi="Times New Roman"/>
          <w:sz w:val="24"/>
          <w:szCs w:val="24"/>
        </w:rPr>
      </w:pPr>
    </w:p>
    <w:p w:rsidR="003F20ED" w:rsidRPr="0055351D" w:rsidRDefault="003F20ED" w:rsidP="003F20ED">
      <w:pPr>
        <w:pStyle w:val="ListParagraph"/>
        <w:spacing w:after="0" w:line="480" w:lineRule="auto"/>
        <w:ind w:left="709"/>
        <w:jc w:val="both"/>
        <w:rPr>
          <w:rFonts w:ascii="Times New Roman" w:hAnsi="Times New Roman"/>
          <w:sz w:val="24"/>
          <w:szCs w:val="24"/>
        </w:rPr>
      </w:pPr>
    </w:p>
    <w:p w:rsidR="003F20ED" w:rsidRPr="0055351D" w:rsidRDefault="003F20ED" w:rsidP="003F20ED">
      <w:pPr>
        <w:pStyle w:val="ListParagraph"/>
        <w:spacing w:after="0" w:line="480" w:lineRule="auto"/>
        <w:ind w:left="709"/>
        <w:jc w:val="both"/>
        <w:rPr>
          <w:rFonts w:ascii="Times New Roman" w:hAnsi="Times New Roman"/>
          <w:sz w:val="24"/>
          <w:szCs w:val="24"/>
        </w:rPr>
      </w:pPr>
    </w:p>
    <w:p w:rsidR="003F20ED" w:rsidRPr="0055351D" w:rsidRDefault="003F20ED" w:rsidP="003F20ED">
      <w:pPr>
        <w:pStyle w:val="ListParagraph"/>
        <w:spacing w:after="0" w:line="480" w:lineRule="auto"/>
        <w:ind w:left="709"/>
        <w:jc w:val="both"/>
        <w:rPr>
          <w:rFonts w:ascii="Times New Roman" w:hAnsi="Times New Roman"/>
          <w:sz w:val="24"/>
          <w:szCs w:val="24"/>
        </w:rPr>
      </w:pPr>
    </w:p>
    <w:p w:rsidR="003F20ED" w:rsidRPr="0055351D" w:rsidRDefault="003F20ED" w:rsidP="003F20ED">
      <w:pPr>
        <w:pStyle w:val="ListParagraph"/>
        <w:spacing w:after="0" w:line="480" w:lineRule="auto"/>
        <w:ind w:left="709"/>
        <w:jc w:val="both"/>
        <w:rPr>
          <w:rFonts w:ascii="Times New Roman" w:hAnsi="Times New Roman"/>
          <w:sz w:val="24"/>
          <w:szCs w:val="24"/>
        </w:rPr>
      </w:pPr>
    </w:p>
    <w:p w:rsidR="003F20ED" w:rsidRPr="0055351D" w:rsidRDefault="003F20ED" w:rsidP="003F20ED">
      <w:pPr>
        <w:pStyle w:val="ListParagraph"/>
        <w:spacing w:after="0" w:line="480" w:lineRule="auto"/>
        <w:ind w:left="709"/>
        <w:jc w:val="both"/>
        <w:rPr>
          <w:rFonts w:ascii="Times New Roman" w:hAnsi="Times New Roman"/>
          <w:sz w:val="24"/>
          <w:szCs w:val="24"/>
        </w:rPr>
      </w:pPr>
    </w:p>
    <w:p w:rsidR="003F20ED" w:rsidRPr="0055351D" w:rsidRDefault="003F20ED" w:rsidP="001B6F6D">
      <w:pPr>
        <w:pStyle w:val="ListParagraph"/>
        <w:numPr>
          <w:ilvl w:val="3"/>
          <w:numId w:val="66"/>
        </w:numPr>
        <w:spacing w:after="0" w:line="480" w:lineRule="auto"/>
        <w:ind w:left="709"/>
        <w:jc w:val="both"/>
        <w:rPr>
          <w:rFonts w:ascii="Times New Roman" w:hAnsi="Times New Roman"/>
          <w:sz w:val="24"/>
          <w:szCs w:val="24"/>
        </w:rPr>
      </w:pPr>
      <w:r w:rsidRPr="0055351D">
        <w:rPr>
          <w:rFonts w:ascii="Times New Roman" w:hAnsi="Times New Roman"/>
          <w:b/>
          <w:sz w:val="24"/>
          <w:szCs w:val="24"/>
        </w:rPr>
        <w:t>Rekapitulasi Jawaban Responden Mengenai Kepuasan</w:t>
      </w:r>
    </w:p>
    <w:p w:rsidR="003F20ED" w:rsidRPr="0055351D" w:rsidRDefault="00222CFC" w:rsidP="003F20ED">
      <w:pPr>
        <w:spacing w:after="0" w:line="360" w:lineRule="auto"/>
        <w:jc w:val="center"/>
        <w:rPr>
          <w:rFonts w:ascii="Times New Roman" w:hAnsi="Times New Roman"/>
          <w:b/>
          <w:sz w:val="24"/>
          <w:szCs w:val="24"/>
        </w:rPr>
      </w:pPr>
      <w:r w:rsidRPr="0055351D">
        <w:rPr>
          <w:rFonts w:ascii="Times New Roman" w:hAnsi="Times New Roman"/>
          <w:b/>
          <w:sz w:val="24"/>
          <w:szCs w:val="24"/>
        </w:rPr>
        <w:t>Tabel 4.17</w:t>
      </w:r>
      <w:r w:rsidR="003F20ED" w:rsidRPr="0055351D">
        <w:rPr>
          <w:rFonts w:ascii="Times New Roman" w:hAnsi="Times New Roman"/>
          <w:b/>
          <w:sz w:val="24"/>
          <w:szCs w:val="24"/>
        </w:rPr>
        <w:t xml:space="preserve"> Rekapitulasi Jawaban Responden Mengenai Kepuasan</w:t>
      </w:r>
    </w:p>
    <w:p w:rsidR="003F20ED" w:rsidRPr="0055351D" w:rsidRDefault="003F20ED" w:rsidP="003F20ED">
      <w:pPr>
        <w:spacing w:after="0" w:line="240" w:lineRule="auto"/>
        <w:jc w:val="both"/>
        <w:rPr>
          <w:rFonts w:ascii="Times New Roman" w:hAnsi="Times New Roman"/>
          <w:b/>
          <w:sz w:val="24"/>
          <w:szCs w:val="24"/>
        </w:rPr>
      </w:pPr>
      <w:r w:rsidRPr="0055351D">
        <w:rPr>
          <w:rFonts w:ascii="Times New Roman" w:hAnsi="Times New Roman"/>
          <w:b/>
          <w:sz w:val="24"/>
          <w:szCs w:val="24"/>
        </w:rPr>
        <w:tab/>
      </w:r>
    </w:p>
    <w:tbl>
      <w:tblPr>
        <w:tblStyle w:val="TableGrid"/>
        <w:tblW w:w="0" w:type="auto"/>
        <w:jc w:val="center"/>
        <w:tblLayout w:type="fixed"/>
        <w:tblLook w:val="04A0" w:firstRow="1" w:lastRow="0" w:firstColumn="1" w:lastColumn="0" w:noHBand="0" w:noVBand="1"/>
      </w:tblPr>
      <w:tblGrid>
        <w:gridCol w:w="510"/>
        <w:gridCol w:w="1583"/>
        <w:gridCol w:w="567"/>
        <w:gridCol w:w="567"/>
        <w:gridCol w:w="567"/>
        <w:gridCol w:w="533"/>
        <w:gridCol w:w="336"/>
        <w:gridCol w:w="407"/>
        <w:gridCol w:w="1098"/>
        <w:gridCol w:w="1346"/>
      </w:tblGrid>
      <w:tr w:rsidR="00E775BE" w:rsidRPr="0055351D" w:rsidTr="003F20ED">
        <w:trPr>
          <w:jc w:val="center"/>
        </w:trPr>
        <w:tc>
          <w:tcPr>
            <w:tcW w:w="510" w:type="dxa"/>
            <w:vMerge w:val="restart"/>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No</w:t>
            </w:r>
          </w:p>
        </w:tc>
        <w:tc>
          <w:tcPr>
            <w:tcW w:w="2150" w:type="dxa"/>
            <w:gridSpan w:val="2"/>
            <w:vMerge w:val="restart"/>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Butir Kuesioner</w:t>
            </w:r>
          </w:p>
        </w:tc>
        <w:tc>
          <w:tcPr>
            <w:tcW w:w="2410" w:type="dxa"/>
            <w:gridSpan w:val="5"/>
            <w:vAlign w:val="center"/>
          </w:tcPr>
          <w:p w:rsidR="003F20ED" w:rsidRPr="0055351D" w:rsidRDefault="003F20ED" w:rsidP="003F20ED">
            <w:pPr>
              <w:spacing w:line="480" w:lineRule="auto"/>
              <w:jc w:val="center"/>
              <w:rPr>
                <w:rFonts w:ascii="Times New Roman" w:hAnsi="Times New Roman"/>
                <w:i/>
                <w:sz w:val="24"/>
                <w:szCs w:val="24"/>
              </w:rPr>
            </w:pPr>
            <w:r w:rsidRPr="0055351D">
              <w:rPr>
                <w:rFonts w:ascii="Times New Roman" w:hAnsi="Times New Roman"/>
                <w:sz w:val="24"/>
                <w:szCs w:val="24"/>
              </w:rPr>
              <w:t>Skor (</w:t>
            </w:r>
            <w:r w:rsidRPr="0055351D">
              <w:rPr>
                <w:rFonts w:ascii="Times New Roman" w:hAnsi="Times New Roman"/>
                <w:i/>
                <w:sz w:val="24"/>
                <w:szCs w:val="24"/>
              </w:rPr>
              <w:t>Likert Scale )</w:t>
            </w:r>
          </w:p>
        </w:tc>
        <w:tc>
          <w:tcPr>
            <w:tcW w:w="1098" w:type="dxa"/>
            <w:vMerge w:val="restart"/>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Skor Aktual</w:t>
            </w:r>
          </w:p>
        </w:tc>
        <w:tc>
          <w:tcPr>
            <w:tcW w:w="1346" w:type="dxa"/>
            <w:vMerge w:val="restart"/>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Persentase %</w:t>
            </w:r>
          </w:p>
        </w:tc>
      </w:tr>
      <w:tr w:rsidR="00E775BE" w:rsidRPr="0055351D" w:rsidTr="003F20ED">
        <w:trPr>
          <w:jc w:val="center"/>
        </w:trPr>
        <w:tc>
          <w:tcPr>
            <w:tcW w:w="510" w:type="dxa"/>
            <w:vMerge/>
            <w:vAlign w:val="center"/>
          </w:tcPr>
          <w:p w:rsidR="003F20ED" w:rsidRPr="0055351D" w:rsidRDefault="003F20ED" w:rsidP="003F20ED">
            <w:pPr>
              <w:spacing w:line="480" w:lineRule="auto"/>
              <w:jc w:val="center"/>
              <w:rPr>
                <w:rFonts w:ascii="Times New Roman" w:hAnsi="Times New Roman"/>
                <w:sz w:val="24"/>
                <w:szCs w:val="24"/>
              </w:rPr>
            </w:pPr>
          </w:p>
        </w:tc>
        <w:tc>
          <w:tcPr>
            <w:tcW w:w="2150" w:type="dxa"/>
            <w:gridSpan w:val="2"/>
            <w:vMerge/>
            <w:vAlign w:val="center"/>
          </w:tcPr>
          <w:p w:rsidR="003F20ED" w:rsidRPr="0055351D" w:rsidRDefault="003F20ED" w:rsidP="003F20ED">
            <w:pPr>
              <w:spacing w:line="480" w:lineRule="auto"/>
              <w:jc w:val="center"/>
              <w:rPr>
                <w:rFonts w:ascii="Times New Roman" w:hAnsi="Times New Roman"/>
                <w:sz w:val="24"/>
                <w:szCs w:val="24"/>
              </w:rPr>
            </w:pPr>
          </w:p>
        </w:tc>
        <w:tc>
          <w:tcPr>
            <w:tcW w:w="567"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5</w:t>
            </w:r>
          </w:p>
        </w:tc>
        <w:tc>
          <w:tcPr>
            <w:tcW w:w="567"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4</w:t>
            </w:r>
          </w:p>
        </w:tc>
        <w:tc>
          <w:tcPr>
            <w:tcW w:w="533"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3</w:t>
            </w:r>
          </w:p>
        </w:tc>
        <w:tc>
          <w:tcPr>
            <w:tcW w:w="336"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2</w:t>
            </w:r>
          </w:p>
        </w:tc>
        <w:tc>
          <w:tcPr>
            <w:tcW w:w="407"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1</w:t>
            </w:r>
          </w:p>
        </w:tc>
        <w:tc>
          <w:tcPr>
            <w:tcW w:w="1098" w:type="dxa"/>
            <w:vMerge/>
            <w:tcBorders>
              <w:bottom w:val="single" w:sz="4" w:space="0" w:color="auto"/>
            </w:tcBorders>
            <w:vAlign w:val="center"/>
          </w:tcPr>
          <w:p w:rsidR="003F20ED" w:rsidRPr="0055351D" w:rsidRDefault="003F20ED" w:rsidP="003F20ED">
            <w:pPr>
              <w:spacing w:line="480" w:lineRule="auto"/>
              <w:jc w:val="center"/>
              <w:rPr>
                <w:rFonts w:ascii="Times New Roman" w:hAnsi="Times New Roman"/>
                <w:sz w:val="24"/>
                <w:szCs w:val="24"/>
              </w:rPr>
            </w:pPr>
          </w:p>
        </w:tc>
        <w:tc>
          <w:tcPr>
            <w:tcW w:w="1346" w:type="dxa"/>
            <w:vMerge/>
            <w:tcBorders>
              <w:bottom w:val="single" w:sz="4" w:space="0" w:color="auto"/>
            </w:tcBorders>
            <w:vAlign w:val="center"/>
          </w:tcPr>
          <w:p w:rsidR="003F20ED" w:rsidRPr="0055351D" w:rsidRDefault="003F20ED" w:rsidP="003F20ED">
            <w:pPr>
              <w:spacing w:line="480" w:lineRule="auto"/>
              <w:jc w:val="center"/>
              <w:rPr>
                <w:rFonts w:ascii="Times New Roman" w:hAnsi="Times New Roman"/>
                <w:sz w:val="24"/>
                <w:szCs w:val="24"/>
              </w:rPr>
            </w:pPr>
          </w:p>
        </w:tc>
      </w:tr>
      <w:tr w:rsidR="00E775BE" w:rsidRPr="0055351D" w:rsidTr="003F20ED">
        <w:trPr>
          <w:jc w:val="center"/>
        </w:trPr>
        <w:tc>
          <w:tcPr>
            <w:tcW w:w="510" w:type="dxa"/>
            <w:vMerge w:val="restart"/>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1</w:t>
            </w:r>
          </w:p>
        </w:tc>
        <w:tc>
          <w:tcPr>
            <w:tcW w:w="1583" w:type="dxa"/>
            <w:vMerge w:val="restart"/>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Fasilitas dan kenyamanan ruang tunggu</w:t>
            </w:r>
          </w:p>
        </w:tc>
        <w:tc>
          <w:tcPr>
            <w:tcW w:w="567"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F</w:t>
            </w:r>
          </w:p>
        </w:tc>
        <w:tc>
          <w:tcPr>
            <w:tcW w:w="567"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10</w:t>
            </w:r>
          </w:p>
        </w:tc>
        <w:tc>
          <w:tcPr>
            <w:tcW w:w="567"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52</w:t>
            </w:r>
          </w:p>
        </w:tc>
        <w:tc>
          <w:tcPr>
            <w:tcW w:w="533"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30</w:t>
            </w:r>
          </w:p>
        </w:tc>
        <w:tc>
          <w:tcPr>
            <w:tcW w:w="336"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4</w:t>
            </w:r>
          </w:p>
        </w:tc>
        <w:tc>
          <w:tcPr>
            <w:tcW w:w="407"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4</w:t>
            </w:r>
          </w:p>
        </w:tc>
        <w:tc>
          <w:tcPr>
            <w:tcW w:w="1098" w:type="dxa"/>
            <w:tcBorders>
              <w:bottom w:val="nil"/>
            </w:tcBorders>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360</w:t>
            </w:r>
          </w:p>
        </w:tc>
        <w:tc>
          <w:tcPr>
            <w:tcW w:w="1346" w:type="dxa"/>
            <w:tcBorders>
              <w:bottom w:val="nil"/>
            </w:tcBorders>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71,2%</w:t>
            </w:r>
          </w:p>
        </w:tc>
      </w:tr>
      <w:tr w:rsidR="00E775BE" w:rsidRPr="0055351D" w:rsidTr="003F20ED">
        <w:trPr>
          <w:jc w:val="center"/>
        </w:trPr>
        <w:tc>
          <w:tcPr>
            <w:tcW w:w="510" w:type="dxa"/>
            <w:vMerge/>
            <w:vAlign w:val="center"/>
          </w:tcPr>
          <w:p w:rsidR="003F20ED" w:rsidRPr="0055351D" w:rsidRDefault="003F20ED" w:rsidP="003F20ED">
            <w:pPr>
              <w:spacing w:line="480" w:lineRule="auto"/>
              <w:jc w:val="center"/>
              <w:rPr>
                <w:rFonts w:ascii="Times New Roman" w:hAnsi="Times New Roman"/>
                <w:sz w:val="24"/>
                <w:szCs w:val="24"/>
              </w:rPr>
            </w:pPr>
          </w:p>
        </w:tc>
        <w:tc>
          <w:tcPr>
            <w:tcW w:w="1583" w:type="dxa"/>
            <w:vMerge/>
            <w:vAlign w:val="center"/>
          </w:tcPr>
          <w:p w:rsidR="003F20ED" w:rsidRPr="0055351D" w:rsidRDefault="003F20ED" w:rsidP="003F20ED">
            <w:pPr>
              <w:spacing w:line="480" w:lineRule="auto"/>
              <w:jc w:val="center"/>
              <w:rPr>
                <w:rFonts w:ascii="Times New Roman" w:hAnsi="Times New Roman"/>
                <w:sz w:val="24"/>
                <w:szCs w:val="24"/>
              </w:rPr>
            </w:pPr>
          </w:p>
        </w:tc>
        <w:tc>
          <w:tcPr>
            <w:tcW w:w="567"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w:t>
            </w:r>
          </w:p>
        </w:tc>
        <w:tc>
          <w:tcPr>
            <w:tcW w:w="567"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10</w:t>
            </w:r>
          </w:p>
        </w:tc>
        <w:tc>
          <w:tcPr>
            <w:tcW w:w="567"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52</w:t>
            </w:r>
          </w:p>
        </w:tc>
        <w:tc>
          <w:tcPr>
            <w:tcW w:w="533"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30</w:t>
            </w:r>
          </w:p>
        </w:tc>
        <w:tc>
          <w:tcPr>
            <w:tcW w:w="336"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4</w:t>
            </w:r>
          </w:p>
        </w:tc>
        <w:tc>
          <w:tcPr>
            <w:tcW w:w="407" w:type="dxa"/>
            <w:tcBorders>
              <w:top w:val="nil"/>
            </w:tcBorders>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4</w:t>
            </w:r>
          </w:p>
        </w:tc>
        <w:tc>
          <w:tcPr>
            <w:tcW w:w="1098" w:type="dxa"/>
            <w:tcBorders>
              <w:top w:val="nil"/>
              <w:bottom w:val="single" w:sz="4" w:space="0" w:color="auto"/>
            </w:tcBorders>
            <w:vAlign w:val="center"/>
          </w:tcPr>
          <w:p w:rsidR="003F20ED" w:rsidRPr="0055351D" w:rsidRDefault="003F20ED" w:rsidP="003F20ED">
            <w:pPr>
              <w:spacing w:line="480" w:lineRule="auto"/>
              <w:jc w:val="center"/>
              <w:rPr>
                <w:rFonts w:ascii="Times New Roman" w:hAnsi="Times New Roman"/>
                <w:sz w:val="24"/>
                <w:szCs w:val="24"/>
              </w:rPr>
            </w:pPr>
          </w:p>
        </w:tc>
        <w:tc>
          <w:tcPr>
            <w:tcW w:w="1346" w:type="dxa"/>
            <w:tcBorders>
              <w:top w:val="nil"/>
              <w:bottom w:val="single" w:sz="4" w:space="0" w:color="auto"/>
            </w:tcBorders>
            <w:vAlign w:val="center"/>
          </w:tcPr>
          <w:p w:rsidR="003F20ED" w:rsidRPr="0055351D" w:rsidRDefault="003F20ED" w:rsidP="003F20ED">
            <w:pPr>
              <w:spacing w:line="480" w:lineRule="auto"/>
              <w:jc w:val="center"/>
              <w:rPr>
                <w:rFonts w:ascii="Times New Roman" w:hAnsi="Times New Roman"/>
                <w:sz w:val="24"/>
                <w:szCs w:val="24"/>
              </w:rPr>
            </w:pPr>
          </w:p>
        </w:tc>
      </w:tr>
      <w:tr w:rsidR="00E775BE" w:rsidRPr="0055351D" w:rsidTr="003F20ED">
        <w:trPr>
          <w:jc w:val="center"/>
        </w:trPr>
        <w:tc>
          <w:tcPr>
            <w:tcW w:w="510" w:type="dxa"/>
            <w:vMerge w:val="restart"/>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2</w:t>
            </w:r>
          </w:p>
        </w:tc>
        <w:tc>
          <w:tcPr>
            <w:tcW w:w="1583" w:type="dxa"/>
            <w:vMerge w:val="restart"/>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 xml:space="preserve">Fasilitas dan sikap petugas </w:t>
            </w:r>
            <w:r w:rsidR="006D1D02">
              <w:rPr>
                <w:rFonts w:ascii="Times New Roman" w:hAnsi="Times New Roman"/>
                <w:sz w:val="24"/>
                <w:szCs w:val="24"/>
              </w:rPr>
              <w:t>parker</w:t>
            </w:r>
          </w:p>
        </w:tc>
        <w:tc>
          <w:tcPr>
            <w:tcW w:w="567"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F</w:t>
            </w:r>
          </w:p>
        </w:tc>
        <w:tc>
          <w:tcPr>
            <w:tcW w:w="567"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16</w:t>
            </w:r>
          </w:p>
        </w:tc>
        <w:tc>
          <w:tcPr>
            <w:tcW w:w="567"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38</w:t>
            </w:r>
          </w:p>
        </w:tc>
        <w:tc>
          <w:tcPr>
            <w:tcW w:w="533"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39</w:t>
            </w:r>
          </w:p>
        </w:tc>
        <w:tc>
          <w:tcPr>
            <w:tcW w:w="336"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3</w:t>
            </w:r>
          </w:p>
        </w:tc>
        <w:tc>
          <w:tcPr>
            <w:tcW w:w="407"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4</w:t>
            </w:r>
          </w:p>
        </w:tc>
        <w:tc>
          <w:tcPr>
            <w:tcW w:w="1098" w:type="dxa"/>
            <w:tcBorders>
              <w:bottom w:val="nil"/>
            </w:tcBorders>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359</w:t>
            </w:r>
          </w:p>
        </w:tc>
        <w:tc>
          <w:tcPr>
            <w:tcW w:w="1346" w:type="dxa"/>
            <w:tcBorders>
              <w:bottom w:val="nil"/>
            </w:tcBorders>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76,4%</w:t>
            </w:r>
          </w:p>
        </w:tc>
      </w:tr>
      <w:tr w:rsidR="00E775BE" w:rsidRPr="0055351D" w:rsidTr="003F20ED">
        <w:trPr>
          <w:jc w:val="center"/>
        </w:trPr>
        <w:tc>
          <w:tcPr>
            <w:tcW w:w="510" w:type="dxa"/>
            <w:vMerge/>
            <w:vAlign w:val="center"/>
          </w:tcPr>
          <w:p w:rsidR="003F20ED" w:rsidRPr="0055351D" w:rsidRDefault="003F20ED" w:rsidP="003F20ED">
            <w:pPr>
              <w:spacing w:line="480" w:lineRule="auto"/>
              <w:jc w:val="center"/>
              <w:rPr>
                <w:rFonts w:ascii="Times New Roman" w:hAnsi="Times New Roman"/>
                <w:sz w:val="24"/>
                <w:szCs w:val="24"/>
              </w:rPr>
            </w:pPr>
          </w:p>
        </w:tc>
        <w:tc>
          <w:tcPr>
            <w:tcW w:w="1583" w:type="dxa"/>
            <w:vMerge/>
            <w:vAlign w:val="center"/>
          </w:tcPr>
          <w:p w:rsidR="003F20ED" w:rsidRPr="0055351D" w:rsidRDefault="003F20ED" w:rsidP="003F20ED">
            <w:pPr>
              <w:spacing w:line="480" w:lineRule="auto"/>
              <w:jc w:val="center"/>
              <w:rPr>
                <w:rFonts w:ascii="Times New Roman" w:hAnsi="Times New Roman"/>
                <w:sz w:val="24"/>
                <w:szCs w:val="24"/>
              </w:rPr>
            </w:pPr>
          </w:p>
        </w:tc>
        <w:tc>
          <w:tcPr>
            <w:tcW w:w="567"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w:t>
            </w:r>
          </w:p>
        </w:tc>
        <w:tc>
          <w:tcPr>
            <w:tcW w:w="567"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16</w:t>
            </w:r>
          </w:p>
        </w:tc>
        <w:tc>
          <w:tcPr>
            <w:tcW w:w="567"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38</w:t>
            </w:r>
          </w:p>
        </w:tc>
        <w:tc>
          <w:tcPr>
            <w:tcW w:w="533"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39</w:t>
            </w:r>
          </w:p>
        </w:tc>
        <w:tc>
          <w:tcPr>
            <w:tcW w:w="336"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3</w:t>
            </w:r>
          </w:p>
        </w:tc>
        <w:tc>
          <w:tcPr>
            <w:tcW w:w="407"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4</w:t>
            </w:r>
          </w:p>
        </w:tc>
        <w:tc>
          <w:tcPr>
            <w:tcW w:w="1098" w:type="dxa"/>
            <w:tcBorders>
              <w:top w:val="nil"/>
            </w:tcBorders>
            <w:vAlign w:val="center"/>
          </w:tcPr>
          <w:p w:rsidR="003F20ED" w:rsidRPr="0055351D" w:rsidRDefault="003F20ED" w:rsidP="003F20ED">
            <w:pPr>
              <w:spacing w:line="480" w:lineRule="auto"/>
              <w:jc w:val="center"/>
              <w:rPr>
                <w:rFonts w:ascii="Times New Roman" w:hAnsi="Times New Roman"/>
                <w:sz w:val="24"/>
                <w:szCs w:val="24"/>
              </w:rPr>
            </w:pPr>
          </w:p>
        </w:tc>
        <w:tc>
          <w:tcPr>
            <w:tcW w:w="1346" w:type="dxa"/>
            <w:tcBorders>
              <w:top w:val="nil"/>
            </w:tcBorders>
            <w:vAlign w:val="center"/>
          </w:tcPr>
          <w:p w:rsidR="003F20ED" w:rsidRPr="0055351D" w:rsidRDefault="003F20ED" w:rsidP="003F20ED">
            <w:pPr>
              <w:spacing w:line="480" w:lineRule="auto"/>
              <w:jc w:val="center"/>
              <w:rPr>
                <w:rFonts w:ascii="Times New Roman" w:hAnsi="Times New Roman"/>
                <w:sz w:val="24"/>
                <w:szCs w:val="24"/>
              </w:rPr>
            </w:pPr>
          </w:p>
        </w:tc>
      </w:tr>
      <w:tr w:rsidR="00E775BE" w:rsidRPr="0055351D" w:rsidTr="003F20ED">
        <w:trPr>
          <w:jc w:val="center"/>
        </w:trPr>
        <w:tc>
          <w:tcPr>
            <w:tcW w:w="510" w:type="dxa"/>
            <w:vAlign w:val="center"/>
          </w:tcPr>
          <w:p w:rsidR="003F20ED" w:rsidRPr="0055351D" w:rsidRDefault="003F20ED" w:rsidP="003F20ED">
            <w:pPr>
              <w:spacing w:line="480" w:lineRule="auto"/>
              <w:jc w:val="center"/>
              <w:rPr>
                <w:rFonts w:ascii="Times New Roman" w:hAnsi="Times New Roman"/>
                <w:sz w:val="24"/>
                <w:szCs w:val="24"/>
              </w:rPr>
            </w:pPr>
          </w:p>
        </w:tc>
        <w:tc>
          <w:tcPr>
            <w:tcW w:w="1583"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Total Akumulasi</w:t>
            </w:r>
          </w:p>
        </w:tc>
        <w:tc>
          <w:tcPr>
            <w:tcW w:w="567" w:type="dxa"/>
            <w:vAlign w:val="center"/>
          </w:tcPr>
          <w:p w:rsidR="003F20ED" w:rsidRPr="0055351D" w:rsidRDefault="003F20ED" w:rsidP="003F20ED">
            <w:pPr>
              <w:spacing w:line="480" w:lineRule="auto"/>
              <w:jc w:val="center"/>
              <w:rPr>
                <w:rFonts w:ascii="Times New Roman" w:hAnsi="Times New Roman"/>
                <w:sz w:val="24"/>
                <w:szCs w:val="24"/>
              </w:rPr>
            </w:pPr>
          </w:p>
        </w:tc>
        <w:tc>
          <w:tcPr>
            <w:tcW w:w="567" w:type="dxa"/>
            <w:vAlign w:val="center"/>
          </w:tcPr>
          <w:p w:rsidR="003F20ED" w:rsidRPr="0055351D" w:rsidRDefault="003F20ED" w:rsidP="003F20ED">
            <w:pPr>
              <w:spacing w:line="480" w:lineRule="auto"/>
              <w:jc w:val="center"/>
              <w:rPr>
                <w:rFonts w:ascii="Times New Roman" w:hAnsi="Times New Roman"/>
                <w:sz w:val="24"/>
                <w:szCs w:val="24"/>
              </w:rPr>
            </w:pPr>
          </w:p>
        </w:tc>
        <w:tc>
          <w:tcPr>
            <w:tcW w:w="567" w:type="dxa"/>
            <w:vAlign w:val="center"/>
          </w:tcPr>
          <w:p w:rsidR="003F20ED" w:rsidRPr="0055351D" w:rsidRDefault="003F20ED" w:rsidP="003F20ED">
            <w:pPr>
              <w:spacing w:line="480" w:lineRule="auto"/>
              <w:jc w:val="center"/>
              <w:rPr>
                <w:rFonts w:ascii="Times New Roman" w:hAnsi="Times New Roman"/>
                <w:sz w:val="24"/>
                <w:szCs w:val="24"/>
              </w:rPr>
            </w:pPr>
          </w:p>
        </w:tc>
        <w:tc>
          <w:tcPr>
            <w:tcW w:w="533" w:type="dxa"/>
            <w:vAlign w:val="center"/>
          </w:tcPr>
          <w:p w:rsidR="003F20ED" w:rsidRPr="0055351D" w:rsidRDefault="003F20ED" w:rsidP="003F20ED">
            <w:pPr>
              <w:spacing w:line="480" w:lineRule="auto"/>
              <w:jc w:val="center"/>
              <w:rPr>
                <w:rFonts w:ascii="Times New Roman" w:hAnsi="Times New Roman"/>
                <w:sz w:val="24"/>
                <w:szCs w:val="24"/>
              </w:rPr>
            </w:pPr>
          </w:p>
        </w:tc>
        <w:tc>
          <w:tcPr>
            <w:tcW w:w="336" w:type="dxa"/>
            <w:vAlign w:val="center"/>
          </w:tcPr>
          <w:p w:rsidR="003F20ED" w:rsidRPr="0055351D" w:rsidRDefault="003F20ED" w:rsidP="003F20ED">
            <w:pPr>
              <w:spacing w:line="480" w:lineRule="auto"/>
              <w:jc w:val="center"/>
              <w:rPr>
                <w:rFonts w:ascii="Times New Roman" w:hAnsi="Times New Roman"/>
                <w:sz w:val="24"/>
                <w:szCs w:val="24"/>
              </w:rPr>
            </w:pPr>
          </w:p>
        </w:tc>
        <w:tc>
          <w:tcPr>
            <w:tcW w:w="407" w:type="dxa"/>
            <w:vAlign w:val="center"/>
          </w:tcPr>
          <w:p w:rsidR="003F20ED" w:rsidRPr="0055351D" w:rsidRDefault="003F20ED" w:rsidP="003F20ED">
            <w:pPr>
              <w:spacing w:line="480" w:lineRule="auto"/>
              <w:jc w:val="center"/>
              <w:rPr>
                <w:rFonts w:ascii="Times New Roman" w:hAnsi="Times New Roman"/>
                <w:sz w:val="24"/>
                <w:szCs w:val="24"/>
              </w:rPr>
            </w:pPr>
          </w:p>
        </w:tc>
        <w:tc>
          <w:tcPr>
            <w:tcW w:w="1098"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738</w:t>
            </w:r>
          </w:p>
        </w:tc>
        <w:tc>
          <w:tcPr>
            <w:tcW w:w="1346" w:type="dxa"/>
            <w:vAlign w:val="center"/>
          </w:tcPr>
          <w:p w:rsidR="003F20ED" w:rsidRPr="0055351D" w:rsidRDefault="003F20ED" w:rsidP="003F20ED">
            <w:pPr>
              <w:spacing w:line="480" w:lineRule="auto"/>
              <w:jc w:val="center"/>
              <w:rPr>
                <w:rFonts w:ascii="Times New Roman" w:hAnsi="Times New Roman"/>
                <w:sz w:val="24"/>
                <w:szCs w:val="24"/>
              </w:rPr>
            </w:pPr>
            <w:r w:rsidRPr="0055351D">
              <w:rPr>
                <w:rFonts w:ascii="Times New Roman" w:hAnsi="Times New Roman"/>
                <w:sz w:val="24"/>
                <w:szCs w:val="24"/>
              </w:rPr>
              <w:t>73,8%</w:t>
            </w:r>
          </w:p>
        </w:tc>
      </w:tr>
    </w:tbl>
    <w:p w:rsidR="003F20ED" w:rsidRPr="0055351D" w:rsidRDefault="003F20ED" w:rsidP="003F20ED">
      <w:pPr>
        <w:spacing w:after="0" w:line="480" w:lineRule="auto"/>
        <w:jc w:val="center"/>
        <w:rPr>
          <w:rFonts w:ascii="Times New Roman" w:hAnsi="Times New Roman"/>
          <w:b/>
          <w:sz w:val="24"/>
          <w:szCs w:val="24"/>
        </w:rPr>
      </w:pPr>
      <w:r w:rsidRPr="0055351D">
        <w:rPr>
          <w:rFonts w:ascii="Times New Roman" w:hAnsi="Times New Roman"/>
          <w:b/>
          <w:sz w:val="24"/>
          <w:szCs w:val="24"/>
        </w:rPr>
        <w:t>Sumber : Data diolah, 2018</w:t>
      </w:r>
    </w:p>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b/>
          <w:sz w:val="24"/>
          <w:szCs w:val="24"/>
        </w:rPr>
        <w:tab/>
      </w:r>
      <w:r w:rsidR="00222CFC" w:rsidRPr="0055351D">
        <w:rPr>
          <w:rFonts w:ascii="Times New Roman" w:hAnsi="Times New Roman"/>
          <w:sz w:val="24"/>
          <w:szCs w:val="24"/>
        </w:rPr>
        <w:t>Tabel 4.17</w:t>
      </w:r>
      <w:r w:rsidRPr="0055351D">
        <w:rPr>
          <w:rFonts w:ascii="Times New Roman" w:hAnsi="Times New Roman"/>
          <w:sz w:val="24"/>
          <w:szCs w:val="24"/>
        </w:rPr>
        <w:t xml:space="preserve"> menggambarkan tanggapan responden atas 2 pernyataan mengenai variabel kepuasan. Berdasarkan hasil pengolahan yang disajikan, dapat dilihat bahwa skor aktual yang diperoleh sebesar 738, selanjutnya dilakukan  perhitungan sebagai berikut:</w:t>
      </w:r>
    </w:p>
    <w:p w:rsidR="003F20ED" w:rsidRPr="0055351D" w:rsidRDefault="003F20ED" w:rsidP="003F20ED">
      <w:pPr>
        <w:spacing w:line="480" w:lineRule="auto"/>
        <w:jc w:val="both"/>
        <w:rPr>
          <w:rFonts w:ascii="Times New Roman" w:eastAsia="Times New Roman" w:hAnsi="Times New Roman"/>
          <w:sz w:val="24"/>
          <w:szCs w:val="24"/>
        </w:rPr>
      </w:pPr>
      <w:r w:rsidRPr="0055351D">
        <w:rPr>
          <w:rFonts w:ascii="Times New Roman" w:eastAsia="Times New Roman" w:hAnsi="Times New Roman"/>
          <w:sz w:val="24"/>
          <w:szCs w:val="24"/>
        </w:rPr>
        <w:t xml:space="preserve">Nilai Indeks Minimum = Skor Terendah × Banyaknya Pernyataan × Banyaknya </w:t>
      </w:r>
    </w:p>
    <w:p w:rsidR="003F20ED" w:rsidRPr="0055351D" w:rsidRDefault="003F20ED" w:rsidP="003F20ED">
      <w:pPr>
        <w:spacing w:line="480" w:lineRule="auto"/>
        <w:ind w:left="1440" w:firstLine="720"/>
        <w:jc w:val="both"/>
        <w:rPr>
          <w:rFonts w:ascii="Times New Roman" w:hAnsi="Times New Roman"/>
          <w:sz w:val="24"/>
          <w:szCs w:val="24"/>
        </w:rPr>
      </w:pPr>
      <w:r w:rsidRPr="0055351D">
        <w:rPr>
          <w:rFonts w:ascii="Times New Roman" w:eastAsia="Times New Roman" w:hAnsi="Times New Roman"/>
          <w:sz w:val="24"/>
          <w:szCs w:val="24"/>
        </w:rPr>
        <w:t xml:space="preserve">     Responden</w:t>
      </w:r>
    </w:p>
    <w:p w:rsidR="003F20ED" w:rsidRPr="0055351D" w:rsidRDefault="003F20ED" w:rsidP="003F20ED">
      <w:pPr>
        <w:tabs>
          <w:tab w:val="left" w:pos="6966"/>
        </w:tabs>
        <w:spacing w:after="0" w:line="480" w:lineRule="auto"/>
        <w:ind w:firstLine="709"/>
        <w:jc w:val="both"/>
        <w:rPr>
          <w:rFonts w:ascii="Times New Roman" w:eastAsia="Times New Roman" w:hAnsi="Times New Roman"/>
          <w:sz w:val="24"/>
          <w:szCs w:val="24"/>
        </w:rPr>
      </w:pPr>
      <w:r w:rsidRPr="0055351D">
        <w:rPr>
          <w:rFonts w:ascii="Times New Roman" w:eastAsia="Times New Roman" w:hAnsi="Times New Roman"/>
          <w:sz w:val="24"/>
          <w:szCs w:val="24"/>
        </w:rPr>
        <w:t xml:space="preserve">                          = 1 × 2 × 100</w:t>
      </w:r>
      <w:r w:rsidRPr="0055351D">
        <w:rPr>
          <w:rFonts w:ascii="Times New Roman" w:eastAsia="Times New Roman" w:hAnsi="Times New Roman"/>
          <w:sz w:val="24"/>
          <w:szCs w:val="24"/>
        </w:rPr>
        <w:tab/>
      </w:r>
    </w:p>
    <w:p w:rsidR="003F20ED" w:rsidRPr="0055351D" w:rsidRDefault="003F20ED" w:rsidP="003F20ED">
      <w:pPr>
        <w:tabs>
          <w:tab w:val="left" w:pos="5341"/>
        </w:tabs>
        <w:spacing w:after="0" w:line="480" w:lineRule="auto"/>
        <w:ind w:firstLine="709"/>
        <w:jc w:val="both"/>
        <w:rPr>
          <w:rFonts w:ascii="Times New Roman" w:eastAsia="Times New Roman" w:hAnsi="Times New Roman"/>
          <w:sz w:val="24"/>
          <w:szCs w:val="24"/>
        </w:rPr>
      </w:pPr>
      <w:r w:rsidRPr="0055351D">
        <w:rPr>
          <w:rFonts w:ascii="Times New Roman" w:eastAsia="Times New Roman" w:hAnsi="Times New Roman"/>
          <w:sz w:val="24"/>
          <w:szCs w:val="24"/>
        </w:rPr>
        <w:t xml:space="preserve">                          = 200</w:t>
      </w:r>
      <w:r w:rsidRPr="0055351D">
        <w:rPr>
          <w:rFonts w:ascii="Times New Roman" w:eastAsia="Times New Roman" w:hAnsi="Times New Roman"/>
          <w:sz w:val="24"/>
          <w:szCs w:val="24"/>
        </w:rPr>
        <w:tab/>
      </w:r>
    </w:p>
    <w:p w:rsidR="003F20ED" w:rsidRPr="0055351D" w:rsidRDefault="003F20ED" w:rsidP="003F20ED">
      <w:pPr>
        <w:spacing w:after="0" w:line="480" w:lineRule="auto"/>
        <w:jc w:val="both"/>
        <w:rPr>
          <w:rFonts w:ascii="Times New Roman" w:eastAsia="Times New Roman" w:hAnsi="Times New Roman"/>
          <w:sz w:val="24"/>
          <w:szCs w:val="24"/>
        </w:rPr>
      </w:pPr>
      <w:r w:rsidRPr="0055351D">
        <w:rPr>
          <w:rFonts w:ascii="Times New Roman" w:eastAsia="Times New Roman" w:hAnsi="Times New Roman"/>
          <w:sz w:val="24"/>
          <w:szCs w:val="24"/>
        </w:rPr>
        <w:t xml:space="preserve">Nilai Indeks Maksimum = Skor Tertinggi × Banyaknya Pernyataan × Banyaknya </w:t>
      </w:r>
    </w:p>
    <w:p w:rsidR="003F20ED" w:rsidRPr="0055351D" w:rsidRDefault="003F20ED" w:rsidP="003F20ED">
      <w:pPr>
        <w:spacing w:after="0" w:line="480" w:lineRule="auto"/>
        <w:ind w:left="720" w:firstLine="720"/>
        <w:jc w:val="both"/>
        <w:rPr>
          <w:rFonts w:ascii="Times New Roman" w:eastAsia="Times New Roman" w:hAnsi="Times New Roman"/>
          <w:sz w:val="24"/>
          <w:szCs w:val="24"/>
        </w:rPr>
      </w:pPr>
      <w:r w:rsidRPr="0055351D">
        <w:rPr>
          <w:rFonts w:ascii="Times New Roman" w:eastAsia="Times New Roman" w:hAnsi="Times New Roman"/>
          <w:sz w:val="24"/>
          <w:szCs w:val="24"/>
        </w:rPr>
        <w:t xml:space="preserve">                   Responden</w:t>
      </w:r>
    </w:p>
    <w:p w:rsidR="003F20ED" w:rsidRPr="0055351D" w:rsidRDefault="003F20ED" w:rsidP="003F20ED">
      <w:pPr>
        <w:spacing w:after="0" w:line="480" w:lineRule="auto"/>
        <w:jc w:val="both"/>
        <w:rPr>
          <w:rFonts w:ascii="Times New Roman" w:eastAsia="Times New Roman" w:hAnsi="Times New Roman"/>
          <w:sz w:val="24"/>
          <w:szCs w:val="24"/>
        </w:rPr>
      </w:pPr>
      <w:r w:rsidRPr="0055351D">
        <w:rPr>
          <w:rFonts w:ascii="Times New Roman" w:eastAsia="Times New Roman" w:hAnsi="Times New Roman"/>
          <w:sz w:val="24"/>
          <w:szCs w:val="24"/>
        </w:rPr>
        <w:tab/>
      </w:r>
      <w:r w:rsidRPr="0055351D">
        <w:rPr>
          <w:rFonts w:ascii="Times New Roman" w:eastAsia="Times New Roman" w:hAnsi="Times New Roman"/>
          <w:sz w:val="24"/>
          <w:szCs w:val="24"/>
        </w:rPr>
        <w:tab/>
      </w:r>
      <w:r w:rsidRPr="0055351D">
        <w:rPr>
          <w:rFonts w:ascii="Times New Roman" w:eastAsia="Times New Roman" w:hAnsi="Times New Roman"/>
          <w:sz w:val="24"/>
          <w:szCs w:val="24"/>
        </w:rPr>
        <w:tab/>
        <w:t xml:space="preserve">    = 5 ×2 × 100</w:t>
      </w:r>
    </w:p>
    <w:p w:rsidR="003F20ED" w:rsidRPr="0055351D" w:rsidRDefault="003F20ED" w:rsidP="003F20ED">
      <w:pPr>
        <w:spacing w:after="0" w:line="480" w:lineRule="auto"/>
        <w:jc w:val="both"/>
        <w:rPr>
          <w:rFonts w:ascii="Times New Roman" w:eastAsia="Times New Roman" w:hAnsi="Times New Roman"/>
          <w:sz w:val="24"/>
          <w:szCs w:val="24"/>
        </w:rPr>
      </w:pPr>
      <w:r w:rsidRPr="0055351D">
        <w:rPr>
          <w:rFonts w:ascii="Times New Roman" w:eastAsia="Times New Roman" w:hAnsi="Times New Roman"/>
          <w:sz w:val="24"/>
          <w:szCs w:val="24"/>
        </w:rPr>
        <w:tab/>
      </w:r>
      <w:r w:rsidRPr="0055351D">
        <w:rPr>
          <w:rFonts w:ascii="Times New Roman" w:eastAsia="Times New Roman" w:hAnsi="Times New Roman"/>
          <w:sz w:val="24"/>
          <w:szCs w:val="24"/>
        </w:rPr>
        <w:tab/>
      </w:r>
      <w:r w:rsidRPr="0055351D">
        <w:rPr>
          <w:rFonts w:ascii="Times New Roman" w:eastAsia="Times New Roman" w:hAnsi="Times New Roman"/>
          <w:sz w:val="24"/>
          <w:szCs w:val="24"/>
        </w:rPr>
        <w:tab/>
        <w:t xml:space="preserve">    = 1000</w:t>
      </w:r>
    </w:p>
    <w:p w:rsidR="003F20ED" w:rsidRPr="0055351D" w:rsidRDefault="003F20ED" w:rsidP="003F20ED">
      <w:pPr>
        <w:spacing w:after="0" w:line="480" w:lineRule="auto"/>
        <w:jc w:val="both"/>
        <w:rPr>
          <w:rFonts w:ascii="Times New Roman" w:eastAsia="Times New Roman" w:hAnsi="Times New Roman"/>
          <w:sz w:val="24"/>
          <w:szCs w:val="24"/>
        </w:rPr>
      </w:pPr>
      <m:oMathPara>
        <m:oMath>
          <m:r>
            <m:rPr>
              <m:sty m:val="p"/>
            </m:rPr>
            <w:rPr>
              <w:rFonts w:ascii="Cambria Math" w:hAnsi="Cambria Math"/>
              <w:sz w:val="24"/>
              <w:szCs w:val="24"/>
            </w:rPr>
            <m:t>Interval</m:t>
          </m:r>
          <m:r>
            <w:rPr>
              <w:rFonts w:ascii="Cambria Math" w:hAnsi="Cambria Math"/>
              <w:sz w:val="24"/>
              <w:szCs w:val="24"/>
            </w:rPr>
            <m:t xml:space="preserve">= </m:t>
          </m:r>
          <m:f>
            <m:fPr>
              <m:ctrlPr>
                <w:rPr>
                  <w:rFonts w:ascii="Cambria Math" w:hAnsi="Cambria Math"/>
                  <w:i/>
                  <w:sz w:val="24"/>
                  <w:szCs w:val="24"/>
                </w:rPr>
              </m:ctrlPr>
            </m:fPr>
            <m:num>
              <m:r>
                <m:rPr>
                  <m:sty m:val="p"/>
                </m:rPr>
                <w:rPr>
                  <w:rFonts w:ascii="Cambria Math" w:hAnsi="Cambria Math"/>
                  <w:sz w:val="24"/>
                  <w:szCs w:val="24"/>
                </w:rPr>
                <m:t>Rentang</m:t>
              </m:r>
            </m:num>
            <m:den>
              <m:r>
                <m:rPr>
                  <m:sty m:val="p"/>
                </m:rPr>
                <w:rPr>
                  <w:rFonts w:ascii="Cambria Math" w:hAnsi="Cambria Math"/>
                  <w:sz w:val="24"/>
                  <w:szCs w:val="24"/>
                </w:rPr>
                <m:t>Banyak Kelas</m:t>
              </m:r>
            </m:den>
          </m:f>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sz w:val="24"/>
                  <w:szCs w:val="24"/>
                </w:rPr>
                <m:t>1000-200</m:t>
              </m:r>
            </m:num>
            <m:den>
              <m:r>
                <w:rPr>
                  <w:rFonts w:ascii="Cambria Math" w:hAnsi="Cambria Math"/>
                  <w:sz w:val="24"/>
                  <w:szCs w:val="24"/>
                </w:rPr>
                <m:t>5</m:t>
              </m:r>
            </m:den>
          </m:f>
          <m:r>
            <w:rPr>
              <w:rFonts w:ascii="Cambria Math" w:hAnsi="Cambria Math"/>
              <w:sz w:val="24"/>
              <w:szCs w:val="24"/>
            </w:rPr>
            <m:t>=160</m:t>
          </m:r>
        </m:oMath>
      </m:oMathPara>
    </w:p>
    <w:p w:rsidR="003F20ED" w:rsidRPr="0055351D" w:rsidRDefault="00222CFC" w:rsidP="003F20ED">
      <w:pPr>
        <w:pStyle w:val="ListParagraph"/>
        <w:spacing w:before="240" w:line="480" w:lineRule="auto"/>
        <w:ind w:left="0" w:firstLine="709"/>
        <w:jc w:val="both"/>
        <w:rPr>
          <w:rFonts w:ascii="Times New Roman" w:hAnsi="Times New Roman"/>
          <w:noProof/>
          <w:sz w:val="24"/>
          <w:szCs w:val="24"/>
        </w:rPr>
      </w:pPr>
      <w:r w:rsidRPr="0055351D">
        <w:rPr>
          <w:rFonts w:ascii="Times New Roman" w:eastAsia="Times New Roman" w:hAnsi="Times New Roman"/>
          <w:sz w:val="24"/>
          <w:szCs w:val="24"/>
        </w:rPr>
        <w:t>Berdasarkan data pada Tabel 4.17</w:t>
      </w:r>
      <w:r w:rsidR="003F20ED" w:rsidRPr="0055351D">
        <w:rPr>
          <w:rFonts w:ascii="Times New Roman" w:eastAsia="Times New Roman" w:hAnsi="Times New Roman"/>
          <w:sz w:val="24"/>
          <w:szCs w:val="24"/>
        </w:rPr>
        <w:t xml:space="preserve">, dapat diketahui bahwa skor aktual yang didapat dari 2 item pernyataan dengan 100 responden yaitu sebesar 738. Skor aktual sebesar 738 </w:t>
      </w:r>
      <w:r w:rsidR="003F20ED" w:rsidRPr="0055351D">
        <w:rPr>
          <w:rFonts w:ascii="Times New Roman" w:hAnsi="Times New Roman"/>
          <w:sz w:val="24"/>
          <w:szCs w:val="24"/>
        </w:rPr>
        <w:t>berada pada interval (680 -  840)</w:t>
      </w:r>
      <w:r w:rsidR="003F20ED" w:rsidRPr="0055351D">
        <w:rPr>
          <w:rFonts w:ascii="Times New Roman" w:eastAsia="Times New Roman" w:hAnsi="Times New Roman"/>
          <w:sz w:val="24"/>
          <w:szCs w:val="24"/>
        </w:rPr>
        <w:t xml:space="preserve">, dan tergolong nyaman. </w:t>
      </w:r>
      <w:r w:rsidR="003F20ED" w:rsidRPr="0055351D">
        <w:rPr>
          <w:rFonts w:ascii="Times New Roman" w:hAnsi="Times New Roman"/>
          <w:sz w:val="24"/>
          <w:szCs w:val="24"/>
        </w:rPr>
        <w:t xml:space="preserve">Sehingga dapat disimpulkan  bahwa responden sudah merasa puas terhadap PT. Bank Tabungan Negara Kantor Cabang Jalan Jawa Bandung, </w:t>
      </w:r>
      <w:r w:rsidR="003F20ED" w:rsidRPr="0055351D">
        <w:rPr>
          <w:rFonts w:ascii="Times New Roman" w:hAnsi="Times New Roman"/>
          <w:noProof/>
          <w:sz w:val="24"/>
          <w:szCs w:val="24"/>
        </w:rPr>
        <w:t>jika digambarkan dalam garis kontinum maka akan tampak sebagai berikut :</w:t>
      </w:r>
    </w:p>
    <w:p w:rsidR="003F20ED" w:rsidRPr="0055351D" w:rsidRDefault="003F20ED" w:rsidP="003F20ED">
      <w:pPr>
        <w:tabs>
          <w:tab w:val="left" w:pos="6380"/>
        </w:tabs>
        <w:jc w:val="both"/>
        <w:rPr>
          <w:rFonts w:ascii="Times New Roman" w:hAnsi="Times New Roman"/>
          <w:noProof/>
          <w:sz w:val="24"/>
          <w:szCs w:val="24"/>
        </w:rPr>
      </w:pPr>
      <w:r w:rsidRPr="0055351D">
        <w:rPr>
          <w:rFonts w:ascii="Times New Roman" w:hAnsi="Times New Roman"/>
          <w:noProof/>
          <w:sz w:val="24"/>
          <w:szCs w:val="24"/>
          <w:lang w:val="id-ID" w:eastAsia="id-ID"/>
        </w:rPr>
        <mc:AlternateContent>
          <mc:Choice Requires="wpg">
            <w:drawing>
              <wp:anchor distT="0" distB="0" distL="114300" distR="114300" simplePos="0" relativeHeight="251688960" behindDoc="0" locked="0" layoutInCell="1" allowOverlap="1" wp14:anchorId="7C8D4481" wp14:editId="5289F1E9">
                <wp:simplePos x="0" y="0"/>
                <wp:positionH relativeFrom="column">
                  <wp:posOffset>-421005</wp:posOffset>
                </wp:positionH>
                <wp:positionV relativeFrom="paragraph">
                  <wp:posOffset>8890</wp:posOffset>
                </wp:positionV>
                <wp:extent cx="5905500" cy="1361440"/>
                <wp:effectExtent l="0" t="0" r="0" b="0"/>
                <wp:wrapNone/>
                <wp:docPr id="595" name="Group 595"/>
                <wp:cNvGraphicFramePr/>
                <a:graphic xmlns:a="http://schemas.openxmlformats.org/drawingml/2006/main">
                  <a:graphicData uri="http://schemas.microsoft.com/office/word/2010/wordprocessingGroup">
                    <wpg:wgp>
                      <wpg:cNvGrpSpPr/>
                      <wpg:grpSpPr bwMode="auto">
                        <a:xfrm>
                          <a:off x="0" y="0"/>
                          <a:ext cx="5905500" cy="1361440"/>
                          <a:chOff x="0" y="0"/>
                          <a:chExt cx="9156" cy="2144"/>
                        </a:xfrm>
                      </wpg:grpSpPr>
                      <wpg:grpSp>
                        <wpg:cNvPr id="596" name="Group 596"/>
                        <wpg:cNvGrpSpPr>
                          <a:grpSpLocks/>
                        </wpg:cNvGrpSpPr>
                        <wpg:grpSpPr bwMode="auto">
                          <a:xfrm>
                            <a:off x="938" y="0"/>
                            <a:ext cx="7083" cy="736"/>
                            <a:chOff x="938" y="0"/>
                            <a:chExt cx="7968" cy="736"/>
                          </a:xfrm>
                        </wpg:grpSpPr>
                        <wps:wsp>
                          <wps:cNvPr id="597" name="Text Box 18"/>
                          <wps:cNvSpPr txBox="1">
                            <a:spLocks noChangeArrowheads="1"/>
                          </wps:cNvSpPr>
                          <wps:spPr bwMode="auto">
                            <a:xfrm>
                              <a:off x="4557" y="20"/>
                              <a:ext cx="1297" cy="6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4CF5" w:rsidRDefault="007D4CF5" w:rsidP="003F20ED">
                                <w:pPr>
                                  <w:rPr>
                                    <w:sz w:val="20"/>
                                  </w:rPr>
                                </w:pPr>
                                <w:r>
                                  <w:rPr>
                                    <w:rFonts w:ascii="Times New Roman" w:hAnsi="Times New Roman"/>
                                    <w:b/>
                                    <w:szCs w:val="24"/>
                                  </w:rPr>
                                  <w:t xml:space="preserve">Cukup </w:t>
                                </w:r>
                              </w:p>
                            </w:txbxContent>
                          </wps:txbx>
                          <wps:bodyPr rot="0" vert="horz" wrap="square" lIns="91440" tIns="45720" rIns="91440" bIns="45720" anchor="t" anchorCtr="0" upright="1">
                            <a:noAutofit/>
                          </wps:bodyPr>
                        </wps:wsp>
                        <wps:wsp>
                          <wps:cNvPr id="598" name="Text Box 17"/>
                          <wps:cNvSpPr txBox="1">
                            <a:spLocks noChangeArrowheads="1"/>
                          </wps:cNvSpPr>
                          <wps:spPr bwMode="auto">
                            <a:xfrm>
                              <a:off x="7629" y="0"/>
                              <a:ext cx="1277" cy="6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4CF5" w:rsidRDefault="007D4CF5" w:rsidP="003F20ED">
                                <w:pPr>
                                  <w:jc w:val="center"/>
                                  <w:rPr>
                                    <w:rFonts w:ascii="Times New Roman" w:hAnsi="Times New Roman"/>
                                    <w:b/>
                                    <w:szCs w:val="24"/>
                                  </w:rPr>
                                </w:pPr>
                                <w:r>
                                  <w:rPr>
                                    <w:rFonts w:ascii="Times New Roman" w:hAnsi="Times New Roman"/>
                                    <w:b/>
                                    <w:szCs w:val="24"/>
                                  </w:rPr>
                                  <w:t>Sangat Puas</w:t>
                                </w:r>
                              </w:p>
                            </w:txbxContent>
                          </wps:txbx>
                          <wps:bodyPr rot="0" vert="horz" wrap="square" lIns="91440" tIns="45720" rIns="91440" bIns="45720" anchor="t" anchorCtr="0" upright="1">
                            <a:noAutofit/>
                          </wps:bodyPr>
                        </wps:wsp>
                        <wps:wsp>
                          <wps:cNvPr id="599" name="Text Box 9"/>
                          <wps:cNvSpPr txBox="1">
                            <a:spLocks noChangeArrowheads="1"/>
                          </wps:cNvSpPr>
                          <wps:spPr bwMode="auto">
                            <a:xfrm>
                              <a:off x="2822" y="25"/>
                              <a:ext cx="1207" cy="6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4CF5" w:rsidRDefault="007D4CF5" w:rsidP="003F20ED">
                                <w:pPr>
                                  <w:jc w:val="center"/>
                                  <w:rPr>
                                    <w:rFonts w:ascii="Times New Roman" w:hAnsi="Times New Roman"/>
                                    <w:b/>
                                    <w:szCs w:val="24"/>
                                  </w:rPr>
                                </w:pPr>
                                <w:r>
                                  <w:rPr>
                                    <w:rFonts w:ascii="Times New Roman" w:hAnsi="Times New Roman"/>
                                    <w:b/>
                                    <w:szCs w:val="24"/>
                                  </w:rPr>
                                  <w:t>Tidak Puas</w:t>
                                </w:r>
                              </w:p>
                            </w:txbxContent>
                          </wps:txbx>
                          <wps:bodyPr rot="0" vert="horz" wrap="square" lIns="91440" tIns="45720" rIns="91440" bIns="45720" anchor="t" anchorCtr="0" upright="1">
                            <a:noAutofit/>
                          </wps:bodyPr>
                        </wps:wsp>
                        <wps:wsp>
                          <wps:cNvPr id="600" name="Text Box 10"/>
                          <wps:cNvSpPr txBox="1">
                            <a:spLocks noChangeArrowheads="1"/>
                          </wps:cNvSpPr>
                          <wps:spPr bwMode="auto">
                            <a:xfrm>
                              <a:off x="938" y="49"/>
                              <a:ext cx="1524" cy="6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4CF5" w:rsidRDefault="007D4CF5" w:rsidP="003F20ED">
                                <w:pPr>
                                  <w:jc w:val="center"/>
                                  <w:rPr>
                                    <w:rFonts w:ascii="Times New Roman" w:hAnsi="Times New Roman"/>
                                    <w:b/>
                                    <w:szCs w:val="24"/>
                                  </w:rPr>
                                </w:pPr>
                                <w:r>
                                  <w:rPr>
                                    <w:rFonts w:ascii="Times New Roman" w:hAnsi="Times New Roman"/>
                                    <w:b/>
                                    <w:szCs w:val="24"/>
                                  </w:rPr>
                                  <w:t>Sangat Tidak Puas</w:t>
                                </w:r>
                              </w:p>
                            </w:txbxContent>
                          </wps:txbx>
                          <wps:bodyPr rot="0" vert="horz" wrap="square" lIns="91440" tIns="45720" rIns="91440" bIns="45720" anchor="t" anchorCtr="0" upright="1">
                            <a:noAutofit/>
                          </wps:bodyPr>
                        </wps:wsp>
                        <wps:wsp>
                          <wps:cNvPr id="601" name="Text Box 18"/>
                          <wps:cNvSpPr txBox="1">
                            <a:spLocks noChangeArrowheads="1"/>
                          </wps:cNvSpPr>
                          <wps:spPr bwMode="auto">
                            <a:xfrm>
                              <a:off x="6148" y="173"/>
                              <a:ext cx="1062" cy="4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4CF5" w:rsidRDefault="007D4CF5" w:rsidP="003F20ED">
                                <w:pPr>
                                  <w:jc w:val="center"/>
                                  <w:rPr>
                                    <w:sz w:val="20"/>
                                  </w:rPr>
                                </w:pPr>
                                <w:r>
                                  <w:rPr>
                                    <w:rFonts w:ascii="Times New Roman" w:hAnsi="Times New Roman"/>
                                    <w:b/>
                                    <w:szCs w:val="24"/>
                                  </w:rPr>
                                  <w:t>Puas</w:t>
                                </w:r>
                              </w:p>
                            </w:txbxContent>
                          </wps:txbx>
                          <wps:bodyPr rot="0" vert="horz" wrap="square" lIns="91440" tIns="45720" rIns="91440" bIns="45720" anchor="t" anchorCtr="0" upright="1">
                            <a:noAutofit/>
                          </wps:bodyPr>
                        </wps:wsp>
                      </wpg:grpSp>
                      <wpg:grpSp>
                        <wpg:cNvPr id="602" name="Group 602"/>
                        <wpg:cNvGrpSpPr>
                          <a:grpSpLocks/>
                        </wpg:cNvGrpSpPr>
                        <wpg:grpSpPr bwMode="auto">
                          <a:xfrm>
                            <a:off x="0" y="883"/>
                            <a:ext cx="9156" cy="1261"/>
                            <a:chOff x="0" y="883"/>
                            <a:chExt cx="9156" cy="1261"/>
                          </a:xfrm>
                        </wpg:grpSpPr>
                        <wps:wsp>
                          <wps:cNvPr id="603" name="Text Box 20"/>
                          <wps:cNvSpPr txBox="1">
                            <a:spLocks noChangeArrowheads="1"/>
                          </wps:cNvSpPr>
                          <wps:spPr bwMode="auto">
                            <a:xfrm>
                              <a:off x="7278" y="1727"/>
                              <a:ext cx="1878" cy="4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4CF5" w:rsidRDefault="007D4CF5" w:rsidP="003F20ED">
                                <w:pPr>
                                  <w:rPr>
                                    <w:rFonts w:ascii="Times New Roman" w:hAnsi="Times New Roman"/>
                                    <w:b/>
                                    <w:szCs w:val="24"/>
                                  </w:rPr>
                                </w:pPr>
                                <w:r>
                                  <w:rPr>
                                    <w:rFonts w:ascii="Times New Roman" w:hAnsi="Times New Roman"/>
                                    <w:b/>
                                    <w:szCs w:val="24"/>
                                  </w:rPr>
                                  <w:t>Skor Maksimum</w:t>
                                </w:r>
                              </w:p>
                            </w:txbxContent>
                          </wps:txbx>
                          <wps:bodyPr rot="0" vert="horz" wrap="square" lIns="91440" tIns="45720" rIns="91440" bIns="45720" anchor="t" anchorCtr="0" upright="1">
                            <a:noAutofit/>
                          </wps:bodyPr>
                        </wps:wsp>
                        <wps:wsp>
                          <wps:cNvPr id="604" name="Text Box 19"/>
                          <wps:cNvSpPr txBox="1">
                            <a:spLocks noChangeArrowheads="1"/>
                          </wps:cNvSpPr>
                          <wps:spPr bwMode="auto">
                            <a:xfrm>
                              <a:off x="0" y="1724"/>
                              <a:ext cx="1753" cy="4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4CF5" w:rsidRDefault="007D4CF5" w:rsidP="003F20ED">
                                <w:pPr>
                                  <w:jc w:val="center"/>
                                  <w:rPr>
                                    <w:rFonts w:ascii="Times New Roman" w:hAnsi="Times New Roman"/>
                                    <w:b/>
                                    <w:szCs w:val="24"/>
                                  </w:rPr>
                                </w:pPr>
                                <w:r>
                                  <w:rPr>
                                    <w:rFonts w:ascii="Times New Roman" w:hAnsi="Times New Roman"/>
                                    <w:b/>
                                    <w:szCs w:val="24"/>
                                  </w:rPr>
                                  <w:t>Skor Minimum</w:t>
                                </w:r>
                              </w:p>
                            </w:txbxContent>
                          </wps:txbx>
                          <wps:bodyPr rot="0" vert="horz" wrap="square" lIns="91440" tIns="45720" rIns="91440" bIns="45720" anchor="t" anchorCtr="0" upright="1">
                            <a:noAutofit/>
                          </wps:bodyPr>
                        </wps:wsp>
                        <wps:wsp>
                          <wps:cNvPr id="605" name="Straight Arrow Connector 605"/>
                          <wps:cNvCnPr>
                            <a:cxnSpLocks noChangeShapeType="1"/>
                          </wps:cNvCnPr>
                          <wps:spPr bwMode="auto">
                            <a:xfrm>
                              <a:off x="869" y="893"/>
                              <a:ext cx="7326" cy="0"/>
                            </a:xfrm>
                            <a:prstGeom prst="straightConnector1">
                              <a:avLst/>
                            </a:prstGeom>
                            <a:noFill/>
                            <a:ln w="19050">
                              <a:solidFill>
                                <a:srgbClr val="000000"/>
                              </a:solidFill>
                              <a:round/>
                              <a:headEnd/>
                              <a:tailEnd/>
                            </a:ln>
                            <a:effectLst>
                              <a:outerShdw dist="107763" dir="2700000" algn="ctr" rotWithShape="0">
                                <a:srgbClr val="808080">
                                  <a:alpha val="50000"/>
                                </a:srgbClr>
                              </a:outerShdw>
                            </a:effectLst>
                            <a:extLst>
                              <a:ext uri="{909E8E84-426E-40DD-AFC4-6F175D3DCCD1}">
                                <a14:hiddenFill xmlns:a14="http://schemas.microsoft.com/office/drawing/2010/main">
                                  <a:noFill/>
                                </a14:hiddenFill>
                              </a:ext>
                            </a:extLst>
                          </wps:spPr>
                          <wps:bodyPr/>
                        </wps:wsp>
                        <wps:wsp>
                          <wps:cNvPr id="606" name="Straight Arrow Connector 606"/>
                          <wps:cNvCnPr>
                            <a:cxnSpLocks noChangeShapeType="1"/>
                          </wps:cNvCnPr>
                          <wps:spPr bwMode="auto">
                            <a:xfrm>
                              <a:off x="6713" y="905"/>
                              <a:ext cx="0" cy="360"/>
                            </a:xfrm>
                            <a:prstGeom prst="straightConnector1">
                              <a:avLst/>
                            </a:prstGeom>
                            <a:noFill/>
                            <a:ln w="19050">
                              <a:solidFill>
                                <a:srgbClr val="000000"/>
                              </a:solidFill>
                              <a:round/>
                              <a:headEnd/>
                              <a:tailEnd/>
                            </a:ln>
                            <a:effectLst>
                              <a:outerShdw dist="107763" dir="2700000" algn="ctr" rotWithShape="0">
                                <a:srgbClr val="808080">
                                  <a:alpha val="50000"/>
                                </a:srgbClr>
                              </a:outerShdw>
                            </a:effectLst>
                            <a:extLst>
                              <a:ext uri="{909E8E84-426E-40DD-AFC4-6F175D3DCCD1}">
                                <a14:hiddenFill xmlns:a14="http://schemas.microsoft.com/office/drawing/2010/main">
                                  <a:noFill/>
                                </a14:hiddenFill>
                              </a:ext>
                            </a:extLst>
                          </wps:spPr>
                          <wps:bodyPr/>
                        </wps:wsp>
                        <wps:wsp>
                          <wps:cNvPr id="607" name="Straight Arrow Connector 607"/>
                          <wps:cNvCnPr>
                            <a:cxnSpLocks noChangeShapeType="1"/>
                          </wps:cNvCnPr>
                          <wps:spPr bwMode="auto">
                            <a:xfrm>
                              <a:off x="2359" y="883"/>
                              <a:ext cx="0" cy="360"/>
                            </a:xfrm>
                            <a:prstGeom prst="straightConnector1">
                              <a:avLst/>
                            </a:prstGeom>
                            <a:noFill/>
                            <a:ln w="19050">
                              <a:solidFill>
                                <a:srgbClr val="000000"/>
                              </a:solidFill>
                              <a:round/>
                              <a:headEnd/>
                              <a:tailEnd/>
                            </a:ln>
                            <a:effectLst>
                              <a:outerShdw dist="107763" dir="2700000" algn="ctr" rotWithShape="0">
                                <a:srgbClr val="808080">
                                  <a:alpha val="50000"/>
                                </a:srgbClr>
                              </a:outerShdw>
                            </a:effectLst>
                            <a:extLst>
                              <a:ext uri="{909E8E84-426E-40DD-AFC4-6F175D3DCCD1}">
                                <a14:hiddenFill xmlns:a14="http://schemas.microsoft.com/office/drawing/2010/main">
                                  <a:noFill/>
                                </a14:hiddenFill>
                              </a:ext>
                            </a:extLst>
                          </wps:spPr>
                          <wps:bodyPr/>
                        </wps:wsp>
                        <wps:wsp>
                          <wps:cNvPr id="608" name="Straight Arrow Connector 608"/>
                          <wps:cNvCnPr>
                            <a:cxnSpLocks noChangeShapeType="1"/>
                          </wps:cNvCnPr>
                          <wps:spPr bwMode="auto">
                            <a:xfrm>
                              <a:off x="3817" y="905"/>
                              <a:ext cx="0" cy="360"/>
                            </a:xfrm>
                            <a:prstGeom prst="straightConnector1">
                              <a:avLst/>
                            </a:prstGeom>
                            <a:noFill/>
                            <a:ln w="19050">
                              <a:solidFill>
                                <a:srgbClr val="000000"/>
                              </a:solidFill>
                              <a:round/>
                              <a:headEnd/>
                              <a:tailEnd/>
                            </a:ln>
                            <a:effectLst>
                              <a:outerShdw dist="107763" dir="2700000" algn="ctr" rotWithShape="0">
                                <a:srgbClr val="808080">
                                  <a:alpha val="50000"/>
                                </a:srgbClr>
                              </a:outerShdw>
                            </a:effectLst>
                            <a:extLst>
                              <a:ext uri="{909E8E84-426E-40DD-AFC4-6F175D3DCCD1}">
                                <a14:hiddenFill xmlns:a14="http://schemas.microsoft.com/office/drawing/2010/main">
                                  <a:noFill/>
                                </a14:hiddenFill>
                              </a:ext>
                            </a:extLst>
                          </wps:spPr>
                          <wps:bodyPr/>
                        </wps:wsp>
                        <wps:wsp>
                          <wps:cNvPr id="609" name="Straight Arrow Connector 609"/>
                          <wps:cNvCnPr>
                            <a:cxnSpLocks noChangeShapeType="1"/>
                          </wps:cNvCnPr>
                          <wps:spPr bwMode="auto">
                            <a:xfrm>
                              <a:off x="5265" y="883"/>
                              <a:ext cx="0" cy="360"/>
                            </a:xfrm>
                            <a:prstGeom prst="straightConnector1">
                              <a:avLst/>
                            </a:prstGeom>
                            <a:noFill/>
                            <a:ln w="19050">
                              <a:solidFill>
                                <a:srgbClr val="000000"/>
                              </a:solidFill>
                              <a:round/>
                              <a:headEnd/>
                              <a:tailEnd/>
                            </a:ln>
                            <a:effectLst>
                              <a:outerShdw dist="107763" dir="2700000" algn="ctr" rotWithShape="0">
                                <a:srgbClr val="808080">
                                  <a:alpha val="50000"/>
                                </a:srgbClr>
                              </a:outerShdw>
                            </a:effectLst>
                            <a:extLst>
                              <a:ext uri="{909E8E84-426E-40DD-AFC4-6F175D3DCCD1}">
                                <a14:hiddenFill xmlns:a14="http://schemas.microsoft.com/office/drawing/2010/main">
                                  <a:noFill/>
                                </a14:hiddenFill>
                              </a:ext>
                            </a:extLst>
                          </wps:spPr>
                          <wps:bodyPr/>
                        </wps:wsp>
                        <wps:wsp>
                          <wps:cNvPr id="610" name="Straight Arrow Connector 610"/>
                          <wps:cNvCnPr>
                            <a:cxnSpLocks noChangeShapeType="1"/>
                          </wps:cNvCnPr>
                          <wps:spPr bwMode="auto">
                            <a:xfrm>
                              <a:off x="879" y="892"/>
                              <a:ext cx="0" cy="360"/>
                            </a:xfrm>
                            <a:prstGeom prst="straightConnector1">
                              <a:avLst/>
                            </a:prstGeom>
                            <a:noFill/>
                            <a:ln w="19050">
                              <a:solidFill>
                                <a:srgbClr val="000000"/>
                              </a:solidFill>
                              <a:round/>
                              <a:headEnd/>
                              <a:tailEnd/>
                            </a:ln>
                            <a:effectLst>
                              <a:outerShdw dist="107763" dir="2700000" algn="ctr" rotWithShape="0">
                                <a:srgbClr val="808080">
                                  <a:alpha val="50000"/>
                                </a:srgbClr>
                              </a:outerShdw>
                            </a:effectLst>
                            <a:extLst>
                              <a:ext uri="{909E8E84-426E-40DD-AFC4-6F175D3DCCD1}">
                                <a14:hiddenFill xmlns:a14="http://schemas.microsoft.com/office/drawing/2010/main">
                                  <a:noFill/>
                                </a14:hiddenFill>
                              </a:ext>
                            </a:extLst>
                          </wps:spPr>
                          <wps:bodyPr/>
                        </wps:wsp>
                        <wps:wsp>
                          <wps:cNvPr id="611" name="Text Box 5"/>
                          <wps:cNvSpPr txBox="1">
                            <a:spLocks noChangeArrowheads="1"/>
                          </wps:cNvSpPr>
                          <wps:spPr bwMode="auto">
                            <a:xfrm>
                              <a:off x="6263" y="1255"/>
                              <a:ext cx="907" cy="417"/>
                            </a:xfrm>
                            <a:prstGeom prst="rect">
                              <a:avLst/>
                            </a:prstGeom>
                            <a:solidFill>
                              <a:srgbClr val="FFFFFF"/>
                            </a:solidFill>
                            <a:ln w="9525">
                              <a:solidFill>
                                <a:srgbClr val="000000"/>
                              </a:solidFill>
                              <a:miter lim="800000"/>
                              <a:headEnd/>
                              <a:tailEnd/>
                            </a:ln>
                            <a:effectLst>
                              <a:outerShdw dist="107763" dir="2700000" algn="ctr" rotWithShape="0">
                                <a:srgbClr val="0D0D0D">
                                  <a:alpha val="50000"/>
                                </a:srgbClr>
                              </a:outerShdw>
                            </a:effectLst>
                          </wps:spPr>
                          <wps:txbx>
                            <w:txbxContent>
                              <w:p w:rsidR="007D4CF5" w:rsidRDefault="007D4CF5" w:rsidP="003F20ED">
                                <w:pPr>
                                  <w:jc w:val="center"/>
                                  <w:rPr>
                                    <w:rFonts w:ascii="Times New Roman" w:hAnsi="Times New Roman"/>
                                    <w:szCs w:val="24"/>
                                  </w:rPr>
                                </w:pPr>
                                <w:r>
                                  <w:rPr>
                                    <w:rFonts w:ascii="Times New Roman" w:hAnsi="Times New Roman"/>
                                    <w:szCs w:val="24"/>
                                  </w:rPr>
                                  <w:t>840</w:t>
                                </w:r>
                              </w:p>
                              <w:p w:rsidR="007D4CF5" w:rsidRDefault="007D4CF5" w:rsidP="003F20ED"/>
                            </w:txbxContent>
                          </wps:txbx>
                          <wps:bodyPr rot="0" vert="horz" wrap="square" lIns="91440" tIns="45720" rIns="91440" bIns="45720" anchor="t" anchorCtr="0" upright="1">
                            <a:noAutofit/>
                          </wps:bodyPr>
                        </wps:wsp>
                        <wps:wsp>
                          <wps:cNvPr id="612" name="Text Box 4"/>
                          <wps:cNvSpPr txBox="1">
                            <a:spLocks noChangeArrowheads="1"/>
                          </wps:cNvSpPr>
                          <wps:spPr bwMode="auto">
                            <a:xfrm>
                              <a:off x="4801" y="1252"/>
                              <a:ext cx="913" cy="417"/>
                            </a:xfrm>
                            <a:prstGeom prst="rect">
                              <a:avLst/>
                            </a:prstGeom>
                            <a:solidFill>
                              <a:srgbClr val="FFFFFF"/>
                            </a:solidFill>
                            <a:ln w="9525">
                              <a:solidFill>
                                <a:srgbClr val="000000"/>
                              </a:solidFill>
                              <a:miter lim="800000"/>
                              <a:headEnd/>
                              <a:tailEnd/>
                            </a:ln>
                            <a:effectLst>
                              <a:outerShdw dist="107763" dir="2700000" algn="ctr" rotWithShape="0">
                                <a:srgbClr val="0D0D0D">
                                  <a:alpha val="50000"/>
                                </a:srgbClr>
                              </a:outerShdw>
                            </a:effectLst>
                          </wps:spPr>
                          <wps:txbx>
                            <w:txbxContent>
                              <w:p w:rsidR="007D4CF5" w:rsidRDefault="007D4CF5" w:rsidP="003F20ED">
                                <w:pPr>
                                  <w:jc w:val="center"/>
                                  <w:rPr>
                                    <w:rFonts w:ascii="Times New Roman" w:hAnsi="Times New Roman"/>
                                    <w:szCs w:val="24"/>
                                  </w:rPr>
                                </w:pPr>
                                <w:r>
                                  <w:rPr>
                                    <w:rFonts w:ascii="Times New Roman" w:hAnsi="Times New Roman"/>
                                    <w:szCs w:val="24"/>
                                  </w:rPr>
                                  <w:t>680</w:t>
                                </w:r>
                              </w:p>
                              <w:p w:rsidR="007D4CF5" w:rsidRDefault="007D4CF5" w:rsidP="003F20ED"/>
                            </w:txbxContent>
                          </wps:txbx>
                          <wps:bodyPr rot="0" vert="horz" wrap="square" lIns="91440" tIns="45720" rIns="91440" bIns="45720" anchor="t" anchorCtr="0" upright="1">
                            <a:noAutofit/>
                          </wps:bodyPr>
                        </wps:wsp>
                        <wps:wsp>
                          <wps:cNvPr id="613" name="Text Box 3"/>
                          <wps:cNvSpPr txBox="1">
                            <a:spLocks noChangeArrowheads="1"/>
                          </wps:cNvSpPr>
                          <wps:spPr bwMode="auto">
                            <a:xfrm>
                              <a:off x="3330" y="1249"/>
                              <a:ext cx="959" cy="417"/>
                            </a:xfrm>
                            <a:prstGeom prst="rect">
                              <a:avLst/>
                            </a:prstGeom>
                            <a:solidFill>
                              <a:srgbClr val="FFFFFF"/>
                            </a:solidFill>
                            <a:ln w="9525">
                              <a:solidFill>
                                <a:srgbClr val="000000"/>
                              </a:solidFill>
                              <a:miter lim="800000"/>
                              <a:headEnd/>
                              <a:tailEnd/>
                            </a:ln>
                            <a:effectLst>
                              <a:outerShdw dist="107763" dir="2700000" algn="ctr" rotWithShape="0">
                                <a:srgbClr val="0D0D0D">
                                  <a:alpha val="50000"/>
                                </a:srgbClr>
                              </a:outerShdw>
                            </a:effectLst>
                          </wps:spPr>
                          <wps:txbx>
                            <w:txbxContent>
                              <w:p w:rsidR="007D4CF5" w:rsidRDefault="007D4CF5" w:rsidP="003F20ED">
                                <w:pPr>
                                  <w:jc w:val="center"/>
                                  <w:rPr>
                                    <w:rFonts w:ascii="Times New Roman" w:hAnsi="Times New Roman"/>
                                    <w:szCs w:val="24"/>
                                  </w:rPr>
                                </w:pPr>
                                <w:r>
                                  <w:rPr>
                                    <w:rFonts w:ascii="Times New Roman" w:hAnsi="Times New Roman"/>
                                    <w:szCs w:val="24"/>
                                  </w:rPr>
                                  <w:t>520</w:t>
                                </w:r>
                              </w:p>
                            </w:txbxContent>
                          </wps:txbx>
                          <wps:bodyPr rot="0" vert="horz" wrap="square" lIns="91440" tIns="45720" rIns="91440" bIns="45720" anchor="t" anchorCtr="0" upright="1">
                            <a:noAutofit/>
                          </wps:bodyPr>
                        </wps:wsp>
                        <wps:wsp>
                          <wps:cNvPr id="614" name="Text Box 26"/>
                          <wps:cNvSpPr txBox="1">
                            <a:spLocks noChangeArrowheads="1"/>
                          </wps:cNvSpPr>
                          <wps:spPr bwMode="auto">
                            <a:xfrm>
                              <a:off x="1916" y="1255"/>
                              <a:ext cx="875" cy="417"/>
                            </a:xfrm>
                            <a:prstGeom prst="rect">
                              <a:avLst/>
                            </a:prstGeom>
                            <a:solidFill>
                              <a:srgbClr val="FFFFFF"/>
                            </a:solidFill>
                            <a:ln w="9525">
                              <a:solidFill>
                                <a:srgbClr val="000000"/>
                              </a:solidFill>
                              <a:miter lim="800000"/>
                              <a:headEnd/>
                              <a:tailEnd/>
                            </a:ln>
                            <a:effectLst>
                              <a:outerShdw dist="107763" dir="2700000" algn="ctr" rotWithShape="0">
                                <a:srgbClr val="0D0D0D">
                                  <a:alpha val="50000"/>
                                </a:srgbClr>
                              </a:outerShdw>
                            </a:effectLst>
                          </wps:spPr>
                          <wps:txbx>
                            <w:txbxContent>
                              <w:p w:rsidR="007D4CF5" w:rsidRDefault="007D4CF5" w:rsidP="003F20ED">
                                <w:pPr>
                                  <w:jc w:val="center"/>
                                  <w:rPr>
                                    <w:rFonts w:ascii="Times New Roman" w:hAnsi="Times New Roman"/>
                                    <w:szCs w:val="24"/>
                                  </w:rPr>
                                </w:pPr>
                                <w:r>
                                  <w:rPr>
                                    <w:rFonts w:ascii="Times New Roman" w:hAnsi="Times New Roman"/>
                                    <w:szCs w:val="24"/>
                                  </w:rPr>
                                  <w:t>360</w:t>
                                </w:r>
                              </w:p>
                            </w:txbxContent>
                          </wps:txbx>
                          <wps:bodyPr rot="0" vert="horz" wrap="square" lIns="91440" tIns="45720" rIns="91440" bIns="45720" anchor="t" anchorCtr="0" upright="1">
                            <a:noAutofit/>
                          </wps:bodyPr>
                        </wps:wsp>
                        <wps:wsp>
                          <wps:cNvPr id="615" name="Text Box 1"/>
                          <wps:cNvSpPr txBox="1">
                            <a:spLocks noChangeArrowheads="1"/>
                          </wps:cNvSpPr>
                          <wps:spPr bwMode="auto">
                            <a:xfrm>
                              <a:off x="437" y="1255"/>
                              <a:ext cx="881" cy="417"/>
                            </a:xfrm>
                            <a:prstGeom prst="rect">
                              <a:avLst/>
                            </a:prstGeom>
                            <a:solidFill>
                              <a:srgbClr val="FFFFFF"/>
                            </a:solidFill>
                            <a:ln w="9525">
                              <a:solidFill>
                                <a:srgbClr val="000000"/>
                              </a:solidFill>
                              <a:miter lim="800000"/>
                              <a:headEnd/>
                              <a:tailEnd/>
                            </a:ln>
                            <a:effectLst>
                              <a:outerShdw dist="107763" dir="2700000" algn="ctr" rotWithShape="0">
                                <a:srgbClr val="0D0D0D">
                                  <a:alpha val="50000"/>
                                </a:srgbClr>
                              </a:outerShdw>
                            </a:effectLst>
                          </wps:spPr>
                          <wps:txbx>
                            <w:txbxContent>
                              <w:p w:rsidR="007D4CF5" w:rsidRDefault="007D4CF5" w:rsidP="003F20ED">
                                <w:pPr>
                                  <w:jc w:val="center"/>
                                  <w:rPr>
                                    <w:rFonts w:ascii="Times New Roman" w:hAnsi="Times New Roman"/>
                                    <w:szCs w:val="24"/>
                                  </w:rPr>
                                </w:pPr>
                                <w:r>
                                  <w:rPr>
                                    <w:rFonts w:ascii="Times New Roman" w:hAnsi="Times New Roman"/>
                                    <w:szCs w:val="24"/>
                                  </w:rPr>
                                  <w:t>200</w:t>
                                </w:r>
                              </w:p>
                            </w:txbxContent>
                          </wps:txbx>
                          <wps:bodyPr rot="0" vert="horz" wrap="square" lIns="91440" tIns="45720" rIns="91440" bIns="45720" anchor="t" anchorCtr="0" upright="1">
                            <a:noAutofit/>
                          </wps:bodyPr>
                        </wps:wsp>
                        <wps:wsp>
                          <wps:cNvPr id="616" name="Straight Arrow Connector 616"/>
                          <wps:cNvCnPr/>
                          <wps:spPr bwMode="auto">
                            <a:xfrm>
                              <a:off x="8184" y="883"/>
                              <a:ext cx="0" cy="360"/>
                            </a:xfrm>
                            <a:prstGeom prst="straightConnector1">
                              <a:avLst/>
                            </a:prstGeom>
                            <a:noFill/>
                            <a:ln w="19050">
                              <a:solidFill>
                                <a:srgbClr val="000000"/>
                              </a:solidFill>
                              <a:round/>
                              <a:headEnd/>
                              <a:tailEnd/>
                            </a:ln>
                            <a:effectLst>
                              <a:outerShdw dist="107763" dir="2700000" algn="ctr" rotWithShape="0">
                                <a:srgbClr val="808080">
                                  <a:alpha val="50000"/>
                                </a:srgbClr>
                              </a:outerShdw>
                            </a:effectLst>
                            <a:extLst>
                              <a:ext uri="{909E8E84-426E-40DD-AFC4-6F175D3DCCD1}">
                                <a14:hiddenFill xmlns:a14="http://schemas.microsoft.com/office/drawing/2010/main">
                                  <a:noFill/>
                                </a14:hiddenFill>
                              </a:ext>
                            </a:extLst>
                          </wps:spPr>
                          <wps:bodyPr/>
                        </wps:wsp>
                        <wps:wsp>
                          <wps:cNvPr id="617" name="Text Box 5"/>
                          <wps:cNvSpPr txBox="1">
                            <a:spLocks noChangeArrowheads="1"/>
                          </wps:cNvSpPr>
                          <wps:spPr bwMode="auto">
                            <a:xfrm>
                              <a:off x="7721" y="1256"/>
                              <a:ext cx="907" cy="417"/>
                            </a:xfrm>
                            <a:prstGeom prst="rect">
                              <a:avLst/>
                            </a:prstGeom>
                            <a:solidFill>
                              <a:srgbClr val="FFFFFF"/>
                            </a:solidFill>
                            <a:ln w="9525">
                              <a:solidFill>
                                <a:srgbClr val="000000"/>
                              </a:solidFill>
                              <a:miter lim="800000"/>
                              <a:headEnd/>
                              <a:tailEnd/>
                            </a:ln>
                            <a:effectLst>
                              <a:outerShdw dist="107763" dir="2700000" algn="ctr" rotWithShape="0">
                                <a:srgbClr val="0D0D0D">
                                  <a:alpha val="50000"/>
                                </a:srgbClr>
                              </a:outerShdw>
                            </a:effectLst>
                          </wps:spPr>
                          <wps:txbx>
                            <w:txbxContent>
                              <w:p w:rsidR="007D4CF5" w:rsidRDefault="007D4CF5" w:rsidP="003F20ED">
                                <w:pPr>
                                  <w:jc w:val="center"/>
                                  <w:rPr>
                                    <w:rFonts w:ascii="Times New Roman" w:hAnsi="Times New Roman"/>
                                    <w:szCs w:val="24"/>
                                  </w:rPr>
                                </w:pPr>
                                <w:r>
                                  <w:rPr>
                                    <w:rFonts w:ascii="Times New Roman" w:hAnsi="Times New Roman"/>
                                    <w:szCs w:val="24"/>
                                  </w:rPr>
                                  <w:t>1000</w:t>
                                </w:r>
                              </w:p>
                              <w:p w:rsidR="007D4CF5" w:rsidRDefault="007D4CF5" w:rsidP="003F20ED"/>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7C8D4481" id="Group 595" o:spid="_x0000_s1093" style="position:absolute;left:0;text-align:left;margin-left:-33.15pt;margin-top:.7pt;width:465pt;height:107.2pt;z-index:251688960" coordsize="9156,2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">
                <v:group id="Group 596" o:spid="_x0000_s1094" style="position:absolute;left:938;width:7083;height:736" coordorigin="938" coordsize="7968,7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jkni3FAAAA3AAA&#10;AA8AAAAAAAAAAAAAAAAAqgIAAGRycy9kb3ducmV2LnhtbFBLBQYAAAAABAAEAPoAAACcAwAAAAA=&#10;">
                  <v:shape id="Text Box 18" o:spid="_x0000_s1095" type="#_x0000_t202" style="position:absolute;left:4557;top:20;width:1297;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y+CsMA&#10;AADcAAAADwAAAGRycy9kb3ducmV2LnhtbESPQWsCMRSE7wX/Q3iCN00UbXU1iiiCp5baKnh7bJ67&#10;i5uXZRPd9d+bgtDjMDPfMItVa0txp9oXjjUMBwoEcepMwZmG359dfwrCB2SDpWPS8CAPq2XnbYGJ&#10;cQ1/0/0QMhEh7BPUkIdQJVL6NCeLfuAq4uhdXG0xRFln0tTYRLgt5Uipd2mx4LiQY0WbnNLr4WY1&#10;HD8v59NYfWVbO6ka1yrJdia17nXb9RxEoDb8h1/tvdEwmX3A35l4BOTy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Dy+CsMAAADcAAAADwAAAAAAAAAAAAAAAACYAgAAZHJzL2Rv&#10;d25yZXYueG1sUEsFBgAAAAAEAAQA9QAAAIgDAAAAAA==&#10;" filled="f" stroked="f">
                    <v:textbox>
                      <w:txbxContent>
                        <w:p w:rsidR="007D4CF5" w:rsidRDefault="007D4CF5" w:rsidP="003F20ED">
                          <w:pPr>
                            <w:rPr>
                              <w:sz w:val="20"/>
                            </w:rPr>
                          </w:pPr>
                          <w:r>
                            <w:rPr>
                              <w:rFonts w:ascii="Times New Roman" w:hAnsi="Times New Roman"/>
                              <w:b/>
                              <w:szCs w:val="24"/>
                            </w:rPr>
                            <w:t xml:space="preserve">Cukup </w:t>
                          </w:r>
                        </w:p>
                      </w:txbxContent>
                    </v:textbox>
                  </v:shape>
                  <v:shape id="Text Box 17" o:spid="_x0000_s1096" type="#_x0000_t202" style="position:absolute;left:7629;width:1277;height:6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aMqeMEA&#10;AADcAAAADwAAAGRycy9kb3ducmV2LnhtbERPz2vCMBS+D/wfwhN2WxNFx9qZFnEIOylzOtjt0Tzb&#10;sualNJmt/705CB4/vt+rYrStuFDvG8caZokCQVw603Cl4fi9fXkD4QOywdYxabiShyKfPK0wM27g&#10;L7ocQiViCPsMNdQhdJmUvqzJok9cRxy5s+sthgj7SpoehxhuWzlX6lVabDg21NjRpqby7/BvNZx2&#10;59+fhdpXH3bZDW5Ukm0qtX6ejut3EIHG8BDf3Z9GwzKNa+OZeARkf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GjKnjBAAAA3AAAAA8AAAAAAAAAAAAAAAAAmAIAAGRycy9kb3du&#10;cmV2LnhtbFBLBQYAAAAABAAEAPUAAACGAwAAAAA=&#10;" filled="f" stroked="f">
                    <v:textbox>
                      <w:txbxContent>
                        <w:p w:rsidR="007D4CF5" w:rsidRDefault="007D4CF5" w:rsidP="003F20ED">
                          <w:pPr>
                            <w:jc w:val="center"/>
                            <w:rPr>
                              <w:rFonts w:ascii="Times New Roman" w:hAnsi="Times New Roman"/>
                              <w:b/>
                              <w:szCs w:val="24"/>
                            </w:rPr>
                          </w:pPr>
                          <w:r>
                            <w:rPr>
                              <w:rFonts w:ascii="Times New Roman" w:hAnsi="Times New Roman"/>
                              <w:b/>
                              <w:szCs w:val="24"/>
                            </w:rPr>
                            <w:t>Sangat Puas</w:t>
                          </w:r>
                        </w:p>
                      </w:txbxContent>
                    </v:textbox>
                  </v:shape>
                  <v:shape id="Text Box 9" o:spid="_x0000_s1097" type="#_x0000_t202" style="position:absolute;left:2822;top:25;width:1207;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P48MA&#10;AADcAAAADwAAAGRycy9kb3ducmV2LnhtbESPQWvCQBSE74L/YXkFb2a3UsWkriKWgidFbQu9PbLP&#10;JDT7NmS3Jv57VxA8DjPzDbNY9bYWF2p95VjDa6JAEOfOVFxo+Dp9jucgfEA2WDsmDVfysFoOBwvM&#10;jOv4QJdjKESEsM9QQxlCk0np85Is+sQ1xNE7u9ZiiLItpGmxi3Bby4lSM2mx4rhQYkObkvK/47/V&#10;8L07//68qX3xYadN53ol2aZS69FLv34HEagPz/CjvTUapmkK9zPxCMjl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u+P48MAAADcAAAADwAAAAAAAAAAAAAAAACYAgAAZHJzL2Rv&#10;d25yZXYueG1sUEsFBgAAAAAEAAQA9QAAAIgDAAAAAA==&#10;" filled="f" stroked="f">
                    <v:textbox>
                      <w:txbxContent>
                        <w:p w:rsidR="007D4CF5" w:rsidRDefault="007D4CF5" w:rsidP="003F20ED">
                          <w:pPr>
                            <w:jc w:val="center"/>
                            <w:rPr>
                              <w:rFonts w:ascii="Times New Roman" w:hAnsi="Times New Roman"/>
                              <w:b/>
                              <w:szCs w:val="24"/>
                            </w:rPr>
                          </w:pPr>
                          <w:r>
                            <w:rPr>
                              <w:rFonts w:ascii="Times New Roman" w:hAnsi="Times New Roman"/>
                              <w:b/>
                              <w:szCs w:val="24"/>
                            </w:rPr>
                            <w:t>Tidak Puas</w:t>
                          </w:r>
                        </w:p>
                      </w:txbxContent>
                    </v:textbox>
                  </v:shape>
                  <v:shape id="Text Box 10" o:spid="_x0000_s1098" type="#_x0000_t202" style="position:absolute;left:938;top:49;width:1524;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rShcAA&#10;AADcAAAADwAAAGRycy9kb3ducmV2LnhtbERPTYvCMBC9C/sfwix402RFZbcaZVEET4p1V/A2NGNb&#10;bCalibb+e3MQPD7e93zZ2UrcqfGlYw1fQwWCOHOm5FzD33Ez+AbhA7LByjFpeJCH5eKjN8fEuJYP&#10;dE9DLmII+wQ1FCHUiZQ+K8iiH7qaOHIX11gMETa5NA22MdxWcqTUVFosOTYUWNOqoOya3qyG/93l&#10;fBqrfb62k7p1nZJsf6TW/c/udwYiUBfe4pd7azRMVZwfz8QjIB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PrShcAAAADcAAAADwAAAAAAAAAAAAAAAACYAgAAZHJzL2Rvd25y&#10;ZXYueG1sUEsFBgAAAAAEAAQA9QAAAIUDAAAAAA==&#10;" filled="f" stroked="f">
                    <v:textbox>
                      <w:txbxContent>
                        <w:p w:rsidR="007D4CF5" w:rsidRDefault="007D4CF5" w:rsidP="003F20ED">
                          <w:pPr>
                            <w:jc w:val="center"/>
                            <w:rPr>
                              <w:rFonts w:ascii="Times New Roman" w:hAnsi="Times New Roman"/>
                              <w:b/>
                              <w:szCs w:val="24"/>
                            </w:rPr>
                          </w:pPr>
                          <w:r>
                            <w:rPr>
                              <w:rFonts w:ascii="Times New Roman" w:hAnsi="Times New Roman"/>
                              <w:b/>
                              <w:szCs w:val="24"/>
                            </w:rPr>
                            <w:t>Sangat Tidak Puas</w:t>
                          </w:r>
                        </w:p>
                      </w:txbxContent>
                    </v:textbox>
                  </v:shape>
                  <v:shape id="Text Box 18" o:spid="_x0000_s1099" type="#_x0000_t202" style="position:absolute;left:6148;top:173;width:1062;height:4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Z3HsQA&#10;AADcAAAADwAAAGRycy9kb3ducmV2LnhtbESPQWvCQBSE70L/w/KE3sxupBVNs4ZiKfRUUVuht0f2&#10;mQSzb0N2a9J/3xUEj8PMfMPkxWhbcaHeN441pIkCQVw603Cl4evwPluC8AHZYOuYNPyRh2L9MMkx&#10;M27gHV32oRIRwj5DDXUIXSalL2uy6BPXEUfv5HqLIcq+kqbHIcJtK+dKLaTFhuNCjR1tairP+1+r&#10;4fvz9HN8UtvqzT53gxuVZLuSWj9Ox9cXEIHGcA/f2h9Gw0KlcD0Tj4Bc/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O2dx7EAAAA3AAAAA8AAAAAAAAAAAAAAAAAmAIAAGRycy9k&#10;b3ducmV2LnhtbFBLBQYAAAAABAAEAPUAAACJAwAAAAA=&#10;" filled="f" stroked="f">
                    <v:textbox>
                      <w:txbxContent>
                        <w:p w:rsidR="007D4CF5" w:rsidRDefault="007D4CF5" w:rsidP="003F20ED">
                          <w:pPr>
                            <w:jc w:val="center"/>
                            <w:rPr>
                              <w:sz w:val="20"/>
                            </w:rPr>
                          </w:pPr>
                          <w:r>
                            <w:rPr>
                              <w:rFonts w:ascii="Times New Roman" w:hAnsi="Times New Roman"/>
                              <w:b/>
                              <w:szCs w:val="24"/>
                            </w:rPr>
                            <w:t>Puas</w:t>
                          </w:r>
                        </w:p>
                      </w:txbxContent>
                    </v:textbox>
                  </v:shape>
                </v:group>
                <v:group id="Group 602" o:spid="_x0000_s1100" style="position:absolute;top:883;width:9156;height:1261" coordorigin=",883" coordsize="9156,12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U8GzVxgAAANwA&#10;AAAPAAAAAAAAAAAAAAAAAKoCAABkcnMvZG93bnJldi54bWxQSwUGAAAAAAQABAD6AAAAnQMAAAAA&#10;">
                  <v:shape id="Text Box 20" o:spid="_x0000_s1101" type="#_x0000_t202" style="position:absolute;left:7278;top:1727;width:1878;height: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ChM8sMA&#10;AADcAAAADwAAAGRycy9kb3ducmV2LnhtbESPQWvCQBSE74L/YXlCb7prraKpq0il0JPSVAVvj+wz&#10;Cc2+DdmtSf+9Kwgeh5n5hlmuO1uJKzW+dKxhPFIgiDNnSs41HH4+h3MQPiAbrByThn/ysF71e0tM&#10;jGv5m65pyEWEsE9QQxFCnUjps4Is+pGriaN3cY3FEGWTS9NgG+G2kq9KzaTFkuNCgTV9FJT9pn9W&#10;w3F3OZ/e1D7f2mnduk5Jtgup9cug27yDCNSFZ/jR/jIaZmoC9zPxCMjV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ChM8sMAAADcAAAADwAAAAAAAAAAAAAAAACYAgAAZHJzL2Rv&#10;d25yZXYueG1sUEsFBgAAAAAEAAQA9QAAAIgDAAAAAA==&#10;" filled="f" stroked="f">
                    <v:textbox>
                      <w:txbxContent>
                        <w:p w:rsidR="007D4CF5" w:rsidRDefault="007D4CF5" w:rsidP="003F20ED">
                          <w:pPr>
                            <w:rPr>
                              <w:rFonts w:ascii="Times New Roman" w:hAnsi="Times New Roman"/>
                              <w:b/>
                              <w:szCs w:val="24"/>
                            </w:rPr>
                          </w:pPr>
                          <w:r>
                            <w:rPr>
                              <w:rFonts w:ascii="Times New Roman" w:hAnsi="Times New Roman"/>
                              <w:b/>
                              <w:szCs w:val="24"/>
                            </w:rPr>
                            <w:t>Skor Maksimum</w:t>
                          </w:r>
                        </w:p>
                      </w:txbxContent>
                    </v:textbox>
                  </v:shape>
                  <v:shape id="Text Box 19" o:spid="_x0000_s1102" type="#_x0000_t202" style="position:absolute;top:1724;width:1753;height: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HUhsMA&#10;AADcAAAADwAAAGRycy9kb3ducmV2LnhtbESPT4vCMBTE7wt+h/CEva2Ji4pWo4iLsCdl/QfeHs2z&#10;LTYvpYm2fnsjLHgcZuY3zGzR2lLcqfaFYw39ngJBnDpTcKbhsF9/jUH4gGywdEwaHuRhMe98zDAx&#10;ruE/uu9CJiKEfYIa8hCqREqf5mTR91xFHL2Lqy2GKOtMmhqbCLel/FZqJC0WHBdyrGiVU3rd3ayG&#10;4+ZyPg3UNvuxw6pxrZJsJ1Lrz267nIII1IZ3+L/9azSM1ABeZ+IRkP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8HUhsMAAADcAAAADwAAAAAAAAAAAAAAAACYAgAAZHJzL2Rv&#10;d25yZXYueG1sUEsFBgAAAAAEAAQA9QAAAIgDAAAAAA==&#10;" filled="f" stroked="f">
                    <v:textbox>
                      <w:txbxContent>
                        <w:p w:rsidR="007D4CF5" w:rsidRDefault="007D4CF5" w:rsidP="003F20ED">
                          <w:pPr>
                            <w:jc w:val="center"/>
                            <w:rPr>
                              <w:rFonts w:ascii="Times New Roman" w:hAnsi="Times New Roman"/>
                              <w:b/>
                              <w:szCs w:val="24"/>
                            </w:rPr>
                          </w:pPr>
                          <w:r>
                            <w:rPr>
                              <w:rFonts w:ascii="Times New Roman" w:hAnsi="Times New Roman"/>
                              <w:b/>
                              <w:szCs w:val="24"/>
                            </w:rPr>
                            <w:t>Skor Minimum</w:t>
                          </w:r>
                        </w:p>
                      </w:txbxContent>
                    </v:textbox>
                  </v:shape>
                  <v:shape id="Straight Arrow Connector 605" o:spid="_x0000_s1103" type="#_x0000_t32" style="position:absolute;left:869;top:893;width:732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UJVf8UAAADcAAAADwAAAGRycy9kb3ducmV2LnhtbESP0WrCQBRE34X+w3ILfdONhUaJriKC&#10;IpYW1H7ANXtNYnbvptk1pn/fLQh9HGbmDDNf9taIjlpfOVYwHiUgiHOnKy4UfJ02wykIH5A1Gsek&#10;4Ic8LBdPgzlm2t35QN0xFCJC2GeooAyhyaT0eUkW/cg1xNG7uNZiiLItpG7xHuHWyNckSaXFiuNC&#10;iQ2tS8rr480qsPU3ng/bSf5e79PPbmpOHxNzVerluV/NQATqw3/40d5pBWnyBn9n4hGQi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UJVf8UAAADcAAAADwAAAAAAAAAA&#10;AAAAAAChAgAAZHJzL2Rvd25yZXYueG1sUEsFBgAAAAAEAAQA+QAAAJMDAAAAAA==&#10;" strokeweight="1.5pt">
                    <v:shadow on="t" opacity=".5" offset="6pt,6pt"/>
                  </v:shape>
                  <v:shape id="Straight Arrow Connector 606" o:spid="_x0000_s1104" type="#_x0000_t32" style="position:absolute;left:6713;top:905;width:0;height:36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ZDLCMUAAADcAAAADwAAAGRycy9kb3ducmV2LnhtbESPzWrDMBCE74G8g9hAb4mcHpzgRjal&#10;kFBaGsjPA2ytre1aWjmW6rhvHxUKOQ4z8w2zKUZrxEC9bxwrWC4SEMSl0w1XCs6n7XwNwgdkjcYx&#10;KfglD0U+nWww0+7KBxqOoRIRwj5DBXUIXSalL2uy6BeuI47el+sthij7SuoerxFujXxMklRabDgu&#10;1NjRS01le/yxCmx7wc/DblW+t2/pflib08fKfCv1MBufn0AEGsM9/N9+1QrSJIW/M/EIyPw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ZDLCMUAAADcAAAADwAAAAAAAAAA&#10;AAAAAAChAgAAZHJzL2Rvd25yZXYueG1sUEsFBgAAAAAEAAQA+QAAAJMDAAAAAA==&#10;" strokeweight="1.5pt">
                    <v:shadow on="t" opacity=".5" offset="6pt,6pt"/>
                  </v:shape>
                  <v:shape id="Straight Arrow Connector 607" o:spid="_x0000_s1105" type="#_x0000_t32" style="position:absolute;left:2359;top:883;width:0;height:36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txuk8UAAADcAAAADwAAAGRycy9kb3ducmV2LnhtbESP0WrCQBRE3wv+w3KFvtWNPiQSXUUE&#10;i1haUPsB1+w1idm9m2bXmP59t1Do4zAzZ5jlerBG9NT52rGC6SQBQVw4XXOp4PO8e5mD8AFZo3FM&#10;Cr7Jw3o1elpirt2Dj9SfQikihH2OCqoQ2lxKX1Rk0U9cSxy9q+sshii7UuoOHxFujZwlSSot1hwX&#10;KmxpW1HRnO5WgW2+8HJ8zYq35pB+9HNzfs/MTann8bBZgAg0hP/wX3uvFaRJBr9n4hGQq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txuk8UAAADcAAAADwAAAAAAAAAA&#10;AAAAAAChAgAAZHJzL2Rvd25yZXYueG1sUEsFBgAAAAAEAAQA+QAAAJMDAAAAAA==&#10;" strokeweight="1.5pt">
                    <v:shadow on="t" opacity=".5" offset="6pt,6pt"/>
                  </v:shape>
                  <v:shape id="Straight Arrow Connector 608" o:spid="_x0000_s1106" type="#_x0000_t32" style="position:absolute;left:3817;top:905;width:0;height:36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0P64cIAAADcAAAADwAAAGRycy9kb3ducmV2LnhtbERP3WrCMBS+F/YO4Qy803ReVOmMZQw2&#10;ZKLgzwOcNWdt1+Ska7K2vr25ELz8+P7X+WiN6KnztWMFL/MEBHHhdM2lgsv5Y7YC4QOyRuOYFFzJ&#10;Q755mqwx027gI/WnUIoYwj5DBVUIbSalLyqy6OeuJY7cj+sshgi7UuoOhxhujVwkSSot1hwbKmzp&#10;vaKiOf1bBbb5w+/j57LYNV/poV+Z835pfpWaPo9vryACjeEhvru3WkGaxLXxTDwCcnM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0P64cIAAADcAAAADwAAAAAAAAAAAAAA&#10;AAChAgAAZHJzL2Rvd25yZXYueG1sUEsFBgAAAAAEAAQA+QAAAJADAAAAAA==&#10;" strokeweight="1.5pt">
                    <v:shadow on="t" opacity=".5" offset="6pt,6pt"/>
                  </v:shape>
                  <v:shape id="Straight Arrow Connector 609" o:spid="_x0000_s1107" type="#_x0000_t32" style="position:absolute;left:5265;top:883;width:0;height:36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A9fesUAAADcAAAADwAAAGRycy9kb3ducmV2LnhtbESP0WrCQBRE3wv9h+UW+lY39iHa6Coi&#10;KKK0oPYDrtlrErN7N81uY/x7t1DwcZiZM8x03lsjOmp95VjBcJCAIM6drrhQ8H1cvY1B+ICs0Tgm&#10;BTfyMJ89P00x0+7Ke+oOoRARwj5DBWUITSalz0uy6AeuIY7e2bUWQ5RtIXWL1wi3Rr4nSSotVhwX&#10;SmxoWVJeH36tAlv/4Gm/HuW7ept+dWNz/ByZi1KvL/1iAiJQHx7h//ZGK0iTD/g7E4+AnN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A9fesUAAADcAAAADwAAAAAAAAAA&#10;AAAAAAChAgAAZHJzL2Rvd25yZXYueG1sUEsFBgAAAAAEAAQA+QAAAJMDAAAAAA==&#10;" strokeweight="1.5pt">
                    <v:shadow on="t" opacity=".5" offset="6pt,6pt"/>
                  </v:shape>
                  <v:shape id="Straight Arrow Connector 610" o:spid="_x0000_s1108" type="#_x0000_t32" style="position:absolute;left:879;top:892;width:0;height:36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OxgOsIAAADcAAAADwAAAGRycy9kb3ducmV2LnhtbERP3WrCMBS+F/YO4Qy807S7qFKNRQYb&#10;YzLBnwc4Nse2Njnpmqx2b28uBrv8+P7XxWiNGKj3jWMF6TwBQVw63XCl4Hx6my1B+ICs0TgmBb/k&#10;odg8TdaYa3fnAw3HUIkYwj5HBXUIXS6lL2uy6OeuI47c1fUWQ4R9JXWP9xhujXxJkkxabDg21NjR&#10;a01le/yxCmz7jZfD+6LctZ/Zflia09fC3JSaPo/bFYhAY/gX/7k/tIIsjfPjmXgE5OY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OxgOsIAAADcAAAADwAAAAAAAAAAAAAA&#10;AAChAgAAZHJzL2Rvd25yZXYueG1sUEsFBgAAAAAEAAQA+QAAAJADAAAAAA==&#10;" strokeweight="1.5pt">
                    <v:shadow on="t" opacity=".5" offset="6pt,6pt"/>
                  </v:shape>
                  <v:shape id="Text Box 5" o:spid="_x0000_s1109" type="#_x0000_t202" style="position:absolute;left:6263;top:1255;width:907;height: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huhsYA&#10;AADcAAAADwAAAGRycy9kb3ducmV2LnhtbESP0WoCMRRE3wv+Q7iFvhTNbhUrW6OIVPClha79gOvm&#10;uolubpZN1K1f3xSEPg4zc4aZL3vXiAt1wXpWkI8yEMSV15ZrBd+7zXAGIkRkjY1nUvBDAZaLwcMc&#10;C+2v/EWXMtYiQTgUqMDE2BZShsqQwzDyLXHyDr5zGJPsaqk7vCa4a+RLlk2lQ8tpwWBLa0PVqTw7&#10;BXayHZe7z5s1+4/j0Wye3/2rOSn19Niv3kBE6uN/+N7eagXTPIe/M+kIyM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yhuhsYAAADcAAAADwAAAAAAAAAAAAAAAACYAgAAZHJz&#10;L2Rvd25yZXYueG1sUEsFBgAAAAAEAAQA9QAAAIsDAAAAAA==&#10;">
                    <v:shadow on="t" color="#0d0d0d" opacity=".5" offset="6pt,6pt"/>
                    <v:textbox>
                      <w:txbxContent>
                        <w:p w:rsidR="007D4CF5" w:rsidRDefault="007D4CF5" w:rsidP="003F20ED">
                          <w:pPr>
                            <w:jc w:val="center"/>
                            <w:rPr>
                              <w:rFonts w:ascii="Times New Roman" w:hAnsi="Times New Roman"/>
                              <w:szCs w:val="24"/>
                            </w:rPr>
                          </w:pPr>
                          <w:r>
                            <w:rPr>
                              <w:rFonts w:ascii="Times New Roman" w:hAnsi="Times New Roman"/>
                              <w:szCs w:val="24"/>
                            </w:rPr>
                            <w:t>840</w:t>
                          </w:r>
                        </w:p>
                        <w:p w:rsidR="007D4CF5" w:rsidRDefault="007D4CF5" w:rsidP="003F20ED"/>
                      </w:txbxContent>
                    </v:textbox>
                  </v:shape>
                  <v:shape id="Text Box 4" o:spid="_x0000_s1110" type="#_x0000_t202" style="position:absolute;left:4801;top:1252;width:913;height: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w8cYA&#10;AADcAAAADwAAAGRycy9kb3ducmV2LnhtbESP0WoCMRRE3wv9h3ALfSk1qxYrW6OIVPClgrt+wHVz&#10;u4lubpZNqlu/vhEKPg4zc4aZLXrXiDN1wXpWMBxkIIgrry3XCvbl+nUKIkRkjY1nUvBLARbzx4cZ&#10;5tpfeEfnItYiQTjkqMDE2OZShsqQwzDwLXHyvn3nMCbZ1VJ3eElw18hRlk2kQ8tpwWBLK0PVqfhx&#10;CuzbZlyU26s1h6/j0axfPv27OSn1/NQvP0BE6uM9/N/eaAWT4QhuZ9IRkP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rw8cYAAADcAAAADwAAAAAAAAAAAAAAAACYAgAAZHJz&#10;L2Rvd25yZXYueG1sUEsFBgAAAAAEAAQA9QAAAIsDAAAAAA==&#10;">
                    <v:shadow on="t" color="#0d0d0d" opacity=".5" offset="6pt,6pt"/>
                    <v:textbox>
                      <w:txbxContent>
                        <w:p w:rsidR="007D4CF5" w:rsidRDefault="007D4CF5" w:rsidP="003F20ED">
                          <w:pPr>
                            <w:jc w:val="center"/>
                            <w:rPr>
                              <w:rFonts w:ascii="Times New Roman" w:hAnsi="Times New Roman"/>
                              <w:szCs w:val="24"/>
                            </w:rPr>
                          </w:pPr>
                          <w:r>
                            <w:rPr>
                              <w:rFonts w:ascii="Times New Roman" w:hAnsi="Times New Roman"/>
                              <w:szCs w:val="24"/>
                            </w:rPr>
                            <w:t>680</w:t>
                          </w:r>
                        </w:p>
                        <w:p w:rsidR="007D4CF5" w:rsidRDefault="007D4CF5" w:rsidP="003F20ED"/>
                      </w:txbxContent>
                    </v:textbox>
                  </v:shape>
                  <v:shape id="Text Box 3" o:spid="_x0000_s1111" type="#_x0000_t202" style="position:absolute;left:3330;top:1249;width:959;height: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ZVasUA&#10;AADcAAAADwAAAGRycy9kb3ducmV2LnhtbESP0WoCMRRE3wv+Q7iCL6Vm1WJlNUopFXxpwdUPuG6u&#10;m+jmZtmkuvr1TaHg4zAzZ5jFqnO1uFAbrGcFo2EGgrj02nKlYL9bv8xAhIissfZMCm4UYLXsPS0w&#10;1/7KW7oUsRIJwiFHBSbGJpcylIYchqFviJN39K3DmGRbSd3iNcFdLcdZNpUOLacFgw19GCrPxY9T&#10;YF83k2L3fbfm8HU6mfXzp38zZ6UG/e59DiJSFx/h//ZGK5iOJvB3Jh0Bu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tlVqxQAAANwAAAAPAAAAAAAAAAAAAAAAAJgCAABkcnMv&#10;ZG93bnJldi54bWxQSwUGAAAAAAQABAD1AAAAigMAAAAA&#10;">
                    <v:shadow on="t" color="#0d0d0d" opacity=".5" offset="6pt,6pt"/>
                    <v:textbox>
                      <w:txbxContent>
                        <w:p w:rsidR="007D4CF5" w:rsidRDefault="007D4CF5" w:rsidP="003F20ED">
                          <w:pPr>
                            <w:jc w:val="center"/>
                            <w:rPr>
                              <w:rFonts w:ascii="Times New Roman" w:hAnsi="Times New Roman"/>
                              <w:szCs w:val="24"/>
                            </w:rPr>
                          </w:pPr>
                          <w:r>
                            <w:rPr>
                              <w:rFonts w:ascii="Times New Roman" w:hAnsi="Times New Roman"/>
                              <w:szCs w:val="24"/>
                            </w:rPr>
                            <w:t>520</w:t>
                          </w:r>
                        </w:p>
                      </w:txbxContent>
                    </v:textbox>
                  </v:shape>
                  <v:shape id="Text Box 26" o:spid="_x0000_s1112" type="#_x0000_t202" style="position:absolute;left:1916;top:1255;width:875;height: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NHsUA&#10;AADcAAAADwAAAGRycy9kb3ducmV2LnhtbESP0WoCMRRE3wv9h3ALvpSa1YqVrVFEKvii4OoHXDe3&#10;m+jmZtmkuu3XN4Lg4zAzZ5jpvHO1uFAbrGcFg34Ggrj02nKl4LBfvU1AhIissfZMCn4pwHz2/DTF&#10;XPsr7+hSxEokCIccFZgYm1zKUBpyGPq+IU7et28dxiTbSuoWrwnuajnMsrF0aDktGGxoaag8Fz9O&#10;gR2t34v99s+a4+Z0MqvXL/9hzkr1XrrFJ4hIXXyE7+21VjAejOB2Jh0BOfs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X80exQAAANwAAAAPAAAAAAAAAAAAAAAAAJgCAABkcnMv&#10;ZG93bnJldi54bWxQSwUGAAAAAAQABAD1AAAAigMAAAAA&#10;">
                    <v:shadow on="t" color="#0d0d0d" opacity=".5" offset="6pt,6pt"/>
                    <v:textbox>
                      <w:txbxContent>
                        <w:p w:rsidR="007D4CF5" w:rsidRDefault="007D4CF5" w:rsidP="003F20ED">
                          <w:pPr>
                            <w:jc w:val="center"/>
                            <w:rPr>
                              <w:rFonts w:ascii="Times New Roman" w:hAnsi="Times New Roman"/>
                              <w:szCs w:val="24"/>
                            </w:rPr>
                          </w:pPr>
                          <w:r>
                            <w:rPr>
                              <w:rFonts w:ascii="Times New Roman" w:hAnsi="Times New Roman"/>
                              <w:szCs w:val="24"/>
                            </w:rPr>
                            <w:t>360</w:t>
                          </w:r>
                        </w:p>
                      </w:txbxContent>
                    </v:textbox>
                  </v:shape>
                  <v:shape id="Text Box 1" o:spid="_x0000_s1113" type="#_x0000_t202" style="position:absolute;left:437;top:1255;width:881;height: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NohcYA&#10;AADcAAAADwAAAGRycy9kb3ducmV2LnhtbESP0WoCMRRE34X+Q7iFvhTN2lqVrVFKqeBLha5+wHVz&#10;3UQ3N8sm1dWvb4SCj8PMnGFmi87V4kRtsJ4VDAcZCOLSa8uVgu1m2Z+CCBFZY+2ZFFwowGL+0Jth&#10;rv2Zf+hUxEokCIccFZgYm1zKUBpyGAa+IU7e3rcOY5JtJXWL5wR3tXzJsrF0aDktGGzo01B5LH6d&#10;AjtavRab9dWa3ffhYJbPX35ijko9PXYf7yAidfEe/m+vtILx8A1uZ9IRkP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BNohcYAAADcAAAADwAAAAAAAAAAAAAAAACYAgAAZHJz&#10;L2Rvd25yZXYueG1sUEsFBgAAAAAEAAQA9QAAAIsDAAAAAA==&#10;">
                    <v:shadow on="t" color="#0d0d0d" opacity=".5" offset="6pt,6pt"/>
                    <v:textbox>
                      <w:txbxContent>
                        <w:p w:rsidR="007D4CF5" w:rsidRDefault="007D4CF5" w:rsidP="003F20ED">
                          <w:pPr>
                            <w:jc w:val="center"/>
                            <w:rPr>
                              <w:rFonts w:ascii="Times New Roman" w:hAnsi="Times New Roman"/>
                              <w:szCs w:val="24"/>
                            </w:rPr>
                          </w:pPr>
                          <w:r>
                            <w:rPr>
                              <w:rFonts w:ascii="Times New Roman" w:hAnsi="Times New Roman"/>
                              <w:szCs w:val="24"/>
                            </w:rPr>
                            <w:t>200</w:t>
                          </w:r>
                        </w:p>
                      </w:txbxContent>
                    </v:textbox>
                  </v:shape>
                  <v:shape id="Straight Arrow Connector 616" o:spid="_x0000_s1114" type="#_x0000_t32" style="position:absolute;left:8184;top:883;width:0;height:36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ld1cQAAADcAAAADwAAAGRycy9kb3ducmV2LnhtbESP0WrCQBRE3wv+w3IF3+rGPkRJXUUE&#10;S6koqP2A2+xtErN7N81uY/x7VxB8HGbmDDNf9taIjlpfOVYwGScgiHOnKy4UfJ82rzMQPiBrNI5J&#10;wZU8LBeDlzlm2l34QN0xFCJC2GeooAyhyaT0eUkW/dg1xNH7da3FEGVbSN3iJcKtkW9JkkqLFceF&#10;Ehtal5TXx3+rwNZ/+HP4mObb+ivddzNz2k3NWanRsF+9gwjUh2f40f7UCtJJCvcz8QjIx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SV3VxAAAANwAAAAPAAAAAAAAAAAA&#10;AAAAAKECAABkcnMvZG93bnJldi54bWxQSwUGAAAAAAQABAD5AAAAkgMAAAAA&#10;" strokeweight="1.5pt">
                    <v:shadow on="t" opacity=".5" offset="6pt,6pt"/>
                  </v:shape>
                  <v:shape id="Text Box 5" o:spid="_x0000_s1115" type="#_x0000_t202" style="position:absolute;left:7721;top:1256;width:907;height: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1TacYA&#10;AADcAAAADwAAAGRycy9kb3ducmV2LnhtbESP0WoCMRRE3wv+Q7hCX0rN2hYtq1FEKvhSwV0/4HZz&#10;u4lubpZN1G2/vhEKPg4zc4aZL3vXiAt1wXpWMB5lIIgrry3XCg7l5vkdRIjIGhvPpOCHAiwXg4c5&#10;5tpfeU+XItYiQTjkqMDE2OZShsqQwzDyLXHyvn3nMCbZ1VJ3eE1w18iXLJtIh5bTgsGW1oaqU3F2&#10;Cuzb9rUod7/WfH0ej2bz9OGn5qTU47BfzUBE6uM9/N/eagWT8RRuZ9IRkI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41TacYAAADcAAAADwAAAAAAAAAAAAAAAACYAgAAZHJz&#10;L2Rvd25yZXYueG1sUEsFBgAAAAAEAAQA9QAAAIsDAAAAAA==&#10;">
                    <v:shadow on="t" color="#0d0d0d" opacity=".5" offset="6pt,6pt"/>
                    <v:textbox>
                      <w:txbxContent>
                        <w:p w:rsidR="007D4CF5" w:rsidRDefault="007D4CF5" w:rsidP="003F20ED">
                          <w:pPr>
                            <w:jc w:val="center"/>
                            <w:rPr>
                              <w:rFonts w:ascii="Times New Roman" w:hAnsi="Times New Roman"/>
                              <w:szCs w:val="24"/>
                            </w:rPr>
                          </w:pPr>
                          <w:r>
                            <w:rPr>
                              <w:rFonts w:ascii="Times New Roman" w:hAnsi="Times New Roman"/>
                              <w:szCs w:val="24"/>
                            </w:rPr>
                            <w:t>1000</w:t>
                          </w:r>
                        </w:p>
                        <w:p w:rsidR="007D4CF5" w:rsidRDefault="007D4CF5" w:rsidP="003F20ED"/>
                      </w:txbxContent>
                    </v:textbox>
                  </v:shape>
                </v:group>
              </v:group>
            </w:pict>
          </mc:Fallback>
        </mc:AlternateContent>
      </w:r>
    </w:p>
    <w:p w:rsidR="003F20ED" w:rsidRPr="0055351D" w:rsidRDefault="003F20ED" w:rsidP="003F20ED">
      <w:pPr>
        <w:pStyle w:val="ListParagraph"/>
        <w:spacing w:after="0" w:line="480" w:lineRule="auto"/>
        <w:ind w:left="0" w:firstLine="720"/>
        <w:jc w:val="both"/>
        <w:rPr>
          <w:rFonts w:ascii="Times New Roman" w:hAnsi="Times New Roman"/>
          <w:sz w:val="24"/>
          <w:szCs w:val="24"/>
        </w:rPr>
      </w:pPr>
      <w:r w:rsidRPr="0055351D">
        <w:rPr>
          <w:rFonts w:ascii="Times New Roman" w:hAnsi="Times New Roman"/>
          <w:noProof/>
          <w:sz w:val="24"/>
          <w:szCs w:val="24"/>
          <w:lang w:eastAsia="id-ID"/>
        </w:rPr>
        <mc:AlternateContent>
          <mc:Choice Requires="wps">
            <w:drawing>
              <wp:anchor distT="0" distB="0" distL="114300" distR="114300" simplePos="0" relativeHeight="251689984" behindDoc="0" locked="0" layoutInCell="1" allowOverlap="1" wp14:anchorId="11126AF6" wp14:editId="0A9E27C0">
                <wp:simplePos x="0" y="0"/>
                <wp:positionH relativeFrom="column">
                  <wp:posOffset>3472062</wp:posOffset>
                </wp:positionH>
                <wp:positionV relativeFrom="paragraph">
                  <wp:posOffset>252656</wp:posOffset>
                </wp:positionV>
                <wp:extent cx="0" cy="786765"/>
                <wp:effectExtent l="76200" t="0" r="57150" b="51435"/>
                <wp:wrapNone/>
                <wp:docPr id="618" name="Straight Arrow Connector 618"/>
                <wp:cNvGraphicFramePr/>
                <a:graphic xmlns:a="http://schemas.openxmlformats.org/drawingml/2006/main">
                  <a:graphicData uri="http://schemas.microsoft.com/office/word/2010/wordprocessingShape">
                    <wps:wsp>
                      <wps:cNvCnPr/>
                      <wps:spPr>
                        <a:xfrm>
                          <a:off x="0" y="0"/>
                          <a:ext cx="0" cy="78676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9566094" id="Straight Arrow Connector 618" o:spid="_x0000_s1026" type="#_x0000_t32" style="position:absolute;margin-left:273.4pt;margin-top:19.9pt;width:0;height:61.95pt;z-index:251689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" strokecolor="black [3213]">
                <v:stroke endarrow="block"/>
              </v:shape>
            </w:pict>
          </mc:Fallback>
        </mc:AlternateContent>
      </w:r>
    </w:p>
    <w:p w:rsidR="003F20ED" w:rsidRPr="0055351D" w:rsidRDefault="003F20ED" w:rsidP="003F20ED">
      <w:pPr>
        <w:spacing w:line="480" w:lineRule="auto"/>
        <w:jc w:val="both"/>
        <w:rPr>
          <w:rFonts w:ascii="Times New Roman" w:hAnsi="Times New Roman"/>
          <w:b/>
          <w:sz w:val="24"/>
          <w:szCs w:val="24"/>
        </w:rPr>
      </w:pPr>
    </w:p>
    <w:p w:rsidR="003F20ED" w:rsidRPr="0055351D" w:rsidRDefault="003F20ED" w:rsidP="003F20ED">
      <w:pPr>
        <w:spacing w:line="360" w:lineRule="auto"/>
        <w:jc w:val="both"/>
        <w:rPr>
          <w:rFonts w:ascii="Times New Roman" w:hAnsi="Times New Roman"/>
          <w:b/>
          <w:sz w:val="24"/>
          <w:szCs w:val="24"/>
        </w:rPr>
      </w:pPr>
      <w:r w:rsidRPr="0055351D">
        <w:rPr>
          <w:rFonts w:ascii="Times New Roman" w:hAnsi="Times New Roman"/>
          <w:b/>
          <w:sz w:val="24"/>
          <w:szCs w:val="24"/>
        </w:rPr>
        <w:t xml:space="preserve">                                                                               </w:t>
      </w:r>
    </w:p>
    <w:p w:rsidR="003F20ED" w:rsidRPr="0055351D" w:rsidRDefault="003F20ED" w:rsidP="003F20ED">
      <w:pPr>
        <w:spacing w:line="360" w:lineRule="auto"/>
        <w:jc w:val="both"/>
        <w:rPr>
          <w:rFonts w:ascii="Times New Roman" w:hAnsi="Times New Roman"/>
          <w:b/>
          <w:sz w:val="24"/>
          <w:szCs w:val="24"/>
        </w:rPr>
      </w:pPr>
      <w:r w:rsidRPr="0055351D">
        <w:rPr>
          <w:rFonts w:ascii="Times New Roman" w:hAnsi="Times New Roman"/>
          <w:b/>
          <w:sz w:val="24"/>
          <w:szCs w:val="24"/>
        </w:rPr>
        <w:t xml:space="preserve">                                                                                        738</w:t>
      </w:r>
    </w:p>
    <w:p w:rsidR="003F20ED" w:rsidRPr="0055351D" w:rsidRDefault="003F20ED" w:rsidP="003F20ED">
      <w:pPr>
        <w:spacing w:after="0" w:line="360" w:lineRule="auto"/>
        <w:ind w:left="2880"/>
        <w:rPr>
          <w:rFonts w:ascii="Times New Roman" w:hAnsi="Times New Roman"/>
          <w:b/>
          <w:sz w:val="24"/>
          <w:szCs w:val="24"/>
        </w:rPr>
      </w:pPr>
      <w:r w:rsidRPr="0055351D">
        <w:rPr>
          <w:rFonts w:ascii="Times New Roman" w:hAnsi="Times New Roman"/>
          <w:b/>
          <w:sz w:val="24"/>
          <w:szCs w:val="24"/>
        </w:rPr>
        <w:t xml:space="preserve">       Gambar 4.3</w:t>
      </w:r>
    </w:p>
    <w:p w:rsidR="003F20ED" w:rsidRPr="0055351D" w:rsidRDefault="003F20ED" w:rsidP="003F20ED">
      <w:pPr>
        <w:spacing w:after="0" w:line="360" w:lineRule="auto"/>
        <w:jc w:val="center"/>
        <w:rPr>
          <w:rFonts w:ascii="Times New Roman" w:hAnsi="Times New Roman"/>
          <w:b/>
          <w:sz w:val="24"/>
          <w:szCs w:val="24"/>
        </w:rPr>
      </w:pPr>
      <w:r w:rsidRPr="0055351D">
        <w:rPr>
          <w:rFonts w:ascii="Times New Roman" w:hAnsi="Times New Roman"/>
          <w:b/>
          <w:sz w:val="24"/>
          <w:szCs w:val="24"/>
        </w:rPr>
        <w:t>Garis kategori kepuasan nasabah</w:t>
      </w:r>
    </w:p>
    <w:p w:rsidR="003F20ED" w:rsidRPr="0055351D" w:rsidRDefault="003F20ED" w:rsidP="003F20ED">
      <w:pPr>
        <w:spacing w:after="0" w:line="360" w:lineRule="auto"/>
        <w:jc w:val="center"/>
        <w:rPr>
          <w:rFonts w:ascii="Times New Roman" w:hAnsi="Times New Roman"/>
          <w:b/>
          <w:sz w:val="24"/>
          <w:szCs w:val="24"/>
        </w:rPr>
      </w:pPr>
      <w:r w:rsidRPr="0055351D">
        <w:rPr>
          <w:rFonts w:ascii="Times New Roman" w:hAnsi="Times New Roman"/>
          <w:b/>
          <w:sz w:val="24"/>
          <w:szCs w:val="24"/>
        </w:rPr>
        <w:t>Sumber : data diolah, 2018</w:t>
      </w:r>
    </w:p>
    <w:p w:rsidR="003F20ED" w:rsidRPr="0055351D" w:rsidRDefault="003F20ED" w:rsidP="003F20ED">
      <w:pPr>
        <w:spacing w:after="0" w:line="480" w:lineRule="auto"/>
        <w:jc w:val="both"/>
        <w:rPr>
          <w:rFonts w:ascii="Times New Roman" w:hAnsi="Times New Roman"/>
          <w:b/>
          <w:sz w:val="24"/>
          <w:szCs w:val="24"/>
        </w:rPr>
      </w:pPr>
    </w:p>
    <w:p w:rsidR="003F20ED" w:rsidRPr="0055351D" w:rsidRDefault="003F20ED" w:rsidP="001B6F6D">
      <w:pPr>
        <w:pStyle w:val="Heading2"/>
        <w:numPr>
          <w:ilvl w:val="1"/>
          <w:numId w:val="67"/>
        </w:numPr>
        <w:spacing w:before="0" w:line="480" w:lineRule="auto"/>
        <w:ind w:left="426" w:hanging="426"/>
        <w:rPr>
          <w:rFonts w:cs="Times New Roman"/>
          <w:color w:val="auto"/>
          <w:szCs w:val="24"/>
        </w:rPr>
      </w:pPr>
      <w:bookmarkStart w:id="67" w:name="_Toc520153074"/>
      <w:r w:rsidRPr="0055351D">
        <w:rPr>
          <w:rFonts w:cs="Times New Roman"/>
          <w:color w:val="auto"/>
          <w:szCs w:val="24"/>
        </w:rPr>
        <w:t>Rancangan Pengujian Hipotesis</w:t>
      </w:r>
      <w:bookmarkStart w:id="68" w:name="_Toc442019206"/>
      <w:bookmarkStart w:id="69" w:name="_Toc517771619"/>
      <w:bookmarkEnd w:id="67"/>
    </w:p>
    <w:p w:rsidR="003F20ED" w:rsidRPr="0055351D" w:rsidRDefault="003F20ED" w:rsidP="001B6F6D">
      <w:pPr>
        <w:pStyle w:val="Heading2"/>
        <w:numPr>
          <w:ilvl w:val="2"/>
          <w:numId w:val="67"/>
        </w:numPr>
        <w:spacing w:before="0" w:line="480" w:lineRule="auto"/>
        <w:ind w:left="709"/>
        <w:rPr>
          <w:rFonts w:cs="Times New Roman"/>
          <w:color w:val="auto"/>
          <w:szCs w:val="24"/>
        </w:rPr>
      </w:pPr>
      <w:bookmarkStart w:id="70" w:name="_Toc520153075"/>
      <w:r w:rsidRPr="0055351D">
        <w:rPr>
          <w:rFonts w:cs="Times New Roman"/>
          <w:color w:val="auto"/>
          <w:szCs w:val="24"/>
        </w:rPr>
        <w:t>Uji Asumsi Klasik</w:t>
      </w:r>
      <w:bookmarkEnd w:id="68"/>
      <w:bookmarkEnd w:id="69"/>
      <w:bookmarkEnd w:id="70"/>
    </w:p>
    <w:p w:rsidR="003F20ED" w:rsidRPr="0055351D" w:rsidRDefault="003F20ED" w:rsidP="003F20ED">
      <w:pPr>
        <w:spacing w:after="0" w:line="480" w:lineRule="auto"/>
        <w:ind w:firstLine="709"/>
        <w:jc w:val="both"/>
        <w:rPr>
          <w:rFonts w:ascii="Times New Roman" w:hAnsi="Times New Roman"/>
          <w:i/>
          <w:sz w:val="24"/>
          <w:szCs w:val="24"/>
        </w:rPr>
      </w:pPr>
      <w:r w:rsidRPr="0055351D">
        <w:rPr>
          <w:rFonts w:ascii="Times New Roman" w:hAnsi="Times New Roman"/>
          <w:sz w:val="24"/>
          <w:szCs w:val="24"/>
        </w:rPr>
        <w:t>Sebelum dilakukan pembentukan model regresi, data selanjutnya dilakukan pengujian asumsi klasik terlebih dahulu. Agar model yang terbentuk memberikan estimasi yang BLUE (</w:t>
      </w:r>
      <w:r w:rsidRPr="0055351D">
        <w:rPr>
          <w:rFonts w:ascii="Times New Roman" w:hAnsi="Times New Roman"/>
          <w:i/>
          <w:sz w:val="24"/>
          <w:szCs w:val="24"/>
        </w:rPr>
        <w:t>Best Linier Unbiased Estimated</w:t>
      </w:r>
      <w:r w:rsidRPr="0055351D">
        <w:rPr>
          <w:rFonts w:ascii="Times New Roman" w:hAnsi="Times New Roman"/>
          <w:sz w:val="24"/>
          <w:szCs w:val="24"/>
        </w:rPr>
        <w:t>). Pengujian asumsi ini terdiri atas empat pengujian, yakni uji</w:t>
      </w:r>
      <w:r w:rsidRPr="0055351D">
        <w:rPr>
          <w:rFonts w:ascii="Times New Roman" w:hAnsi="Times New Roman"/>
          <w:i/>
          <w:sz w:val="24"/>
          <w:szCs w:val="24"/>
        </w:rPr>
        <w:t xml:space="preserve"> normalitas, </w:t>
      </w:r>
      <w:r w:rsidRPr="0055351D">
        <w:rPr>
          <w:rFonts w:ascii="Times New Roman" w:hAnsi="Times New Roman"/>
          <w:sz w:val="24"/>
          <w:szCs w:val="24"/>
        </w:rPr>
        <w:t>uji</w:t>
      </w:r>
      <w:r w:rsidRPr="0055351D">
        <w:rPr>
          <w:rFonts w:ascii="Times New Roman" w:hAnsi="Times New Roman"/>
          <w:i/>
          <w:sz w:val="24"/>
          <w:szCs w:val="24"/>
        </w:rPr>
        <w:t xml:space="preserve"> multikolinieritas, </w:t>
      </w:r>
      <w:r w:rsidRPr="0055351D">
        <w:rPr>
          <w:rFonts w:ascii="Times New Roman" w:hAnsi="Times New Roman"/>
          <w:sz w:val="24"/>
          <w:szCs w:val="24"/>
        </w:rPr>
        <w:t>uji</w:t>
      </w:r>
      <w:r w:rsidRPr="0055351D">
        <w:rPr>
          <w:rFonts w:ascii="Times New Roman" w:hAnsi="Times New Roman"/>
          <w:i/>
          <w:sz w:val="24"/>
          <w:szCs w:val="24"/>
        </w:rPr>
        <w:t xml:space="preserve"> heteroskedastistias </w:t>
      </w:r>
      <w:r w:rsidRPr="0055351D">
        <w:rPr>
          <w:rFonts w:ascii="Times New Roman" w:hAnsi="Times New Roman"/>
          <w:sz w:val="24"/>
          <w:szCs w:val="24"/>
        </w:rPr>
        <w:t xml:space="preserve">dan uji </w:t>
      </w:r>
      <w:r w:rsidRPr="0055351D">
        <w:rPr>
          <w:rFonts w:ascii="Times New Roman" w:hAnsi="Times New Roman"/>
          <w:i/>
          <w:sz w:val="24"/>
          <w:szCs w:val="24"/>
        </w:rPr>
        <w:t>autokorelasi.</w:t>
      </w:r>
    </w:p>
    <w:p w:rsidR="003F20ED" w:rsidRPr="0055351D" w:rsidRDefault="003F20ED" w:rsidP="001B6F6D">
      <w:pPr>
        <w:pStyle w:val="Heading3"/>
        <w:numPr>
          <w:ilvl w:val="3"/>
          <w:numId w:val="68"/>
        </w:numPr>
        <w:tabs>
          <w:tab w:val="center" w:pos="3968"/>
        </w:tabs>
        <w:spacing w:line="480" w:lineRule="auto"/>
        <w:ind w:left="709"/>
        <w:rPr>
          <w:rFonts w:cs="Times New Roman"/>
          <w:szCs w:val="24"/>
          <w:lang w:val="en-US"/>
        </w:rPr>
      </w:pPr>
      <w:bookmarkStart w:id="71" w:name="_Toc442019207"/>
      <w:bookmarkStart w:id="72" w:name="_Toc517771620"/>
      <w:bookmarkStart w:id="73" w:name="_Toc520153076"/>
      <w:r w:rsidRPr="0055351D">
        <w:rPr>
          <w:rFonts w:cs="Times New Roman"/>
          <w:szCs w:val="24"/>
        </w:rPr>
        <w:t>Uji Normalitas</w:t>
      </w:r>
      <w:bookmarkEnd w:id="71"/>
      <w:bookmarkEnd w:id="72"/>
      <w:bookmarkEnd w:id="73"/>
      <w:r w:rsidRPr="0055351D">
        <w:rPr>
          <w:rFonts w:cs="Times New Roman"/>
          <w:szCs w:val="24"/>
        </w:rPr>
        <w:tab/>
      </w:r>
    </w:p>
    <w:p w:rsidR="003F20ED" w:rsidRPr="0055351D" w:rsidRDefault="003F20ED" w:rsidP="003F20ED">
      <w:pPr>
        <w:spacing w:after="0" w:line="480" w:lineRule="auto"/>
        <w:ind w:firstLine="709"/>
        <w:jc w:val="both"/>
        <w:rPr>
          <w:rFonts w:ascii="Times New Roman" w:hAnsi="Times New Roman"/>
          <w:sz w:val="24"/>
          <w:szCs w:val="24"/>
        </w:rPr>
      </w:pPr>
      <w:r w:rsidRPr="0055351D">
        <w:rPr>
          <w:rFonts w:ascii="Times New Roman" w:hAnsi="Times New Roman"/>
          <w:bCs/>
          <w:sz w:val="24"/>
          <w:szCs w:val="24"/>
        </w:rPr>
        <w:t>Uji normalitas pada model regresi digunakan untuk menguji apakah nilai residual yang dihasilkan dari regresi terdistribusi secara normal atau tidak. Model regresi yang baik adalah yang memiliki nilai residual yang terdistribusi secara normal</w:t>
      </w:r>
      <w:r w:rsidRPr="0055351D">
        <w:rPr>
          <w:rFonts w:ascii="Times New Roman" w:hAnsi="Times New Roman"/>
          <w:sz w:val="24"/>
          <w:szCs w:val="24"/>
        </w:rPr>
        <w:t>.</w:t>
      </w:r>
      <w:r w:rsidRPr="0055351D">
        <w:rPr>
          <w:rFonts w:ascii="Times New Roman" w:hAnsi="Times New Roman"/>
          <w:sz w:val="24"/>
          <w:szCs w:val="24"/>
          <w:lang w:val="sv-SE"/>
        </w:rPr>
        <w:t xml:space="preserve">Uji normalitas residual dengan menggunakan metode grafik yaitu dengan melihat penyebaran data pada sumber diagonal pada grafik Normal </w:t>
      </w:r>
      <w:r w:rsidRPr="0055351D">
        <w:rPr>
          <w:rFonts w:ascii="Times New Roman" w:hAnsi="Times New Roman"/>
          <w:i/>
          <w:sz w:val="24"/>
          <w:szCs w:val="24"/>
          <w:lang w:val="sv-SE"/>
        </w:rPr>
        <w:t>P-P Plot of Regression Standardizedresidual</w:t>
      </w:r>
      <w:r w:rsidRPr="0055351D">
        <w:rPr>
          <w:rFonts w:ascii="Times New Roman" w:hAnsi="Times New Roman"/>
          <w:sz w:val="24"/>
          <w:szCs w:val="24"/>
          <w:lang w:val="sv-SE"/>
        </w:rPr>
        <w:t xml:space="preserve"> dan </w:t>
      </w:r>
      <w:r w:rsidRPr="0055351D">
        <w:rPr>
          <w:rFonts w:ascii="Times New Roman" w:hAnsi="Times New Roman"/>
          <w:i/>
          <w:sz w:val="24"/>
          <w:szCs w:val="24"/>
          <w:lang w:val="sv-SE"/>
        </w:rPr>
        <w:t>Kolmogorov-Smirnov</w:t>
      </w:r>
      <w:r w:rsidRPr="0055351D">
        <w:rPr>
          <w:rFonts w:ascii="Times New Roman" w:hAnsi="Times New Roman"/>
          <w:sz w:val="24"/>
          <w:szCs w:val="24"/>
          <w:lang w:val="sv-SE"/>
        </w:rPr>
        <w:t>. Sebagai dasar pengambilan keputusannya, jika titi</w:t>
      </w:r>
      <w:r w:rsidRPr="0055351D">
        <w:rPr>
          <w:rFonts w:ascii="Times New Roman" w:hAnsi="Times New Roman"/>
          <w:sz w:val="24"/>
          <w:szCs w:val="24"/>
        </w:rPr>
        <w:t xml:space="preserve">k </w:t>
      </w:r>
      <w:r w:rsidRPr="0055351D">
        <w:rPr>
          <w:rFonts w:ascii="Times New Roman" w:hAnsi="Times New Roman"/>
          <w:sz w:val="24"/>
          <w:szCs w:val="24"/>
          <w:lang w:val="sv-SE"/>
        </w:rPr>
        <w:t>- titik menyebar sekitar garis dan mengikuti garis diagonal maka nilai residual tersebut telah normal dan</w:t>
      </w:r>
      <w:r w:rsidRPr="0055351D">
        <w:rPr>
          <w:rFonts w:ascii="Times New Roman" w:hAnsi="Times New Roman"/>
          <w:sz w:val="24"/>
          <w:szCs w:val="24"/>
        </w:rPr>
        <w:t xml:space="preserve"> pedoman yang digunakan dalam pengambilan keputusan </w:t>
      </w:r>
      <w:r w:rsidRPr="0055351D">
        <w:rPr>
          <w:rFonts w:ascii="Times New Roman" w:hAnsi="Times New Roman"/>
          <w:sz w:val="24"/>
          <w:szCs w:val="24"/>
          <w:lang w:val="sv-SE"/>
        </w:rPr>
        <w:t xml:space="preserve">uji </w:t>
      </w:r>
      <w:r w:rsidRPr="0055351D">
        <w:rPr>
          <w:rFonts w:ascii="Times New Roman" w:hAnsi="Times New Roman"/>
          <w:i/>
          <w:sz w:val="24"/>
          <w:szCs w:val="24"/>
          <w:lang w:val="sv-SE"/>
        </w:rPr>
        <w:t>Kolmogorov-Smirnov</w:t>
      </w:r>
      <w:r w:rsidRPr="0055351D">
        <w:rPr>
          <w:rFonts w:ascii="Times New Roman" w:hAnsi="Times New Roman"/>
          <w:sz w:val="24"/>
          <w:szCs w:val="24"/>
        </w:rPr>
        <w:t xml:space="preserve"> yaitu :</w:t>
      </w:r>
    </w:p>
    <w:p w:rsidR="003F20ED" w:rsidRPr="0055351D" w:rsidRDefault="003F20ED" w:rsidP="001B6F6D">
      <w:pPr>
        <w:pStyle w:val="ListParagraph"/>
        <w:numPr>
          <w:ilvl w:val="0"/>
          <w:numId w:val="53"/>
        </w:numPr>
        <w:spacing w:line="480" w:lineRule="auto"/>
        <w:ind w:left="426" w:hanging="284"/>
        <w:jc w:val="both"/>
        <w:rPr>
          <w:rFonts w:ascii="Times New Roman" w:hAnsi="Times New Roman"/>
          <w:sz w:val="24"/>
          <w:szCs w:val="24"/>
        </w:rPr>
      </w:pPr>
      <w:r w:rsidRPr="0055351D">
        <w:rPr>
          <w:rFonts w:ascii="Times New Roman" w:hAnsi="Times New Roman"/>
          <w:sz w:val="24"/>
          <w:szCs w:val="24"/>
        </w:rPr>
        <w:t>Jika nilai signifikan  &gt; 0,05 maka data ber</w:t>
      </w:r>
      <w:r w:rsidRPr="0055351D">
        <w:rPr>
          <w:rFonts w:ascii="Times New Roman" w:hAnsi="Times New Roman"/>
          <w:sz w:val="24"/>
          <w:szCs w:val="24"/>
          <w:lang w:val="sv-SE"/>
        </w:rPr>
        <w:t>distribusi normal</w:t>
      </w:r>
      <w:r w:rsidRPr="0055351D">
        <w:rPr>
          <w:rFonts w:ascii="Times New Roman" w:hAnsi="Times New Roman"/>
          <w:sz w:val="24"/>
          <w:szCs w:val="24"/>
        </w:rPr>
        <w:t>.</w:t>
      </w:r>
    </w:p>
    <w:p w:rsidR="003F20ED" w:rsidRPr="0055351D" w:rsidRDefault="003F20ED" w:rsidP="001B6F6D">
      <w:pPr>
        <w:pStyle w:val="ListParagraph"/>
        <w:numPr>
          <w:ilvl w:val="0"/>
          <w:numId w:val="53"/>
        </w:numPr>
        <w:spacing w:line="480" w:lineRule="auto"/>
        <w:ind w:left="426" w:hanging="284"/>
        <w:jc w:val="both"/>
        <w:rPr>
          <w:rFonts w:ascii="Times New Roman" w:hAnsi="Times New Roman"/>
          <w:sz w:val="24"/>
          <w:szCs w:val="24"/>
        </w:rPr>
      </w:pPr>
      <w:r w:rsidRPr="0055351D">
        <w:rPr>
          <w:rFonts w:ascii="Times New Roman" w:hAnsi="Times New Roman"/>
          <w:sz w:val="24"/>
          <w:szCs w:val="24"/>
        </w:rPr>
        <w:t>Jika nilai signifikan &lt; 0,05 maka tidak data ber</w:t>
      </w:r>
      <w:r w:rsidRPr="0055351D">
        <w:rPr>
          <w:rFonts w:ascii="Times New Roman" w:hAnsi="Times New Roman"/>
          <w:sz w:val="24"/>
          <w:szCs w:val="24"/>
          <w:lang w:val="sv-SE"/>
        </w:rPr>
        <w:t>distribusi normal</w:t>
      </w:r>
      <w:r w:rsidRPr="0055351D">
        <w:rPr>
          <w:rFonts w:ascii="Times New Roman" w:hAnsi="Times New Roman"/>
          <w:sz w:val="24"/>
          <w:szCs w:val="24"/>
        </w:rPr>
        <w:t>.</w:t>
      </w:r>
    </w:p>
    <w:p w:rsidR="003F20ED" w:rsidRPr="0055351D" w:rsidRDefault="003F20ED" w:rsidP="003F20ED">
      <w:pPr>
        <w:spacing w:after="0" w:line="480" w:lineRule="auto"/>
        <w:ind w:firstLine="426"/>
        <w:jc w:val="both"/>
        <w:rPr>
          <w:rFonts w:ascii="Times New Roman" w:hAnsi="Times New Roman"/>
          <w:sz w:val="24"/>
          <w:szCs w:val="24"/>
        </w:rPr>
      </w:pPr>
      <w:r w:rsidRPr="0055351D">
        <w:rPr>
          <w:rFonts w:ascii="Times New Roman" w:hAnsi="Times New Roman"/>
          <w:sz w:val="24"/>
          <w:szCs w:val="24"/>
        </w:rPr>
        <w:t xml:space="preserve">Berikut merupakan Tabel hasil </w:t>
      </w:r>
      <w:r w:rsidRPr="0055351D">
        <w:rPr>
          <w:rFonts w:ascii="Times New Roman" w:hAnsi="Times New Roman"/>
          <w:i/>
          <w:sz w:val="24"/>
          <w:szCs w:val="24"/>
        </w:rPr>
        <w:t>output</w:t>
      </w:r>
      <w:r w:rsidRPr="0055351D">
        <w:rPr>
          <w:rFonts w:ascii="Times New Roman" w:hAnsi="Times New Roman"/>
          <w:sz w:val="24"/>
          <w:szCs w:val="24"/>
        </w:rPr>
        <w:t xml:space="preserve"> SPSS 23 </w:t>
      </w:r>
      <w:r w:rsidRPr="0055351D">
        <w:rPr>
          <w:rFonts w:ascii="Times New Roman" w:hAnsi="Times New Roman"/>
          <w:i/>
          <w:sz w:val="24"/>
          <w:szCs w:val="24"/>
        </w:rPr>
        <w:t>for Windows</w:t>
      </w:r>
      <w:r w:rsidRPr="0055351D">
        <w:rPr>
          <w:rFonts w:ascii="Times New Roman" w:hAnsi="Times New Roman"/>
          <w:sz w:val="24"/>
          <w:szCs w:val="24"/>
        </w:rPr>
        <w:t xml:space="preserve"> mengenai uji normalitas data menggunakan uji </w:t>
      </w:r>
      <w:r w:rsidRPr="0055351D">
        <w:rPr>
          <w:rFonts w:ascii="Times New Roman" w:hAnsi="Times New Roman"/>
          <w:i/>
          <w:sz w:val="24"/>
          <w:szCs w:val="24"/>
          <w:lang w:val="sv-SE"/>
        </w:rPr>
        <w:t>Kolmogorov-Smirnov</w:t>
      </w:r>
      <w:r w:rsidRPr="0055351D">
        <w:rPr>
          <w:rFonts w:ascii="Times New Roman" w:hAnsi="Times New Roman"/>
          <w:sz w:val="24"/>
          <w:szCs w:val="24"/>
        </w:rPr>
        <w:t>.</w:t>
      </w:r>
      <w:r w:rsidRPr="0055351D">
        <w:rPr>
          <w:rFonts w:ascii="Times New Roman" w:hAnsi="Times New Roman"/>
          <w:sz w:val="24"/>
          <w:szCs w:val="24"/>
        </w:rPr>
        <w:tab/>
      </w:r>
    </w:p>
    <w:p w:rsidR="003F20ED" w:rsidRPr="0055351D" w:rsidRDefault="003F20ED" w:rsidP="003F20ED">
      <w:pPr>
        <w:spacing w:after="0" w:line="240" w:lineRule="auto"/>
        <w:ind w:firstLine="426"/>
        <w:jc w:val="center"/>
        <w:rPr>
          <w:rFonts w:ascii="Times New Roman" w:hAnsi="Times New Roman"/>
          <w:b/>
          <w:sz w:val="24"/>
          <w:szCs w:val="24"/>
        </w:rPr>
      </w:pPr>
    </w:p>
    <w:p w:rsidR="003F20ED" w:rsidRPr="0055351D" w:rsidRDefault="003F20ED" w:rsidP="003F20ED">
      <w:pPr>
        <w:spacing w:after="0" w:line="240" w:lineRule="auto"/>
        <w:ind w:firstLine="426"/>
        <w:jc w:val="center"/>
        <w:rPr>
          <w:rFonts w:ascii="Times New Roman" w:hAnsi="Times New Roman"/>
          <w:b/>
          <w:sz w:val="24"/>
          <w:szCs w:val="24"/>
        </w:rPr>
      </w:pPr>
    </w:p>
    <w:p w:rsidR="003F20ED" w:rsidRPr="0055351D" w:rsidRDefault="003F20ED" w:rsidP="003F20ED">
      <w:pPr>
        <w:spacing w:after="0" w:line="240" w:lineRule="auto"/>
        <w:ind w:firstLine="426"/>
        <w:jc w:val="center"/>
        <w:rPr>
          <w:rFonts w:ascii="Times New Roman" w:hAnsi="Times New Roman"/>
          <w:b/>
          <w:sz w:val="24"/>
          <w:szCs w:val="24"/>
        </w:rPr>
      </w:pPr>
    </w:p>
    <w:p w:rsidR="003F20ED" w:rsidRPr="0055351D" w:rsidRDefault="003F20ED" w:rsidP="003F20ED">
      <w:pPr>
        <w:spacing w:after="0" w:line="240" w:lineRule="auto"/>
        <w:ind w:firstLine="426"/>
        <w:jc w:val="center"/>
        <w:rPr>
          <w:rFonts w:ascii="Times New Roman" w:hAnsi="Times New Roman"/>
          <w:b/>
          <w:sz w:val="24"/>
          <w:szCs w:val="24"/>
        </w:rPr>
      </w:pPr>
    </w:p>
    <w:p w:rsidR="003F20ED" w:rsidRPr="0055351D" w:rsidRDefault="003F20ED" w:rsidP="003F20ED">
      <w:pPr>
        <w:spacing w:after="0" w:line="240" w:lineRule="auto"/>
        <w:ind w:firstLine="426"/>
        <w:jc w:val="center"/>
        <w:rPr>
          <w:rFonts w:ascii="Times New Roman" w:hAnsi="Times New Roman"/>
          <w:b/>
          <w:sz w:val="24"/>
          <w:szCs w:val="24"/>
        </w:rPr>
      </w:pPr>
    </w:p>
    <w:p w:rsidR="003F20ED" w:rsidRPr="0055351D" w:rsidRDefault="003F20ED" w:rsidP="003F20ED">
      <w:pPr>
        <w:spacing w:after="0" w:line="240" w:lineRule="auto"/>
        <w:ind w:firstLine="426"/>
        <w:jc w:val="center"/>
        <w:rPr>
          <w:rFonts w:ascii="Times New Roman" w:hAnsi="Times New Roman"/>
          <w:b/>
          <w:sz w:val="24"/>
          <w:szCs w:val="24"/>
        </w:rPr>
      </w:pPr>
    </w:p>
    <w:p w:rsidR="003F20ED" w:rsidRPr="0055351D" w:rsidRDefault="003F20ED" w:rsidP="003F20ED">
      <w:pPr>
        <w:spacing w:after="0" w:line="240" w:lineRule="auto"/>
        <w:ind w:firstLine="426"/>
        <w:jc w:val="center"/>
        <w:rPr>
          <w:rFonts w:ascii="Times New Roman" w:hAnsi="Times New Roman"/>
          <w:b/>
          <w:sz w:val="24"/>
          <w:szCs w:val="24"/>
        </w:rPr>
      </w:pPr>
    </w:p>
    <w:p w:rsidR="003F20ED" w:rsidRPr="0055351D" w:rsidRDefault="003F20ED" w:rsidP="003F20ED">
      <w:pPr>
        <w:spacing w:after="0" w:line="240" w:lineRule="auto"/>
        <w:ind w:firstLine="426"/>
        <w:jc w:val="center"/>
        <w:rPr>
          <w:rFonts w:ascii="Times New Roman" w:hAnsi="Times New Roman"/>
          <w:b/>
          <w:sz w:val="24"/>
          <w:szCs w:val="24"/>
        </w:rPr>
      </w:pPr>
    </w:p>
    <w:p w:rsidR="003F20ED" w:rsidRPr="0055351D" w:rsidRDefault="003F20ED" w:rsidP="003F20ED">
      <w:pPr>
        <w:spacing w:after="0" w:line="240" w:lineRule="auto"/>
        <w:ind w:firstLine="426"/>
        <w:jc w:val="center"/>
        <w:rPr>
          <w:rFonts w:ascii="Times New Roman" w:hAnsi="Times New Roman"/>
          <w:b/>
          <w:sz w:val="24"/>
          <w:szCs w:val="24"/>
        </w:rPr>
      </w:pPr>
    </w:p>
    <w:p w:rsidR="003F20ED" w:rsidRPr="0055351D" w:rsidRDefault="003F20ED" w:rsidP="003F20ED">
      <w:pPr>
        <w:spacing w:after="0" w:line="240" w:lineRule="auto"/>
        <w:ind w:firstLine="426"/>
        <w:jc w:val="center"/>
        <w:rPr>
          <w:rFonts w:ascii="Times New Roman" w:hAnsi="Times New Roman"/>
          <w:b/>
          <w:sz w:val="24"/>
          <w:szCs w:val="24"/>
        </w:rPr>
      </w:pPr>
    </w:p>
    <w:p w:rsidR="003F20ED" w:rsidRPr="0055351D" w:rsidRDefault="003F20ED" w:rsidP="003F20ED">
      <w:pPr>
        <w:spacing w:after="0" w:line="240" w:lineRule="auto"/>
        <w:ind w:firstLine="426"/>
        <w:jc w:val="center"/>
        <w:rPr>
          <w:rFonts w:ascii="Times New Roman" w:hAnsi="Times New Roman"/>
          <w:b/>
          <w:sz w:val="24"/>
          <w:szCs w:val="24"/>
        </w:rPr>
      </w:pPr>
    </w:p>
    <w:p w:rsidR="003F20ED" w:rsidRPr="0055351D" w:rsidRDefault="003F20ED" w:rsidP="003F20ED">
      <w:pPr>
        <w:spacing w:after="0" w:line="240" w:lineRule="auto"/>
        <w:ind w:firstLine="426"/>
        <w:jc w:val="center"/>
        <w:rPr>
          <w:rFonts w:ascii="Times New Roman" w:hAnsi="Times New Roman"/>
          <w:b/>
          <w:sz w:val="24"/>
          <w:szCs w:val="24"/>
        </w:rPr>
      </w:pPr>
    </w:p>
    <w:p w:rsidR="003F20ED" w:rsidRPr="0055351D" w:rsidRDefault="003F20ED" w:rsidP="003F20ED">
      <w:pPr>
        <w:spacing w:after="0" w:line="240" w:lineRule="auto"/>
        <w:ind w:firstLine="426"/>
        <w:jc w:val="center"/>
        <w:rPr>
          <w:rFonts w:ascii="Times New Roman" w:hAnsi="Times New Roman"/>
          <w:b/>
          <w:sz w:val="24"/>
          <w:szCs w:val="24"/>
        </w:rPr>
      </w:pPr>
    </w:p>
    <w:p w:rsidR="003F20ED" w:rsidRPr="0055351D" w:rsidRDefault="003F20ED" w:rsidP="003F20ED">
      <w:pPr>
        <w:spacing w:after="0" w:line="240" w:lineRule="auto"/>
        <w:ind w:firstLine="426"/>
        <w:jc w:val="center"/>
        <w:rPr>
          <w:rFonts w:ascii="Times New Roman" w:hAnsi="Times New Roman"/>
          <w:b/>
          <w:sz w:val="24"/>
          <w:szCs w:val="24"/>
        </w:rPr>
      </w:pPr>
    </w:p>
    <w:p w:rsidR="003F20ED" w:rsidRPr="0055351D" w:rsidRDefault="003F20ED" w:rsidP="003F20ED">
      <w:pPr>
        <w:spacing w:after="0" w:line="240" w:lineRule="auto"/>
        <w:ind w:firstLine="426"/>
        <w:jc w:val="center"/>
        <w:rPr>
          <w:rFonts w:ascii="Times New Roman" w:hAnsi="Times New Roman"/>
          <w:b/>
          <w:sz w:val="24"/>
          <w:szCs w:val="24"/>
        </w:rPr>
      </w:pPr>
    </w:p>
    <w:p w:rsidR="003F20ED" w:rsidRPr="0055351D" w:rsidRDefault="00222CFC" w:rsidP="003F20ED">
      <w:pPr>
        <w:spacing w:after="0" w:line="240" w:lineRule="auto"/>
        <w:ind w:firstLine="426"/>
        <w:jc w:val="center"/>
        <w:rPr>
          <w:rFonts w:ascii="Times New Roman" w:hAnsi="Times New Roman"/>
          <w:b/>
          <w:sz w:val="24"/>
          <w:szCs w:val="24"/>
        </w:rPr>
      </w:pPr>
      <w:r w:rsidRPr="0055351D">
        <w:rPr>
          <w:rFonts w:ascii="Times New Roman" w:hAnsi="Times New Roman"/>
          <w:b/>
          <w:sz w:val="24"/>
          <w:szCs w:val="24"/>
        </w:rPr>
        <w:t>Tabel 4.18</w:t>
      </w:r>
      <w:r w:rsidR="003F20ED" w:rsidRPr="0055351D">
        <w:rPr>
          <w:rFonts w:ascii="Times New Roman" w:hAnsi="Times New Roman"/>
          <w:b/>
          <w:sz w:val="24"/>
          <w:szCs w:val="24"/>
        </w:rPr>
        <w:t xml:space="preserve"> Hasil uji normalitas</w:t>
      </w:r>
    </w:p>
    <w:tbl>
      <w:tblPr>
        <w:tblW w:w="536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445"/>
        <w:gridCol w:w="1445"/>
        <w:gridCol w:w="1475"/>
      </w:tblGrid>
      <w:tr w:rsidR="003F20ED" w:rsidRPr="0055351D" w:rsidTr="003F20ED">
        <w:trPr>
          <w:cantSplit/>
          <w:jc w:val="center"/>
        </w:trPr>
        <w:tc>
          <w:tcPr>
            <w:tcW w:w="5365" w:type="dxa"/>
            <w:gridSpan w:val="3"/>
            <w:tcBorders>
              <w:top w:val="nil"/>
              <w:left w:val="nil"/>
              <w:bottom w:val="nil"/>
              <w:right w:val="nil"/>
            </w:tcBorders>
            <w:shd w:val="clear" w:color="auto" w:fill="FFFFFF"/>
            <w:vAlign w:val="center"/>
          </w:tcPr>
          <w:p w:rsidR="003F20ED" w:rsidRPr="0055351D" w:rsidRDefault="003F20ED" w:rsidP="003F20ED">
            <w:pPr>
              <w:autoSpaceDE w:val="0"/>
              <w:autoSpaceDN w:val="0"/>
              <w:adjustRightInd w:val="0"/>
              <w:spacing w:after="0" w:line="320" w:lineRule="atLeast"/>
              <w:ind w:left="60" w:right="60"/>
              <w:jc w:val="center"/>
              <w:rPr>
                <w:rFonts w:ascii="Times New Roman" w:hAnsi="Times New Roman"/>
                <w:sz w:val="24"/>
                <w:szCs w:val="24"/>
              </w:rPr>
            </w:pPr>
            <w:r w:rsidRPr="0055351D">
              <w:rPr>
                <w:rFonts w:ascii="Times New Roman" w:hAnsi="Times New Roman"/>
                <w:b/>
                <w:bCs/>
                <w:sz w:val="24"/>
                <w:szCs w:val="24"/>
              </w:rPr>
              <w:t>One-Sample Kolmogorov-Smirnov Test</w:t>
            </w:r>
          </w:p>
        </w:tc>
      </w:tr>
      <w:tr w:rsidR="003F20ED" w:rsidRPr="0055351D" w:rsidTr="003F20ED">
        <w:trPr>
          <w:cantSplit/>
          <w:jc w:val="center"/>
        </w:trPr>
        <w:tc>
          <w:tcPr>
            <w:tcW w:w="3890" w:type="dxa"/>
            <w:gridSpan w:val="2"/>
            <w:tcBorders>
              <w:top w:val="single" w:sz="16" w:space="0" w:color="000000"/>
              <w:left w:val="single" w:sz="16" w:space="0" w:color="000000"/>
              <w:bottom w:val="single" w:sz="16" w:space="0" w:color="000000"/>
              <w:right w:val="nil"/>
            </w:tcBorders>
            <w:shd w:val="clear" w:color="auto" w:fill="FFFFFF"/>
            <w:vAlign w:val="bottom"/>
          </w:tcPr>
          <w:p w:rsidR="003F20ED" w:rsidRPr="0055351D" w:rsidRDefault="003F20ED" w:rsidP="003F20ED">
            <w:pPr>
              <w:autoSpaceDE w:val="0"/>
              <w:autoSpaceDN w:val="0"/>
              <w:adjustRightInd w:val="0"/>
              <w:spacing w:after="0" w:line="240" w:lineRule="auto"/>
              <w:rPr>
                <w:rFonts w:ascii="Times New Roman" w:hAnsi="Times New Roman"/>
                <w:sz w:val="24"/>
                <w:szCs w:val="24"/>
              </w:rPr>
            </w:pPr>
          </w:p>
        </w:tc>
        <w:tc>
          <w:tcPr>
            <w:tcW w:w="1475"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3F20ED" w:rsidRPr="0055351D" w:rsidRDefault="003F20ED" w:rsidP="003F20ED">
            <w:pPr>
              <w:autoSpaceDE w:val="0"/>
              <w:autoSpaceDN w:val="0"/>
              <w:adjustRightInd w:val="0"/>
              <w:spacing w:after="0" w:line="320" w:lineRule="atLeast"/>
              <w:ind w:left="60" w:right="60"/>
              <w:jc w:val="center"/>
              <w:rPr>
                <w:rFonts w:ascii="Times New Roman" w:hAnsi="Times New Roman"/>
                <w:sz w:val="24"/>
                <w:szCs w:val="24"/>
              </w:rPr>
            </w:pPr>
            <w:r w:rsidRPr="0055351D">
              <w:rPr>
                <w:rFonts w:ascii="Times New Roman" w:hAnsi="Times New Roman"/>
                <w:sz w:val="24"/>
                <w:szCs w:val="24"/>
              </w:rPr>
              <w:t>Unstandardized Residual</w:t>
            </w:r>
          </w:p>
        </w:tc>
      </w:tr>
      <w:tr w:rsidR="003F20ED" w:rsidRPr="0055351D" w:rsidTr="003F20ED">
        <w:trPr>
          <w:cantSplit/>
          <w:jc w:val="center"/>
        </w:trPr>
        <w:tc>
          <w:tcPr>
            <w:tcW w:w="3890" w:type="dxa"/>
            <w:gridSpan w:val="2"/>
            <w:tcBorders>
              <w:top w:val="single" w:sz="16" w:space="0" w:color="000000"/>
              <w:left w:val="single" w:sz="16" w:space="0" w:color="000000"/>
              <w:bottom w:val="nil"/>
              <w:right w:val="nil"/>
            </w:tcBorders>
            <w:shd w:val="clear" w:color="auto" w:fill="FFFFFF"/>
          </w:tcPr>
          <w:p w:rsidR="003F20ED" w:rsidRPr="0055351D" w:rsidRDefault="003F20ED" w:rsidP="003F20ED">
            <w:pPr>
              <w:autoSpaceDE w:val="0"/>
              <w:autoSpaceDN w:val="0"/>
              <w:adjustRightInd w:val="0"/>
              <w:spacing w:after="0" w:line="320" w:lineRule="atLeast"/>
              <w:ind w:left="60" w:right="60"/>
              <w:rPr>
                <w:rFonts w:ascii="Times New Roman" w:hAnsi="Times New Roman"/>
                <w:sz w:val="24"/>
                <w:szCs w:val="24"/>
              </w:rPr>
            </w:pPr>
            <w:r w:rsidRPr="0055351D">
              <w:rPr>
                <w:rFonts w:ascii="Times New Roman" w:hAnsi="Times New Roman"/>
                <w:sz w:val="24"/>
                <w:szCs w:val="24"/>
              </w:rPr>
              <w:t>N</w:t>
            </w:r>
          </w:p>
        </w:tc>
        <w:tc>
          <w:tcPr>
            <w:tcW w:w="1475" w:type="dxa"/>
            <w:tcBorders>
              <w:top w:val="single" w:sz="16" w:space="0" w:color="000000"/>
              <w:left w:val="single" w:sz="16" w:space="0" w:color="000000"/>
              <w:bottom w:val="nil"/>
              <w:right w:val="single" w:sz="16" w:space="0" w:color="000000"/>
            </w:tcBorders>
            <w:shd w:val="clear" w:color="auto" w:fill="FFFFFF"/>
            <w:vAlign w:val="center"/>
          </w:tcPr>
          <w:p w:rsidR="003F20ED" w:rsidRPr="0055351D" w:rsidRDefault="003F20ED" w:rsidP="003F20ED">
            <w:pPr>
              <w:autoSpaceDE w:val="0"/>
              <w:autoSpaceDN w:val="0"/>
              <w:adjustRightInd w:val="0"/>
              <w:spacing w:after="0" w:line="320" w:lineRule="atLeast"/>
              <w:ind w:left="60" w:right="60"/>
              <w:jc w:val="right"/>
              <w:rPr>
                <w:rFonts w:ascii="Times New Roman" w:hAnsi="Times New Roman"/>
                <w:sz w:val="24"/>
                <w:szCs w:val="24"/>
              </w:rPr>
            </w:pPr>
            <w:r w:rsidRPr="0055351D">
              <w:rPr>
                <w:rFonts w:ascii="Times New Roman" w:hAnsi="Times New Roman"/>
                <w:sz w:val="24"/>
                <w:szCs w:val="24"/>
              </w:rPr>
              <w:t>100</w:t>
            </w:r>
          </w:p>
        </w:tc>
      </w:tr>
      <w:tr w:rsidR="003F20ED" w:rsidRPr="0055351D" w:rsidTr="003F20ED">
        <w:trPr>
          <w:cantSplit/>
          <w:jc w:val="center"/>
        </w:trPr>
        <w:tc>
          <w:tcPr>
            <w:tcW w:w="2445" w:type="dxa"/>
            <w:vMerge w:val="restart"/>
            <w:tcBorders>
              <w:top w:val="nil"/>
              <w:left w:val="single" w:sz="16" w:space="0" w:color="000000"/>
              <w:bottom w:val="nil"/>
              <w:right w:val="nil"/>
            </w:tcBorders>
            <w:shd w:val="clear" w:color="auto" w:fill="FFFFFF"/>
          </w:tcPr>
          <w:p w:rsidR="003F20ED" w:rsidRPr="0055351D" w:rsidRDefault="003F20ED" w:rsidP="003F20ED">
            <w:pPr>
              <w:autoSpaceDE w:val="0"/>
              <w:autoSpaceDN w:val="0"/>
              <w:adjustRightInd w:val="0"/>
              <w:spacing w:after="0" w:line="320" w:lineRule="atLeast"/>
              <w:ind w:left="60" w:right="60"/>
              <w:rPr>
                <w:rFonts w:ascii="Times New Roman" w:hAnsi="Times New Roman"/>
                <w:sz w:val="24"/>
                <w:szCs w:val="24"/>
              </w:rPr>
            </w:pPr>
            <w:r w:rsidRPr="0055351D">
              <w:rPr>
                <w:rFonts w:ascii="Times New Roman" w:hAnsi="Times New Roman"/>
                <w:sz w:val="24"/>
                <w:szCs w:val="24"/>
              </w:rPr>
              <w:t>Normal Parameters</w:t>
            </w:r>
            <w:r w:rsidRPr="0055351D">
              <w:rPr>
                <w:rFonts w:ascii="Times New Roman" w:hAnsi="Times New Roman"/>
                <w:sz w:val="24"/>
                <w:szCs w:val="24"/>
                <w:vertAlign w:val="superscript"/>
              </w:rPr>
              <w:t>a,b</w:t>
            </w:r>
          </w:p>
        </w:tc>
        <w:tc>
          <w:tcPr>
            <w:tcW w:w="1445" w:type="dxa"/>
            <w:tcBorders>
              <w:top w:val="nil"/>
              <w:left w:val="nil"/>
              <w:bottom w:val="nil"/>
              <w:right w:val="single" w:sz="16" w:space="0" w:color="000000"/>
            </w:tcBorders>
            <w:shd w:val="clear" w:color="auto" w:fill="FFFFFF"/>
          </w:tcPr>
          <w:p w:rsidR="003F20ED" w:rsidRPr="0055351D" w:rsidRDefault="003F20ED" w:rsidP="003F20ED">
            <w:pPr>
              <w:autoSpaceDE w:val="0"/>
              <w:autoSpaceDN w:val="0"/>
              <w:adjustRightInd w:val="0"/>
              <w:spacing w:after="0" w:line="320" w:lineRule="atLeast"/>
              <w:ind w:left="60" w:right="60"/>
              <w:rPr>
                <w:rFonts w:ascii="Times New Roman" w:hAnsi="Times New Roman"/>
                <w:sz w:val="24"/>
                <w:szCs w:val="24"/>
              </w:rPr>
            </w:pPr>
            <w:r w:rsidRPr="0055351D">
              <w:rPr>
                <w:rFonts w:ascii="Times New Roman" w:hAnsi="Times New Roman"/>
                <w:sz w:val="24"/>
                <w:szCs w:val="24"/>
              </w:rPr>
              <w:t>Mean</w:t>
            </w:r>
          </w:p>
        </w:tc>
        <w:tc>
          <w:tcPr>
            <w:tcW w:w="1475" w:type="dxa"/>
            <w:tcBorders>
              <w:top w:val="nil"/>
              <w:left w:val="single" w:sz="16" w:space="0" w:color="000000"/>
              <w:bottom w:val="nil"/>
              <w:right w:val="single" w:sz="16" w:space="0" w:color="000000"/>
            </w:tcBorders>
            <w:shd w:val="clear" w:color="auto" w:fill="FFFFFF"/>
            <w:vAlign w:val="center"/>
          </w:tcPr>
          <w:p w:rsidR="003F20ED" w:rsidRPr="0055351D" w:rsidRDefault="003F20ED" w:rsidP="003F20ED">
            <w:pPr>
              <w:autoSpaceDE w:val="0"/>
              <w:autoSpaceDN w:val="0"/>
              <w:adjustRightInd w:val="0"/>
              <w:spacing w:after="0" w:line="320" w:lineRule="atLeast"/>
              <w:ind w:left="60" w:right="60"/>
              <w:jc w:val="right"/>
              <w:rPr>
                <w:rFonts w:ascii="Times New Roman" w:hAnsi="Times New Roman"/>
                <w:sz w:val="24"/>
                <w:szCs w:val="24"/>
              </w:rPr>
            </w:pPr>
            <w:r w:rsidRPr="0055351D">
              <w:rPr>
                <w:rFonts w:ascii="Times New Roman" w:hAnsi="Times New Roman"/>
                <w:sz w:val="24"/>
                <w:szCs w:val="24"/>
              </w:rPr>
              <w:t>,0000000</w:t>
            </w:r>
          </w:p>
        </w:tc>
      </w:tr>
      <w:tr w:rsidR="003F20ED" w:rsidRPr="0055351D" w:rsidTr="003F20ED">
        <w:trPr>
          <w:cantSplit/>
          <w:jc w:val="center"/>
        </w:trPr>
        <w:tc>
          <w:tcPr>
            <w:tcW w:w="2445" w:type="dxa"/>
            <w:vMerge/>
            <w:tcBorders>
              <w:top w:val="nil"/>
              <w:left w:val="single" w:sz="16" w:space="0" w:color="000000"/>
              <w:bottom w:val="nil"/>
              <w:right w:val="nil"/>
            </w:tcBorders>
            <w:shd w:val="clear" w:color="auto" w:fill="FFFFFF"/>
          </w:tcPr>
          <w:p w:rsidR="003F20ED" w:rsidRPr="0055351D" w:rsidRDefault="003F20ED" w:rsidP="003F20ED">
            <w:pPr>
              <w:autoSpaceDE w:val="0"/>
              <w:autoSpaceDN w:val="0"/>
              <w:adjustRightInd w:val="0"/>
              <w:spacing w:after="0" w:line="240" w:lineRule="auto"/>
              <w:rPr>
                <w:rFonts w:ascii="Times New Roman" w:hAnsi="Times New Roman"/>
                <w:sz w:val="24"/>
                <w:szCs w:val="24"/>
              </w:rPr>
            </w:pPr>
          </w:p>
        </w:tc>
        <w:tc>
          <w:tcPr>
            <w:tcW w:w="1445" w:type="dxa"/>
            <w:tcBorders>
              <w:top w:val="nil"/>
              <w:left w:val="nil"/>
              <w:bottom w:val="nil"/>
              <w:right w:val="single" w:sz="16" w:space="0" w:color="000000"/>
            </w:tcBorders>
            <w:shd w:val="clear" w:color="auto" w:fill="FFFFFF"/>
          </w:tcPr>
          <w:p w:rsidR="003F20ED" w:rsidRPr="0055351D" w:rsidRDefault="003F20ED" w:rsidP="003F20ED">
            <w:pPr>
              <w:autoSpaceDE w:val="0"/>
              <w:autoSpaceDN w:val="0"/>
              <w:adjustRightInd w:val="0"/>
              <w:spacing w:after="0" w:line="320" w:lineRule="atLeast"/>
              <w:ind w:left="60" w:right="60"/>
              <w:rPr>
                <w:rFonts w:ascii="Times New Roman" w:hAnsi="Times New Roman"/>
                <w:sz w:val="24"/>
                <w:szCs w:val="24"/>
              </w:rPr>
            </w:pPr>
            <w:r w:rsidRPr="0055351D">
              <w:rPr>
                <w:rFonts w:ascii="Times New Roman" w:hAnsi="Times New Roman"/>
                <w:sz w:val="24"/>
                <w:szCs w:val="24"/>
              </w:rPr>
              <w:t>Std. Deviation</w:t>
            </w:r>
          </w:p>
        </w:tc>
        <w:tc>
          <w:tcPr>
            <w:tcW w:w="1475" w:type="dxa"/>
            <w:tcBorders>
              <w:top w:val="nil"/>
              <w:left w:val="single" w:sz="16" w:space="0" w:color="000000"/>
              <w:bottom w:val="nil"/>
              <w:right w:val="single" w:sz="16" w:space="0" w:color="000000"/>
            </w:tcBorders>
            <w:shd w:val="clear" w:color="auto" w:fill="FFFFFF"/>
            <w:vAlign w:val="center"/>
          </w:tcPr>
          <w:p w:rsidR="003F20ED" w:rsidRPr="0055351D" w:rsidRDefault="003F20ED" w:rsidP="003F20ED">
            <w:pPr>
              <w:autoSpaceDE w:val="0"/>
              <w:autoSpaceDN w:val="0"/>
              <w:adjustRightInd w:val="0"/>
              <w:spacing w:after="0" w:line="320" w:lineRule="atLeast"/>
              <w:ind w:left="60" w:right="60"/>
              <w:jc w:val="right"/>
              <w:rPr>
                <w:rFonts w:ascii="Times New Roman" w:hAnsi="Times New Roman"/>
                <w:sz w:val="24"/>
                <w:szCs w:val="24"/>
              </w:rPr>
            </w:pPr>
            <w:r w:rsidRPr="0055351D">
              <w:rPr>
                <w:rFonts w:ascii="Times New Roman" w:hAnsi="Times New Roman"/>
                <w:sz w:val="24"/>
                <w:szCs w:val="24"/>
              </w:rPr>
              <w:t>1,54404032</w:t>
            </w:r>
          </w:p>
        </w:tc>
      </w:tr>
      <w:tr w:rsidR="003F20ED" w:rsidRPr="0055351D" w:rsidTr="003F20ED">
        <w:trPr>
          <w:cantSplit/>
          <w:jc w:val="center"/>
        </w:trPr>
        <w:tc>
          <w:tcPr>
            <w:tcW w:w="2445" w:type="dxa"/>
            <w:vMerge w:val="restart"/>
            <w:tcBorders>
              <w:top w:val="nil"/>
              <w:left w:val="single" w:sz="16" w:space="0" w:color="000000"/>
              <w:bottom w:val="nil"/>
              <w:right w:val="nil"/>
            </w:tcBorders>
            <w:shd w:val="clear" w:color="auto" w:fill="FFFFFF"/>
          </w:tcPr>
          <w:p w:rsidR="003F20ED" w:rsidRPr="0055351D" w:rsidRDefault="003F20ED" w:rsidP="003F20ED">
            <w:pPr>
              <w:autoSpaceDE w:val="0"/>
              <w:autoSpaceDN w:val="0"/>
              <w:adjustRightInd w:val="0"/>
              <w:spacing w:after="0" w:line="320" w:lineRule="atLeast"/>
              <w:ind w:left="60" w:right="60"/>
              <w:rPr>
                <w:rFonts w:ascii="Times New Roman" w:hAnsi="Times New Roman"/>
                <w:sz w:val="24"/>
                <w:szCs w:val="24"/>
              </w:rPr>
            </w:pPr>
            <w:r w:rsidRPr="0055351D">
              <w:rPr>
                <w:rFonts w:ascii="Times New Roman" w:hAnsi="Times New Roman"/>
                <w:sz w:val="24"/>
                <w:szCs w:val="24"/>
              </w:rPr>
              <w:t>Most Extreme Differences</w:t>
            </w:r>
          </w:p>
        </w:tc>
        <w:tc>
          <w:tcPr>
            <w:tcW w:w="1445" w:type="dxa"/>
            <w:tcBorders>
              <w:top w:val="nil"/>
              <w:left w:val="nil"/>
              <w:bottom w:val="nil"/>
              <w:right w:val="single" w:sz="16" w:space="0" w:color="000000"/>
            </w:tcBorders>
            <w:shd w:val="clear" w:color="auto" w:fill="FFFFFF"/>
          </w:tcPr>
          <w:p w:rsidR="003F20ED" w:rsidRPr="0055351D" w:rsidRDefault="003F20ED" w:rsidP="003F20ED">
            <w:pPr>
              <w:autoSpaceDE w:val="0"/>
              <w:autoSpaceDN w:val="0"/>
              <w:adjustRightInd w:val="0"/>
              <w:spacing w:after="0" w:line="320" w:lineRule="atLeast"/>
              <w:ind w:left="60" w:right="60"/>
              <w:rPr>
                <w:rFonts w:ascii="Times New Roman" w:hAnsi="Times New Roman"/>
                <w:sz w:val="24"/>
                <w:szCs w:val="24"/>
              </w:rPr>
            </w:pPr>
            <w:r w:rsidRPr="0055351D">
              <w:rPr>
                <w:rFonts w:ascii="Times New Roman" w:hAnsi="Times New Roman"/>
                <w:sz w:val="24"/>
                <w:szCs w:val="24"/>
              </w:rPr>
              <w:t>Absolute</w:t>
            </w:r>
          </w:p>
        </w:tc>
        <w:tc>
          <w:tcPr>
            <w:tcW w:w="1475" w:type="dxa"/>
            <w:tcBorders>
              <w:top w:val="nil"/>
              <w:left w:val="single" w:sz="16" w:space="0" w:color="000000"/>
              <w:bottom w:val="nil"/>
              <w:right w:val="single" w:sz="16" w:space="0" w:color="000000"/>
            </w:tcBorders>
            <w:shd w:val="clear" w:color="auto" w:fill="FFFFFF"/>
            <w:vAlign w:val="center"/>
          </w:tcPr>
          <w:p w:rsidR="003F20ED" w:rsidRPr="0055351D" w:rsidRDefault="003F20ED" w:rsidP="003F20ED">
            <w:pPr>
              <w:autoSpaceDE w:val="0"/>
              <w:autoSpaceDN w:val="0"/>
              <w:adjustRightInd w:val="0"/>
              <w:spacing w:after="0" w:line="320" w:lineRule="atLeast"/>
              <w:ind w:left="60" w:right="60"/>
              <w:jc w:val="right"/>
              <w:rPr>
                <w:rFonts w:ascii="Times New Roman" w:hAnsi="Times New Roman"/>
                <w:sz w:val="24"/>
                <w:szCs w:val="24"/>
              </w:rPr>
            </w:pPr>
            <w:r w:rsidRPr="0055351D">
              <w:rPr>
                <w:rFonts w:ascii="Times New Roman" w:hAnsi="Times New Roman"/>
                <w:sz w:val="24"/>
                <w:szCs w:val="24"/>
              </w:rPr>
              <w:t>,089</w:t>
            </w:r>
          </w:p>
        </w:tc>
      </w:tr>
      <w:tr w:rsidR="003F20ED" w:rsidRPr="0055351D" w:rsidTr="003F20ED">
        <w:trPr>
          <w:cantSplit/>
          <w:jc w:val="center"/>
        </w:trPr>
        <w:tc>
          <w:tcPr>
            <w:tcW w:w="2445" w:type="dxa"/>
            <w:vMerge/>
            <w:tcBorders>
              <w:top w:val="nil"/>
              <w:left w:val="single" w:sz="16" w:space="0" w:color="000000"/>
              <w:bottom w:val="nil"/>
              <w:right w:val="nil"/>
            </w:tcBorders>
            <w:shd w:val="clear" w:color="auto" w:fill="FFFFFF"/>
          </w:tcPr>
          <w:p w:rsidR="003F20ED" w:rsidRPr="0055351D" w:rsidRDefault="003F20ED" w:rsidP="003F20ED">
            <w:pPr>
              <w:autoSpaceDE w:val="0"/>
              <w:autoSpaceDN w:val="0"/>
              <w:adjustRightInd w:val="0"/>
              <w:spacing w:after="0" w:line="240" w:lineRule="auto"/>
              <w:rPr>
                <w:rFonts w:ascii="Times New Roman" w:hAnsi="Times New Roman"/>
                <w:sz w:val="24"/>
                <w:szCs w:val="24"/>
              </w:rPr>
            </w:pPr>
          </w:p>
        </w:tc>
        <w:tc>
          <w:tcPr>
            <w:tcW w:w="1445" w:type="dxa"/>
            <w:tcBorders>
              <w:top w:val="nil"/>
              <w:left w:val="nil"/>
              <w:bottom w:val="nil"/>
              <w:right w:val="single" w:sz="16" w:space="0" w:color="000000"/>
            </w:tcBorders>
            <w:shd w:val="clear" w:color="auto" w:fill="FFFFFF"/>
          </w:tcPr>
          <w:p w:rsidR="003F20ED" w:rsidRPr="0055351D" w:rsidRDefault="003F20ED" w:rsidP="003F20ED">
            <w:pPr>
              <w:autoSpaceDE w:val="0"/>
              <w:autoSpaceDN w:val="0"/>
              <w:adjustRightInd w:val="0"/>
              <w:spacing w:after="0" w:line="320" w:lineRule="atLeast"/>
              <w:ind w:left="60" w:right="60"/>
              <w:rPr>
                <w:rFonts w:ascii="Times New Roman" w:hAnsi="Times New Roman"/>
                <w:sz w:val="24"/>
                <w:szCs w:val="24"/>
              </w:rPr>
            </w:pPr>
            <w:r w:rsidRPr="0055351D">
              <w:rPr>
                <w:rFonts w:ascii="Times New Roman" w:hAnsi="Times New Roman"/>
                <w:sz w:val="24"/>
                <w:szCs w:val="24"/>
              </w:rPr>
              <w:t>Positive</w:t>
            </w:r>
          </w:p>
        </w:tc>
        <w:tc>
          <w:tcPr>
            <w:tcW w:w="1475" w:type="dxa"/>
            <w:tcBorders>
              <w:top w:val="nil"/>
              <w:left w:val="single" w:sz="16" w:space="0" w:color="000000"/>
              <w:bottom w:val="nil"/>
              <w:right w:val="single" w:sz="16" w:space="0" w:color="000000"/>
            </w:tcBorders>
            <w:shd w:val="clear" w:color="auto" w:fill="FFFFFF"/>
            <w:vAlign w:val="center"/>
          </w:tcPr>
          <w:p w:rsidR="003F20ED" w:rsidRPr="0055351D" w:rsidRDefault="003F20ED" w:rsidP="003F20ED">
            <w:pPr>
              <w:autoSpaceDE w:val="0"/>
              <w:autoSpaceDN w:val="0"/>
              <w:adjustRightInd w:val="0"/>
              <w:spacing w:after="0" w:line="320" w:lineRule="atLeast"/>
              <w:ind w:left="60" w:right="60"/>
              <w:jc w:val="right"/>
              <w:rPr>
                <w:rFonts w:ascii="Times New Roman" w:hAnsi="Times New Roman"/>
                <w:sz w:val="24"/>
                <w:szCs w:val="24"/>
              </w:rPr>
            </w:pPr>
            <w:r w:rsidRPr="0055351D">
              <w:rPr>
                <w:rFonts w:ascii="Times New Roman" w:hAnsi="Times New Roman"/>
                <w:sz w:val="24"/>
                <w:szCs w:val="24"/>
              </w:rPr>
              <w:t>,064</w:t>
            </w:r>
          </w:p>
        </w:tc>
      </w:tr>
      <w:tr w:rsidR="003F20ED" w:rsidRPr="0055351D" w:rsidTr="003F20ED">
        <w:trPr>
          <w:cantSplit/>
          <w:jc w:val="center"/>
        </w:trPr>
        <w:tc>
          <w:tcPr>
            <w:tcW w:w="2445" w:type="dxa"/>
            <w:vMerge/>
            <w:tcBorders>
              <w:top w:val="nil"/>
              <w:left w:val="single" w:sz="16" w:space="0" w:color="000000"/>
              <w:bottom w:val="nil"/>
              <w:right w:val="nil"/>
            </w:tcBorders>
            <w:shd w:val="clear" w:color="auto" w:fill="FFFFFF"/>
          </w:tcPr>
          <w:p w:rsidR="003F20ED" w:rsidRPr="0055351D" w:rsidRDefault="003F20ED" w:rsidP="003F20ED">
            <w:pPr>
              <w:autoSpaceDE w:val="0"/>
              <w:autoSpaceDN w:val="0"/>
              <w:adjustRightInd w:val="0"/>
              <w:spacing w:after="0" w:line="240" w:lineRule="auto"/>
              <w:rPr>
                <w:rFonts w:ascii="Times New Roman" w:hAnsi="Times New Roman"/>
                <w:sz w:val="24"/>
                <w:szCs w:val="24"/>
              </w:rPr>
            </w:pPr>
          </w:p>
        </w:tc>
        <w:tc>
          <w:tcPr>
            <w:tcW w:w="1445" w:type="dxa"/>
            <w:tcBorders>
              <w:top w:val="nil"/>
              <w:left w:val="nil"/>
              <w:bottom w:val="nil"/>
              <w:right w:val="single" w:sz="16" w:space="0" w:color="000000"/>
            </w:tcBorders>
            <w:shd w:val="clear" w:color="auto" w:fill="FFFFFF"/>
          </w:tcPr>
          <w:p w:rsidR="003F20ED" w:rsidRPr="0055351D" w:rsidRDefault="003F20ED" w:rsidP="003F20ED">
            <w:pPr>
              <w:autoSpaceDE w:val="0"/>
              <w:autoSpaceDN w:val="0"/>
              <w:adjustRightInd w:val="0"/>
              <w:spacing w:after="0" w:line="320" w:lineRule="atLeast"/>
              <w:ind w:left="60" w:right="60"/>
              <w:rPr>
                <w:rFonts w:ascii="Times New Roman" w:hAnsi="Times New Roman"/>
                <w:sz w:val="24"/>
                <w:szCs w:val="24"/>
              </w:rPr>
            </w:pPr>
            <w:r w:rsidRPr="0055351D">
              <w:rPr>
                <w:rFonts w:ascii="Times New Roman" w:hAnsi="Times New Roman"/>
                <w:sz w:val="24"/>
                <w:szCs w:val="24"/>
              </w:rPr>
              <w:t>Negative</w:t>
            </w:r>
          </w:p>
        </w:tc>
        <w:tc>
          <w:tcPr>
            <w:tcW w:w="1475" w:type="dxa"/>
            <w:tcBorders>
              <w:top w:val="nil"/>
              <w:left w:val="single" w:sz="16" w:space="0" w:color="000000"/>
              <w:bottom w:val="nil"/>
              <w:right w:val="single" w:sz="16" w:space="0" w:color="000000"/>
            </w:tcBorders>
            <w:shd w:val="clear" w:color="auto" w:fill="FFFFFF"/>
            <w:vAlign w:val="center"/>
          </w:tcPr>
          <w:p w:rsidR="003F20ED" w:rsidRPr="0055351D" w:rsidRDefault="003F20ED" w:rsidP="003F20ED">
            <w:pPr>
              <w:autoSpaceDE w:val="0"/>
              <w:autoSpaceDN w:val="0"/>
              <w:adjustRightInd w:val="0"/>
              <w:spacing w:after="0" w:line="320" w:lineRule="atLeast"/>
              <w:ind w:left="60" w:right="60"/>
              <w:jc w:val="right"/>
              <w:rPr>
                <w:rFonts w:ascii="Times New Roman" w:hAnsi="Times New Roman"/>
                <w:sz w:val="24"/>
                <w:szCs w:val="24"/>
              </w:rPr>
            </w:pPr>
            <w:r w:rsidRPr="0055351D">
              <w:rPr>
                <w:rFonts w:ascii="Times New Roman" w:hAnsi="Times New Roman"/>
                <w:sz w:val="24"/>
                <w:szCs w:val="24"/>
              </w:rPr>
              <w:t>-,089</w:t>
            </w:r>
          </w:p>
        </w:tc>
      </w:tr>
      <w:tr w:rsidR="003F20ED" w:rsidRPr="0055351D" w:rsidTr="003F20ED">
        <w:trPr>
          <w:cantSplit/>
          <w:jc w:val="center"/>
        </w:trPr>
        <w:tc>
          <w:tcPr>
            <w:tcW w:w="3890" w:type="dxa"/>
            <w:gridSpan w:val="2"/>
            <w:tcBorders>
              <w:top w:val="nil"/>
              <w:left w:val="single" w:sz="16" w:space="0" w:color="000000"/>
              <w:bottom w:val="nil"/>
              <w:right w:val="nil"/>
            </w:tcBorders>
            <w:shd w:val="clear" w:color="auto" w:fill="FFFFFF"/>
          </w:tcPr>
          <w:p w:rsidR="003F20ED" w:rsidRPr="0055351D" w:rsidRDefault="003F20ED" w:rsidP="003F20ED">
            <w:pPr>
              <w:autoSpaceDE w:val="0"/>
              <w:autoSpaceDN w:val="0"/>
              <w:adjustRightInd w:val="0"/>
              <w:spacing w:after="0" w:line="320" w:lineRule="atLeast"/>
              <w:ind w:left="60" w:right="60"/>
              <w:rPr>
                <w:rFonts w:ascii="Times New Roman" w:hAnsi="Times New Roman"/>
                <w:sz w:val="24"/>
                <w:szCs w:val="24"/>
              </w:rPr>
            </w:pPr>
            <w:r w:rsidRPr="0055351D">
              <w:rPr>
                <w:rFonts w:ascii="Times New Roman" w:hAnsi="Times New Roman"/>
                <w:sz w:val="24"/>
                <w:szCs w:val="24"/>
              </w:rPr>
              <w:t>Test Statistic</w:t>
            </w:r>
          </w:p>
        </w:tc>
        <w:tc>
          <w:tcPr>
            <w:tcW w:w="1475" w:type="dxa"/>
            <w:tcBorders>
              <w:top w:val="nil"/>
              <w:left w:val="single" w:sz="16" w:space="0" w:color="000000"/>
              <w:bottom w:val="nil"/>
              <w:right w:val="single" w:sz="16" w:space="0" w:color="000000"/>
            </w:tcBorders>
            <w:shd w:val="clear" w:color="auto" w:fill="FFFFFF"/>
            <w:vAlign w:val="center"/>
          </w:tcPr>
          <w:p w:rsidR="003F20ED" w:rsidRPr="0055351D" w:rsidRDefault="003F20ED" w:rsidP="003F20ED">
            <w:pPr>
              <w:autoSpaceDE w:val="0"/>
              <w:autoSpaceDN w:val="0"/>
              <w:adjustRightInd w:val="0"/>
              <w:spacing w:after="0" w:line="320" w:lineRule="atLeast"/>
              <w:ind w:left="60" w:right="60"/>
              <w:jc w:val="right"/>
              <w:rPr>
                <w:rFonts w:ascii="Times New Roman" w:hAnsi="Times New Roman"/>
                <w:sz w:val="24"/>
                <w:szCs w:val="24"/>
              </w:rPr>
            </w:pPr>
            <w:r w:rsidRPr="0055351D">
              <w:rPr>
                <w:rFonts w:ascii="Times New Roman" w:hAnsi="Times New Roman"/>
                <w:sz w:val="24"/>
                <w:szCs w:val="24"/>
              </w:rPr>
              <w:t>,089</w:t>
            </w:r>
          </w:p>
        </w:tc>
      </w:tr>
      <w:tr w:rsidR="003F20ED" w:rsidRPr="0055351D" w:rsidTr="003F20ED">
        <w:trPr>
          <w:cantSplit/>
          <w:jc w:val="center"/>
        </w:trPr>
        <w:tc>
          <w:tcPr>
            <w:tcW w:w="3890" w:type="dxa"/>
            <w:gridSpan w:val="2"/>
            <w:tcBorders>
              <w:top w:val="nil"/>
              <w:left w:val="single" w:sz="16" w:space="0" w:color="000000"/>
              <w:bottom w:val="single" w:sz="16" w:space="0" w:color="000000"/>
              <w:right w:val="nil"/>
            </w:tcBorders>
            <w:shd w:val="clear" w:color="auto" w:fill="FFFFFF"/>
          </w:tcPr>
          <w:p w:rsidR="003F20ED" w:rsidRPr="0055351D" w:rsidRDefault="003F20ED" w:rsidP="003F20ED">
            <w:pPr>
              <w:autoSpaceDE w:val="0"/>
              <w:autoSpaceDN w:val="0"/>
              <w:adjustRightInd w:val="0"/>
              <w:spacing w:after="0" w:line="320" w:lineRule="atLeast"/>
              <w:ind w:left="60" w:right="60"/>
              <w:rPr>
                <w:rFonts w:ascii="Times New Roman" w:hAnsi="Times New Roman"/>
                <w:sz w:val="24"/>
                <w:szCs w:val="24"/>
              </w:rPr>
            </w:pPr>
            <w:r w:rsidRPr="0055351D">
              <w:rPr>
                <w:rFonts w:ascii="Times New Roman" w:hAnsi="Times New Roman"/>
                <w:sz w:val="24"/>
                <w:szCs w:val="24"/>
              </w:rPr>
              <w:t>Asymp. Sig. (2-tailed)</w:t>
            </w:r>
          </w:p>
        </w:tc>
        <w:tc>
          <w:tcPr>
            <w:tcW w:w="1475" w:type="dxa"/>
            <w:tcBorders>
              <w:top w:val="nil"/>
              <w:left w:val="single" w:sz="16" w:space="0" w:color="000000"/>
              <w:bottom w:val="single" w:sz="16" w:space="0" w:color="000000"/>
              <w:right w:val="single" w:sz="16" w:space="0" w:color="000000"/>
            </w:tcBorders>
            <w:shd w:val="clear" w:color="auto" w:fill="FFFFFF"/>
            <w:vAlign w:val="center"/>
          </w:tcPr>
          <w:p w:rsidR="003F20ED" w:rsidRPr="0055351D" w:rsidRDefault="003F20ED" w:rsidP="003F20ED">
            <w:pPr>
              <w:autoSpaceDE w:val="0"/>
              <w:autoSpaceDN w:val="0"/>
              <w:adjustRightInd w:val="0"/>
              <w:spacing w:after="0" w:line="320" w:lineRule="atLeast"/>
              <w:ind w:left="60" w:right="60"/>
              <w:jc w:val="right"/>
              <w:rPr>
                <w:rFonts w:ascii="Times New Roman" w:hAnsi="Times New Roman"/>
                <w:sz w:val="24"/>
                <w:szCs w:val="24"/>
              </w:rPr>
            </w:pPr>
            <w:r w:rsidRPr="0055351D">
              <w:rPr>
                <w:rFonts w:ascii="Times New Roman" w:hAnsi="Times New Roman"/>
                <w:sz w:val="24"/>
                <w:szCs w:val="24"/>
              </w:rPr>
              <w:t>,050</w:t>
            </w:r>
            <w:r w:rsidRPr="0055351D">
              <w:rPr>
                <w:rFonts w:ascii="Times New Roman" w:hAnsi="Times New Roman"/>
                <w:sz w:val="24"/>
                <w:szCs w:val="24"/>
                <w:vertAlign w:val="superscript"/>
              </w:rPr>
              <w:t>c</w:t>
            </w:r>
          </w:p>
        </w:tc>
      </w:tr>
      <w:tr w:rsidR="003F20ED" w:rsidRPr="0055351D" w:rsidTr="003F20ED">
        <w:trPr>
          <w:cantSplit/>
          <w:jc w:val="center"/>
        </w:trPr>
        <w:tc>
          <w:tcPr>
            <w:tcW w:w="5365" w:type="dxa"/>
            <w:gridSpan w:val="3"/>
            <w:tcBorders>
              <w:top w:val="nil"/>
              <w:left w:val="nil"/>
              <w:bottom w:val="nil"/>
              <w:right w:val="nil"/>
            </w:tcBorders>
            <w:shd w:val="clear" w:color="auto" w:fill="FFFFFF"/>
          </w:tcPr>
          <w:p w:rsidR="003F20ED" w:rsidRPr="0055351D" w:rsidRDefault="003F20ED" w:rsidP="003F20ED">
            <w:pPr>
              <w:autoSpaceDE w:val="0"/>
              <w:autoSpaceDN w:val="0"/>
              <w:adjustRightInd w:val="0"/>
              <w:spacing w:after="0" w:line="320" w:lineRule="atLeast"/>
              <w:ind w:left="60" w:right="60"/>
              <w:rPr>
                <w:rFonts w:ascii="Times New Roman" w:hAnsi="Times New Roman"/>
                <w:sz w:val="24"/>
                <w:szCs w:val="24"/>
              </w:rPr>
            </w:pPr>
            <w:r w:rsidRPr="0055351D">
              <w:rPr>
                <w:rFonts w:ascii="Times New Roman" w:hAnsi="Times New Roman"/>
                <w:sz w:val="24"/>
                <w:szCs w:val="24"/>
              </w:rPr>
              <w:t>a. Test distribution is Normal.</w:t>
            </w:r>
          </w:p>
        </w:tc>
      </w:tr>
      <w:tr w:rsidR="003F20ED" w:rsidRPr="0055351D" w:rsidTr="003F20ED">
        <w:trPr>
          <w:cantSplit/>
          <w:jc w:val="center"/>
        </w:trPr>
        <w:tc>
          <w:tcPr>
            <w:tcW w:w="5365" w:type="dxa"/>
            <w:gridSpan w:val="3"/>
            <w:tcBorders>
              <w:top w:val="nil"/>
              <w:left w:val="nil"/>
              <w:bottom w:val="nil"/>
              <w:right w:val="nil"/>
            </w:tcBorders>
            <w:shd w:val="clear" w:color="auto" w:fill="FFFFFF"/>
          </w:tcPr>
          <w:p w:rsidR="003F20ED" w:rsidRPr="0055351D" w:rsidRDefault="003F20ED" w:rsidP="003F20ED">
            <w:pPr>
              <w:autoSpaceDE w:val="0"/>
              <w:autoSpaceDN w:val="0"/>
              <w:adjustRightInd w:val="0"/>
              <w:spacing w:after="0" w:line="320" w:lineRule="atLeast"/>
              <w:ind w:left="60" w:right="60"/>
              <w:rPr>
                <w:rFonts w:ascii="Times New Roman" w:hAnsi="Times New Roman"/>
                <w:sz w:val="24"/>
                <w:szCs w:val="24"/>
              </w:rPr>
            </w:pPr>
            <w:r w:rsidRPr="0055351D">
              <w:rPr>
                <w:rFonts w:ascii="Times New Roman" w:hAnsi="Times New Roman"/>
                <w:sz w:val="24"/>
                <w:szCs w:val="24"/>
              </w:rPr>
              <w:t>b. Calculated from data.</w:t>
            </w:r>
          </w:p>
        </w:tc>
      </w:tr>
      <w:tr w:rsidR="003F20ED" w:rsidRPr="0055351D" w:rsidTr="003F20ED">
        <w:trPr>
          <w:cantSplit/>
          <w:jc w:val="center"/>
        </w:trPr>
        <w:tc>
          <w:tcPr>
            <w:tcW w:w="5365" w:type="dxa"/>
            <w:gridSpan w:val="3"/>
            <w:tcBorders>
              <w:top w:val="nil"/>
              <w:left w:val="nil"/>
              <w:bottom w:val="nil"/>
              <w:right w:val="nil"/>
            </w:tcBorders>
            <w:shd w:val="clear" w:color="auto" w:fill="FFFFFF"/>
          </w:tcPr>
          <w:p w:rsidR="003F20ED" w:rsidRPr="0055351D" w:rsidRDefault="003F20ED" w:rsidP="003F20ED">
            <w:pPr>
              <w:autoSpaceDE w:val="0"/>
              <w:autoSpaceDN w:val="0"/>
              <w:adjustRightInd w:val="0"/>
              <w:spacing w:after="0" w:line="320" w:lineRule="atLeast"/>
              <w:ind w:left="60" w:right="60"/>
              <w:rPr>
                <w:rFonts w:ascii="Times New Roman" w:hAnsi="Times New Roman"/>
                <w:sz w:val="24"/>
                <w:szCs w:val="24"/>
              </w:rPr>
            </w:pPr>
            <w:r w:rsidRPr="0055351D">
              <w:rPr>
                <w:rFonts w:ascii="Times New Roman" w:hAnsi="Times New Roman"/>
                <w:sz w:val="24"/>
                <w:szCs w:val="24"/>
              </w:rPr>
              <w:t>c. Lilliefors Significance Correction.</w:t>
            </w:r>
          </w:p>
        </w:tc>
      </w:tr>
    </w:tbl>
    <w:p w:rsidR="003F20ED" w:rsidRPr="0055351D" w:rsidRDefault="003F20ED" w:rsidP="003F20ED">
      <w:pPr>
        <w:spacing w:after="0" w:line="480" w:lineRule="auto"/>
        <w:ind w:firstLine="426"/>
        <w:jc w:val="center"/>
        <w:rPr>
          <w:rFonts w:ascii="Times New Roman" w:hAnsi="Times New Roman"/>
          <w:sz w:val="24"/>
          <w:szCs w:val="24"/>
        </w:rPr>
      </w:pPr>
      <w:r w:rsidRPr="0055351D">
        <w:rPr>
          <w:rFonts w:ascii="Times New Roman" w:hAnsi="Times New Roman"/>
          <w:b/>
          <w:sz w:val="24"/>
          <w:szCs w:val="24"/>
        </w:rPr>
        <w:t>Sumber : Data diolah, 2018</w:t>
      </w:r>
    </w:p>
    <w:p w:rsidR="003F20ED" w:rsidRPr="0055351D" w:rsidRDefault="003F20ED" w:rsidP="003F20ED">
      <w:pPr>
        <w:spacing w:line="480" w:lineRule="auto"/>
        <w:ind w:firstLine="426"/>
        <w:jc w:val="both"/>
        <w:rPr>
          <w:rFonts w:ascii="Times New Roman" w:hAnsi="Times New Roman"/>
          <w:sz w:val="24"/>
          <w:szCs w:val="24"/>
        </w:rPr>
      </w:pPr>
      <w:r w:rsidRPr="0055351D">
        <w:rPr>
          <w:rFonts w:ascii="Times New Roman" w:hAnsi="Times New Roman"/>
          <w:sz w:val="24"/>
          <w:szCs w:val="24"/>
        </w:rPr>
        <w:t xml:space="preserve">     </w:t>
      </w:r>
      <w:r w:rsidR="00222CFC" w:rsidRPr="0055351D">
        <w:rPr>
          <w:rFonts w:ascii="Times New Roman" w:hAnsi="Times New Roman"/>
          <w:sz w:val="24"/>
          <w:szCs w:val="24"/>
        </w:rPr>
        <w:t>Berdasarkan data pada Tabel 4.18</w:t>
      </w:r>
      <w:r w:rsidRPr="0055351D">
        <w:rPr>
          <w:rFonts w:ascii="Times New Roman" w:hAnsi="Times New Roman"/>
          <w:sz w:val="24"/>
          <w:szCs w:val="24"/>
        </w:rPr>
        <w:t xml:space="preserve"> </w:t>
      </w:r>
      <w:r w:rsidRPr="0055351D">
        <w:rPr>
          <w:rFonts w:ascii="Times New Roman" w:hAnsi="Times New Roman"/>
          <w:i/>
          <w:sz w:val="24"/>
          <w:szCs w:val="24"/>
        </w:rPr>
        <w:t>output</w:t>
      </w:r>
      <w:r w:rsidRPr="0055351D">
        <w:rPr>
          <w:rFonts w:ascii="Times New Roman" w:hAnsi="Times New Roman"/>
          <w:sz w:val="24"/>
          <w:szCs w:val="24"/>
        </w:rPr>
        <w:t xml:space="preserve"> uji </w:t>
      </w:r>
      <w:r w:rsidRPr="0055351D">
        <w:rPr>
          <w:rFonts w:ascii="Times New Roman" w:hAnsi="Times New Roman"/>
          <w:i/>
          <w:sz w:val="24"/>
          <w:szCs w:val="24"/>
        </w:rPr>
        <w:t>kolmogorov smirnov</w:t>
      </w:r>
      <w:r w:rsidRPr="0055351D">
        <w:rPr>
          <w:rFonts w:ascii="Times New Roman" w:hAnsi="Times New Roman"/>
          <w:sz w:val="24"/>
          <w:szCs w:val="24"/>
        </w:rPr>
        <w:t xml:space="preserve">, diperoleh nilai signifikansi </w:t>
      </w:r>
      <w:r w:rsidRPr="0055351D">
        <w:rPr>
          <w:rFonts w:ascii="Times New Roman" w:hAnsi="Times New Roman"/>
          <w:i/>
          <w:sz w:val="24"/>
          <w:szCs w:val="24"/>
        </w:rPr>
        <w:t xml:space="preserve">Asymp. Sig. </w:t>
      </w:r>
      <w:r w:rsidRPr="0055351D">
        <w:rPr>
          <w:rFonts w:ascii="Times New Roman" w:hAnsi="Times New Roman"/>
          <w:sz w:val="24"/>
          <w:szCs w:val="24"/>
        </w:rPr>
        <w:t>(</w:t>
      </w:r>
      <w:r w:rsidRPr="0055351D">
        <w:rPr>
          <w:rFonts w:ascii="Times New Roman" w:hAnsi="Times New Roman"/>
          <w:i/>
          <w:sz w:val="24"/>
          <w:szCs w:val="24"/>
        </w:rPr>
        <w:t>2-tailed</w:t>
      </w:r>
      <w:r w:rsidRPr="0055351D">
        <w:rPr>
          <w:rFonts w:ascii="Times New Roman" w:hAnsi="Times New Roman"/>
          <w:sz w:val="24"/>
          <w:szCs w:val="24"/>
        </w:rPr>
        <w:t>) sebesar 0,50. Nilai signifikansi (</w:t>
      </w:r>
      <w:r w:rsidRPr="0055351D">
        <w:rPr>
          <w:rFonts w:ascii="Times New Roman" w:hAnsi="Times New Roman"/>
          <w:i/>
          <w:sz w:val="24"/>
          <w:szCs w:val="24"/>
        </w:rPr>
        <w:t>p-value</w:t>
      </w:r>
      <w:r w:rsidRPr="0055351D">
        <w:rPr>
          <w:rFonts w:ascii="Times New Roman" w:hAnsi="Times New Roman"/>
          <w:sz w:val="24"/>
          <w:szCs w:val="24"/>
        </w:rPr>
        <w:t>) tersebut lebih besar dari 0,05, sehingga dapat disimpulkan bahwa data sudah memenuhi asumsi normalitas.</w:t>
      </w:r>
    </w:p>
    <w:p w:rsidR="003F20ED" w:rsidRPr="0055351D" w:rsidRDefault="003F20ED" w:rsidP="001B6F6D">
      <w:pPr>
        <w:pStyle w:val="Heading3"/>
        <w:numPr>
          <w:ilvl w:val="3"/>
          <w:numId w:val="69"/>
        </w:numPr>
        <w:spacing w:before="0" w:line="480" w:lineRule="auto"/>
        <w:ind w:left="709"/>
        <w:rPr>
          <w:rFonts w:cs="Times New Roman"/>
          <w:szCs w:val="24"/>
          <w:lang w:val="en-US"/>
        </w:rPr>
      </w:pPr>
      <w:bookmarkStart w:id="74" w:name="_Toc442019208"/>
      <w:bookmarkStart w:id="75" w:name="_Toc517771621"/>
      <w:bookmarkStart w:id="76" w:name="_Toc520153077"/>
      <w:r w:rsidRPr="0055351D">
        <w:rPr>
          <w:rFonts w:cs="Times New Roman"/>
          <w:szCs w:val="24"/>
        </w:rPr>
        <w:t>Uji Multikoliniearitas</w:t>
      </w:r>
      <w:bookmarkEnd w:id="74"/>
      <w:bookmarkEnd w:id="75"/>
      <w:bookmarkEnd w:id="76"/>
    </w:p>
    <w:p w:rsidR="003F20ED" w:rsidRPr="0055351D" w:rsidRDefault="003F20ED" w:rsidP="003F20ED">
      <w:pPr>
        <w:spacing w:after="0" w:line="480" w:lineRule="auto"/>
        <w:ind w:firstLine="709"/>
        <w:jc w:val="both"/>
        <w:rPr>
          <w:rFonts w:ascii="Times New Roman" w:hAnsi="Times New Roman"/>
          <w:sz w:val="24"/>
          <w:szCs w:val="24"/>
        </w:rPr>
      </w:pPr>
      <w:r w:rsidRPr="0055351D">
        <w:rPr>
          <w:rFonts w:ascii="Times New Roman" w:hAnsi="Times New Roman"/>
          <w:sz w:val="24"/>
          <w:szCs w:val="24"/>
        </w:rPr>
        <w:t xml:space="preserve">Uji </w:t>
      </w:r>
      <w:r w:rsidRPr="0055351D">
        <w:rPr>
          <w:rFonts w:ascii="Times New Roman" w:hAnsi="Times New Roman"/>
          <w:i/>
          <w:sz w:val="24"/>
          <w:szCs w:val="24"/>
        </w:rPr>
        <w:t>Multikolinearitas</w:t>
      </w:r>
      <w:r w:rsidRPr="0055351D">
        <w:rPr>
          <w:rFonts w:ascii="Times New Roman" w:hAnsi="Times New Roman"/>
          <w:sz w:val="24"/>
          <w:szCs w:val="24"/>
        </w:rPr>
        <w:t xml:space="preserve"> bertujuan untuk mengetahui apakah model regresi masing - masing variabel bebas (</w:t>
      </w:r>
      <w:r w:rsidRPr="0055351D">
        <w:rPr>
          <w:rFonts w:ascii="Times New Roman" w:hAnsi="Times New Roman"/>
          <w:i/>
          <w:sz w:val="24"/>
          <w:szCs w:val="24"/>
        </w:rPr>
        <w:t>independent</w:t>
      </w:r>
      <w:r w:rsidRPr="0055351D">
        <w:rPr>
          <w:rFonts w:ascii="Times New Roman" w:hAnsi="Times New Roman"/>
          <w:sz w:val="24"/>
          <w:szCs w:val="24"/>
        </w:rPr>
        <w:t xml:space="preserve">) memiliki korelasi yang kuat atau hampir sempurna. Model regresi yang baik adalah yang tidak terdapat korelasi linier / hubungan yang kuat antara variabel bebasnya. Jika dalam model regresi terdapat gejala </w:t>
      </w:r>
      <w:r w:rsidRPr="0055351D">
        <w:rPr>
          <w:rFonts w:ascii="Times New Roman" w:hAnsi="Times New Roman"/>
          <w:i/>
          <w:sz w:val="24"/>
          <w:szCs w:val="24"/>
        </w:rPr>
        <w:t>multikolinearitas</w:t>
      </w:r>
      <w:r w:rsidRPr="0055351D">
        <w:rPr>
          <w:rFonts w:ascii="Times New Roman" w:hAnsi="Times New Roman"/>
          <w:sz w:val="24"/>
          <w:szCs w:val="24"/>
        </w:rPr>
        <w:t xml:space="preserve">, maka model regresi tersebut tidak dapat menaksir secara tepat sehingga diperoleh kesimpulan yang salah tentang variabel yang diteliti. Uji </w:t>
      </w:r>
      <w:r w:rsidRPr="0055351D">
        <w:rPr>
          <w:rFonts w:ascii="Times New Roman" w:hAnsi="Times New Roman"/>
          <w:i/>
          <w:sz w:val="24"/>
          <w:szCs w:val="24"/>
        </w:rPr>
        <w:t>multikolinearitas</w:t>
      </w:r>
      <w:r w:rsidRPr="0055351D">
        <w:rPr>
          <w:rFonts w:ascii="Times New Roman" w:hAnsi="Times New Roman"/>
          <w:sz w:val="24"/>
          <w:szCs w:val="24"/>
        </w:rPr>
        <w:t xml:space="preserve"> dilakukan dengan melihat </w:t>
      </w:r>
      <w:r w:rsidRPr="0055351D">
        <w:rPr>
          <w:rFonts w:ascii="Times New Roman" w:hAnsi="Times New Roman"/>
          <w:i/>
          <w:sz w:val="24"/>
          <w:szCs w:val="24"/>
        </w:rPr>
        <w:t>tolerance value</w:t>
      </w:r>
      <w:r w:rsidRPr="0055351D">
        <w:rPr>
          <w:rFonts w:ascii="Times New Roman" w:hAnsi="Times New Roman"/>
          <w:sz w:val="24"/>
          <w:szCs w:val="24"/>
        </w:rPr>
        <w:t xml:space="preserve"> dan </w:t>
      </w:r>
      <w:r w:rsidRPr="0055351D">
        <w:rPr>
          <w:rFonts w:ascii="Times New Roman" w:hAnsi="Times New Roman"/>
          <w:i/>
          <w:sz w:val="24"/>
          <w:szCs w:val="24"/>
        </w:rPr>
        <w:t>variance inflation factor</w:t>
      </w:r>
      <w:r w:rsidRPr="0055351D">
        <w:rPr>
          <w:rFonts w:ascii="Times New Roman" w:hAnsi="Times New Roman"/>
          <w:sz w:val="24"/>
          <w:szCs w:val="24"/>
        </w:rPr>
        <w:t xml:space="preserve"> (VIF) </w:t>
      </w:r>
      <w:r w:rsidRPr="0055351D">
        <w:rPr>
          <w:rFonts w:ascii="Times New Roman" w:hAnsi="Times New Roman"/>
          <w:bCs/>
          <w:sz w:val="24"/>
          <w:szCs w:val="24"/>
        </w:rPr>
        <w:t xml:space="preserve">dengan kriteria pengujian nilai </w:t>
      </w:r>
      <w:r w:rsidRPr="0055351D">
        <w:rPr>
          <w:rFonts w:ascii="Times New Roman" w:hAnsi="Times New Roman"/>
          <w:bCs/>
          <w:i/>
          <w:iCs/>
          <w:sz w:val="24"/>
          <w:szCs w:val="24"/>
        </w:rPr>
        <w:t xml:space="preserve">tolerance </w:t>
      </w:r>
      <w:r w:rsidRPr="0055351D">
        <w:rPr>
          <w:rFonts w:ascii="Times New Roman" w:hAnsi="Times New Roman"/>
          <w:bCs/>
          <w:sz w:val="24"/>
          <w:szCs w:val="24"/>
        </w:rPr>
        <w:t xml:space="preserve">harus lebih dari 0,10 dan </w:t>
      </w:r>
      <w:r w:rsidRPr="0055351D">
        <w:rPr>
          <w:rFonts w:ascii="Times New Roman" w:hAnsi="Times New Roman"/>
          <w:bCs/>
          <w:i/>
          <w:iCs/>
          <w:sz w:val="24"/>
          <w:szCs w:val="24"/>
        </w:rPr>
        <w:t xml:space="preserve">Variance Inflation Factor </w:t>
      </w:r>
      <w:r w:rsidRPr="0055351D">
        <w:rPr>
          <w:rFonts w:ascii="Times New Roman" w:hAnsi="Times New Roman"/>
          <w:bCs/>
          <w:sz w:val="24"/>
          <w:szCs w:val="24"/>
        </w:rPr>
        <w:t>(VIF) kurang dari 10</w:t>
      </w:r>
      <w:r w:rsidRPr="0055351D">
        <w:rPr>
          <w:rFonts w:ascii="Times New Roman" w:hAnsi="Times New Roman"/>
          <w:sz w:val="24"/>
          <w:szCs w:val="24"/>
        </w:rPr>
        <w:t>.</w:t>
      </w:r>
    </w:p>
    <w:p w:rsidR="003F20ED" w:rsidRPr="0055351D" w:rsidRDefault="003F20ED" w:rsidP="003F20ED">
      <w:pPr>
        <w:spacing w:after="0" w:line="240" w:lineRule="auto"/>
        <w:jc w:val="center"/>
        <w:rPr>
          <w:rFonts w:ascii="Times New Roman" w:hAnsi="Times New Roman"/>
          <w:b/>
          <w:sz w:val="24"/>
          <w:szCs w:val="24"/>
        </w:rPr>
      </w:pPr>
      <w:r w:rsidRPr="0055351D">
        <w:rPr>
          <w:rFonts w:ascii="Times New Roman" w:hAnsi="Times New Roman"/>
          <w:b/>
          <w:sz w:val="24"/>
          <w:szCs w:val="24"/>
        </w:rPr>
        <w:t xml:space="preserve">             </w:t>
      </w:r>
      <w:r w:rsidR="00222CFC" w:rsidRPr="0055351D">
        <w:rPr>
          <w:rFonts w:ascii="Times New Roman" w:hAnsi="Times New Roman"/>
          <w:b/>
          <w:sz w:val="24"/>
          <w:szCs w:val="24"/>
        </w:rPr>
        <w:t>Tabel 4.19</w:t>
      </w:r>
      <w:r w:rsidRPr="0055351D">
        <w:rPr>
          <w:rFonts w:ascii="Times New Roman" w:hAnsi="Times New Roman"/>
          <w:b/>
          <w:sz w:val="24"/>
          <w:szCs w:val="24"/>
        </w:rPr>
        <w:t xml:space="preserve"> Hasil Pengujian Multikolinieritas</w:t>
      </w:r>
    </w:p>
    <w:tbl>
      <w:tblPr>
        <w:tblpPr w:leftFromText="180" w:rightFromText="180" w:vertAnchor="text" w:horzAnchor="page" w:tblpX="4216" w:tblpY="47"/>
        <w:tblW w:w="678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461"/>
        <w:gridCol w:w="1078"/>
        <w:gridCol w:w="1463"/>
        <w:gridCol w:w="1891"/>
        <w:gridCol w:w="1890"/>
      </w:tblGrid>
      <w:tr w:rsidR="003F20ED" w:rsidRPr="0055351D" w:rsidTr="003F20ED">
        <w:trPr>
          <w:cantSplit/>
          <w:trHeight w:val="340"/>
        </w:trPr>
        <w:tc>
          <w:tcPr>
            <w:tcW w:w="6783" w:type="dxa"/>
            <w:gridSpan w:val="5"/>
            <w:tcBorders>
              <w:top w:val="nil"/>
              <w:left w:val="nil"/>
              <w:bottom w:val="nil"/>
              <w:right w:val="nil"/>
            </w:tcBorders>
            <w:shd w:val="clear" w:color="auto" w:fill="FFFFFF"/>
            <w:vAlign w:val="center"/>
          </w:tcPr>
          <w:p w:rsidR="003F20ED" w:rsidRPr="0055351D" w:rsidRDefault="003F20ED" w:rsidP="003F20ED">
            <w:pPr>
              <w:autoSpaceDE w:val="0"/>
              <w:autoSpaceDN w:val="0"/>
              <w:adjustRightInd w:val="0"/>
              <w:spacing w:after="0" w:line="320" w:lineRule="atLeast"/>
              <w:ind w:left="60" w:right="60"/>
              <w:jc w:val="center"/>
              <w:rPr>
                <w:rFonts w:ascii="Times New Roman" w:hAnsi="Times New Roman"/>
                <w:sz w:val="24"/>
                <w:szCs w:val="24"/>
              </w:rPr>
            </w:pPr>
            <w:r w:rsidRPr="0055351D">
              <w:rPr>
                <w:rFonts w:ascii="Times New Roman" w:hAnsi="Times New Roman"/>
                <w:b/>
                <w:bCs/>
                <w:sz w:val="24"/>
                <w:szCs w:val="24"/>
              </w:rPr>
              <w:t xml:space="preserve"> </w:t>
            </w:r>
          </w:p>
        </w:tc>
      </w:tr>
      <w:tr w:rsidR="003F20ED" w:rsidRPr="0055351D" w:rsidTr="003F20ED">
        <w:trPr>
          <w:gridAfter w:val="1"/>
          <w:wAfter w:w="1890" w:type="dxa"/>
          <w:cantSplit/>
          <w:trHeight w:val="650"/>
        </w:trPr>
        <w:tc>
          <w:tcPr>
            <w:tcW w:w="1539" w:type="dxa"/>
            <w:gridSpan w:val="2"/>
            <w:vMerge w:val="restart"/>
            <w:tcBorders>
              <w:top w:val="single" w:sz="16" w:space="0" w:color="000000"/>
              <w:left w:val="single" w:sz="16" w:space="0" w:color="000000"/>
              <w:bottom w:val="nil"/>
              <w:right w:val="nil"/>
            </w:tcBorders>
            <w:shd w:val="clear" w:color="auto" w:fill="FFFFFF"/>
            <w:vAlign w:val="bottom"/>
          </w:tcPr>
          <w:p w:rsidR="003F20ED" w:rsidRPr="0055351D" w:rsidRDefault="003F20ED" w:rsidP="003F20ED">
            <w:pPr>
              <w:autoSpaceDE w:val="0"/>
              <w:autoSpaceDN w:val="0"/>
              <w:adjustRightInd w:val="0"/>
              <w:spacing w:after="0" w:line="320" w:lineRule="atLeast"/>
              <w:ind w:left="60" w:right="60"/>
              <w:rPr>
                <w:rFonts w:ascii="Times New Roman" w:hAnsi="Times New Roman"/>
                <w:sz w:val="24"/>
                <w:szCs w:val="24"/>
              </w:rPr>
            </w:pPr>
            <w:r w:rsidRPr="0055351D">
              <w:rPr>
                <w:rFonts w:ascii="Times New Roman" w:hAnsi="Times New Roman"/>
                <w:sz w:val="24"/>
                <w:szCs w:val="24"/>
              </w:rPr>
              <w:t>Model</w:t>
            </w:r>
          </w:p>
        </w:tc>
        <w:tc>
          <w:tcPr>
            <w:tcW w:w="3354" w:type="dxa"/>
            <w:gridSpan w:val="2"/>
            <w:tcBorders>
              <w:top w:val="single" w:sz="16" w:space="0" w:color="000000"/>
              <w:right w:val="single" w:sz="16" w:space="0" w:color="000000"/>
            </w:tcBorders>
            <w:shd w:val="clear" w:color="auto" w:fill="FFFFFF"/>
            <w:vAlign w:val="bottom"/>
          </w:tcPr>
          <w:p w:rsidR="003F20ED" w:rsidRPr="0055351D" w:rsidRDefault="003F20ED" w:rsidP="003F20ED">
            <w:pPr>
              <w:autoSpaceDE w:val="0"/>
              <w:autoSpaceDN w:val="0"/>
              <w:adjustRightInd w:val="0"/>
              <w:spacing w:after="0" w:line="320" w:lineRule="atLeast"/>
              <w:ind w:left="60" w:right="60"/>
              <w:jc w:val="center"/>
              <w:rPr>
                <w:rFonts w:ascii="Times New Roman" w:hAnsi="Times New Roman"/>
                <w:sz w:val="24"/>
                <w:szCs w:val="24"/>
              </w:rPr>
            </w:pPr>
            <w:r w:rsidRPr="0055351D">
              <w:rPr>
                <w:rFonts w:ascii="Times New Roman" w:hAnsi="Times New Roman"/>
                <w:sz w:val="24"/>
                <w:szCs w:val="24"/>
              </w:rPr>
              <w:t>Collinearity Statistics</w:t>
            </w:r>
          </w:p>
        </w:tc>
      </w:tr>
      <w:tr w:rsidR="003F20ED" w:rsidRPr="0055351D" w:rsidTr="003F20ED">
        <w:trPr>
          <w:gridAfter w:val="1"/>
          <w:wAfter w:w="1890" w:type="dxa"/>
          <w:cantSplit/>
          <w:trHeight w:val="371"/>
        </w:trPr>
        <w:tc>
          <w:tcPr>
            <w:tcW w:w="1539" w:type="dxa"/>
            <w:gridSpan w:val="2"/>
            <w:vMerge/>
            <w:tcBorders>
              <w:top w:val="single" w:sz="16" w:space="0" w:color="000000"/>
              <w:left w:val="single" w:sz="16" w:space="0" w:color="000000"/>
              <w:bottom w:val="nil"/>
              <w:right w:val="nil"/>
            </w:tcBorders>
            <w:shd w:val="clear" w:color="auto" w:fill="FFFFFF"/>
            <w:vAlign w:val="bottom"/>
          </w:tcPr>
          <w:p w:rsidR="003F20ED" w:rsidRPr="0055351D" w:rsidRDefault="003F20ED" w:rsidP="003F20ED">
            <w:pPr>
              <w:autoSpaceDE w:val="0"/>
              <w:autoSpaceDN w:val="0"/>
              <w:adjustRightInd w:val="0"/>
              <w:spacing w:after="0" w:line="240" w:lineRule="auto"/>
              <w:rPr>
                <w:rFonts w:ascii="Times New Roman" w:hAnsi="Times New Roman"/>
                <w:sz w:val="24"/>
                <w:szCs w:val="24"/>
              </w:rPr>
            </w:pPr>
          </w:p>
        </w:tc>
        <w:tc>
          <w:tcPr>
            <w:tcW w:w="1463" w:type="dxa"/>
            <w:tcBorders>
              <w:bottom w:val="single" w:sz="16" w:space="0" w:color="000000"/>
            </w:tcBorders>
            <w:shd w:val="clear" w:color="auto" w:fill="FFFFFF"/>
            <w:vAlign w:val="bottom"/>
          </w:tcPr>
          <w:p w:rsidR="003F20ED" w:rsidRPr="0055351D" w:rsidRDefault="003F20ED" w:rsidP="003F20ED">
            <w:pPr>
              <w:autoSpaceDE w:val="0"/>
              <w:autoSpaceDN w:val="0"/>
              <w:adjustRightInd w:val="0"/>
              <w:spacing w:after="0" w:line="320" w:lineRule="atLeast"/>
              <w:ind w:left="60" w:right="60"/>
              <w:jc w:val="center"/>
              <w:rPr>
                <w:rFonts w:ascii="Times New Roman" w:hAnsi="Times New Roman"/>
                <w:sz w:val="24"/>
                <w:szCs w:val="24"/>
              </w:rPr>
            </w:pPr>
            <w:r w:rsidRPr="0055351D">
              <w:rPr>
                <w:rFonts w:ascii="Times New Roman" w:hAnsi="Times New Roman"/>
                <w:sz w:val="24"/>
                <w:szCs w:val="24"/>
              </w:rPr>
              <w:t>Tolerance</w:t>
            </w:r>
          </w:p>
        </w:tc>
        <w:tc>
          <w:tcPr>
            <w:tcW w:w="1891" w:type="dxa"/>
            <w:tcBorders>
              <w:bottom w:val="single" w:sz="16" w:space="0" w:color="000000"/>
              <w:right w:val="single" w:sz="16" w:space="0" w:color="000000"/>
            </w:tcBorders>
            <w:shd w:val="clear" w:color="auto" w:fill="FFFFFF"/>
            <w:vAlign w:val="bottom"/>
          </w:tcPr>
          <w:p w:rsidR="003F20ED" w:rsidRPr="0055351D" w:rsidRDefault="003F20ED" w:rsidP="003F20ED">
            <w:pPr>
              <w:autoSpaceDE w:val="0"/>
              <w:autoSpaceDN w:val="0"/>
              <w:adjustRightInd w:val="0"/>
              <w:spacing w:after="0" w:line="320" w:lineRule="atLeast"/>
              <w:ind w:left="60" w:right="60"/>
              <w:jc w:val="center"/>
              <w:rPr>
                <w:rFonts w:ascii="Times New Roman" w:hAnsi="Times New Roman"/>
                <w:sz w:val="24"/>
                <w:szCs w:val="24"/>
              </w:rPr>
            </w:pPr>
            <w:r w:rsidRPr="0055351D">
              <w:rPr>
                <w:rFonts w:ascii="Times New Roman" w:hAnsi="Times New Roman"/>
                <w:sz w:val="24"/>
                <w:szCs w:val="24"/>
              </w:rPr>
              <w:t>VIF</w:t>
            </w:r>
          </w:p>
        </w:tc>
      </w:tr>
      <w:tr w:rsidR="003F20ED" w:rsidRPr="0055351D" w:rsidTr="003F20ED">
        <w:trPr>
          <w:gridAfter w:val="1"/>
          <w:wAfter w:w="1890" w:type="dxa"/>
          <w:cantSplit/>
          <w:trHeight w:val="325"/>
        </w:trPr>
        <w:tc>
          <w:tcPr>
            <w:tcW w:w="461" w:type="dxa"/>
            <w:vMerge w:val="restart"/>
            <w:tcBorders>
              <w:top w:val="single" w:sz="16" w:space="0" w:color="000000"/>
              <w:left w:val="single" w:sz="16" w:space="0" w:color="000000"/>
              <w:bottom w:val="single" w:sz="16" w:space="0" w:color="000000"/>
              <w:right w:val="nil"/>
            </w:tcBorders>
            <w:shd w:val="clear" w:color="auto" w:fill="FFFFFF"/>
          </w:tcPr>
          <w:p w:rsidR="003F20ED" w:rsidRPr="0055351D" w:rsidRDefault="003F20ED" w:rsidP="003F20ED">
            <w:pPr>
              <w:autoSpaceDE w:val="0"/>
              <w:autoSpaceDN w:val="0"/>
              <w:adjustRightInd w:val="0"/>
              <w:spacing w:after="0" w:line="320" w:lineRule="atLeast"/>
              <w:ind w:left="60" w:right="60"/>
              <w:rPr>
                <w:rFonts w:ascii="Times New Roman" w:hAnsi="Times New Roman"/>
                <w:sz w:val="24"/>
                <w:szCs w:val="24"/>
              </w:rPr>
            </w:pPr>
            <w:r w:rsidRPr="0055351D">
              <w:rPr>
                <w:rFonts w:ascii="Times New Roman" w:hAnsi="Times New Roman"/>
                <w:sz w:val="24"/>
                <w:szCs w:val="24"/>
              </w:rPr>
              <w:t>1</w:t>
            </w:r>
          </w:p>
        </w:tc>
        <w:tc>
          <w:tcPr>
            <w:tcW w:w="1078" w:type="dxa"/>
            <w:tcBorders>
              <w:top w:val="single" w:sz="16" w:space="0" w:color="000000"/>
              <w:left w:val="nil"/>
              <w:bottom w:val="nil"/>
              <w:right w:val="single" w:sz="16" w:space="0" w:color="000000"/>
            </w:tcBorders>
            <w:shd w:val="clear" w:color="auto" w:fill="FFFFFF"/>
          </w:tcPr>
          <w:p w:rsidR="003F20ED" w:rsidRPr="0055351D" w:rsidRDefault="003F20ED" w:rsidP="003F20ED">
            <w:pPr>
              <w:autoSpaceDE w:val="0"/>
              <w:autoSpaceDN w:val="0"/>
              <w:adjustRightInd w:val="0"/>
              <w:spacing w:after="0" w:line="320" w:lineRule="atLeast"/>
              <w:ind w:left="60" w:right="60"/>
              <w:rPr>
                <w:rFonts w:ascii="Times New Roman" w:hAnsi="Times New Roman"/>
                <w:sz w:val="24"/>
                <w:szCs w:val="24"/>
              </w:rPr>
            </w:pPr>
            <w:r w:rsidRPr="0055351D">
              <w:rPr>
                <w:rFonts w:ascii="Times New Roman" w:hAnsi="Times New Roman"/>
                <w:sz w:val="24"/>
                <w:szCs w:val="24"/>
              </w:rPr>
              <w:t>(Constant)</w:t>
            </w:r>
          </w:p>
        </w:tc>
        <w:tc>
          <w:tcPr>
            <w:tcW w:w="1463" w:type="dxa"/>
            <w:tcBorders>
              <w:top w:val="single" w:sz="16" w:space="0" w:color="000000"/>
              <w:bottom w:val="nil"/>
            </w:tcBorders>
            <w:shd w:val="clear" w:color="auto" w:fill="FFFFFF"/>
            <w:vAlign w:val="center"/>
          </w:tcPr>
          <w:p w:rsidR="003F20ED" w:rsidRPr="0055351D" w:rsidRDefault="003F20ED" w:rsidP="003F20ED">
            <w:pPr>
              <w:autoSpaceDE w:val="0"/>
              <w:autoSpaceDN w:val="0"/>
              <w:adjustRightInd w:val="0"/>
              <w:spacing w:after="0" w:line="240" w:lineRule="auto"/>
              <w:rPr>
                <w:rFonts w:ascii="Times New Roman" w:hAnsi="Times New Roman"/>
                <w:sz w:val="24"/>
                <w:szCs w:val="24"/>
              </w:rPr>
            </w:pPr>
          </w:p>
        </w:tc>
        <w:tc>
          <w:tcPr>
            <w:tcW w:w="1891" w:type="dxa"/>
            <w:tcBorders>
              <w:top w:val="single" w:sz="16" w:space="0" w:color="000000"/>
              <w:bottom w:val="nil"/>
              <w:right w:val="single" w:sz="16" w:space="0" w:color="000000"/>
            </w:tcBorders>
            <w:shd w:val="clear" w:color="auto" w:fill="FFFFFF"/>
            <w:vAlign w:val="center"/>
          </w:tcPr>
          <w:p w:rsidR="003F20ED" w:rsidRPr="0055351D" w:rsidRDefault="003F20ED" w:rsidP="003F20ED">
            <w:pPr>
              <w:autoSpaceDE w:val="0"/>
              <w:autoSpaceDN w:val="0"/>
              <w:adjustRightInd w:val="0"/>
              <w:spacing w:after="0" w:line="240" w:lineRule="auto"/>
              <w:rPr>
                <w:rFonts w:ascii="Times New Roman" w:hAnsi="Times New Roman"/>
                <w:sz w:val="24"/>
                <w:szCs w:val="24"/>
              </w:rPr>
            </w:pPr>
          </w:p>
        </w:tc>
      </w:tr>
      <w:tr w:rsidR="003F20ED" w:rsidRPr="0055351D" w:rsidTr="003F20ED">
        <w:trPr>
          <w:gridAfter w:val="1"/>
          <w:wAfter w:w="1890" w:type="dxa"/>
          <w:cantSplit/>
          <w:trHeight w:val="371"/>
        </w:trPr>
        <w:tc>
          <w:tcPr>
            <w:tcW w:w="461" w:type="dxa"/>
            <w:vMerge/>
            <w:tcBorders>
              <w:top w:val="single" w:sz="16" w:space="0" w:color="000000"/>
              <w:left w:val="single" w:sz="16" w:space="0" w:color="000000"/>
              <w:bottom w:val="single" w:sz="16" w:space="0" w:color="000000"/>
              <w:right w:val="nil"/>
            </w:tcBorders>
            <w:shd w:val="clear" w:color="auto" w:fill="FFFFFF"/>
          </w:tcPr>
          <w:p w:rsidR="003F20ED" w:rsidRPr="0055351D" w:rsidRDefault="003F20ED" w:rsidP="003F20ED">
            <w:pPr>
              <w:autoSpaceDE w:val="0"/>
              <w:autoSpaceDN w:val="0"/>
              <w:adjustRightInd w:val="0"/>
              <w:spacing w:after="0" w:line="240" w:lineRule="auto"/>
              <w:rPr>
                <w:rFonts w:ascii="Times New Roman" w:hAnsi="Times New Roman"/>
                <w:sz w:val="24"/>
                <w:szCs w:val="24"/>
              </w:rPr>
            </w:pPr>
          </w:p>
        </w:tc>
        <w:tc>
          <w:tcPr>
            <w:tcW w:w="1078" w:type="dxa"/>
            <w:tcBorders>
              <w:top w:val="nil"/>
              <w:left w:val="nil"/>
              <w:bottom w:val="nil"/>
              <w:right w:val="single" w:sz="16" w:space="0" w:color="000000"/>
            </w:tcBorders>
            <w:shd w:val="clear" w:color="auto" w:fill="FFFFFF"/>
          </w:tcPr>
          <w:p w:rsidR="003F20ED" w:rsidRPr="0055351D" w:rsidRDefault="003F20ED" w:rsidP="003F20ED">
            <w:pPr>
              <w:autoSpaceDE w:val="0"/>
              <w:autoSpaceDN w:val="0"/>
              <w:adjustRightInd w:val="0"/>
              <w:spacing w:after="0" w:line="320" w:lineRule="atLeast"/>
              <w:ind w:left="60" w:right="60"/>
              <w:rPr>
                <w:rFonts w:ascii="Times New Roman" w:hAnsi="Times New Roman"/>
                <w:sz w:val="24"/>
                <w:szCs w:val="24"/>
              </w:rPr>
            </w:pPr>
            <w:r w:rsidRPr="0055351D">
              <w:rPr>
                <w:rFonts w:ascii="Times New Roman" w:hAnsi="Times New Roman"/>
                <w:sz w:val="24"/>
                <w:szCs w:val="24"/>
              </w:rPr>
              <w:t>Fasilitasruangan</w:t>
            </w:r>
          </w:p>
        </w:tc>
        <w:tc>
          <w:tcPr>
            <w:tcW w:w="1463" w:type="dxa"/>
            <w:tcBorders>
              <w:top w:val="nil"/>
              <w:bottom w:val="nil"/>
            </w:tcBorders>
            <w:shd w:val="clear" w:color="auto" w:fill="FFFFFF"/>
            <w:vAlign w:val="center"/>
          </w:tcPr>
          <w:p w:rsidR="003F20ED" w:rsidRPr="0055351D" w:rsidRDefault="003F20ED" w:rsidP="003F20ED">
            <w:pPr>
              <w:autoSpaceDE w:val="0"/>
              <w:autoSpaceDN w:val="0"/>
              <w:adjustRightInd w:val="0"/>
              <w:spacing w:after="0" w:line="320" w:lineRule="atLeast"/>
              <w:ind w:left="60" w:right="60"/>
              <w:jc w:val="right"/>
              <w:rPr>
                <w:rFonts w:ascii="Times New Roman" w:hAnsi="Times New Roman"/>
                <w:sz w:val="24"/>
                <w:szCs w:val="24"/>
              </w:rPr>
            </w:pPr>
            <w:r w:rsidRPr="0055351D">
              <w:rPr>
                <w:rFonts w:ascii="Times New Roman" w:hAnsi="Times New Roman"/>
                <w:sz w:val="24"/>
                <w:szCs w:val="24"/>
              </w:rPr>
              <w:t>,996</w:t>
            </w:r>
          </w:p>
        </w:tc>
        <w:tc>
          <w:tcPr>
            <w:tcW w:w="1891" w:type="dxa"/>
            <w:tcBorders>
              <w:top w:val="nil"/>
              <w:bottom w:val="nil"/>
              <w:right w:val="single" w:sz="16" w:space="0" w:color="000000"/>
            </w:tcBorders>
            <w:shd w:val="clear" w:color="auto" w:fill="FFFFFF"/>
            <w:vAlign w:val="center"/>
          </w:tcPr>
          <w:p w:rsidR="003F20ED" w:rsidRPr="0055351D" w:rsidRDefault="003F20ED" w:rsidP="003F20ED">
            <w:pPr>
              <w:autoSpaceDE w:val="0"/>
              <w:autoSpaceDN w:val="0"/>
              <w:adjustRightInd w:val="0"/>
              <w:spacing w:after="0" w:line="320" w:lineRule="atLeast"/>
              <w:ind w:left="60" w:right="60"/>
              <w:jc w:val="right"/>
              <w:rPr>
                <w:rFonts w:ascii="Times New Roman" w:hAnsi="Times New Roman"/>
                <w:sz w:val="24"/>
                <w:szCs w:val="24"/>
              </w:rPr>
            </w:pPr>
            <w:r w:rsidRPr="0055351D">
              <w:rPr>
                <w:rFonts w:ascii="Times New Roman" w:hAnsi="Times New Roman"/>
                <w:sz w:val="24"/>
                <w:szCs w:val="24"/>
              </w:rPr>
              <w:t>1,004</w:t>
            </w:r>
          </w:p>
        </w:tc>
      </w:tr>
      <w:tr w:rsidR="003F20ED" w:rsidRPr="0055351D" w:rsidTr="003F20ED">
        <w:trPr>
          <w:gridAfter w:val="1"/>
          <w:wAfter w:w="1890" w:type="dxa"/>
          <w:cantSplit/>
          <w:trHeight w:val="371"/>
        </w:trPr>
        <w:tc>
          <w:tcPr>
            <w:tcW w:w="461" w:type="dxa"/>
            <w:vMerge/>
            <w:tcBorders>
              <w:top w:val="single" w:sz="16" w:space="0" w:color="000000"/>
              <w:left w:val="single" w:sz="16" w:space="0" w:color="000000"/>
              <w:bottom w:val="single" w:sz="16" w:space="0" w:color="000000"/>
              <w:right w:val="nil"/>
            </w:tcBorders>
            <w:shd w:val="clear" w:color="auto" w:fill="FFFFFF"/>
          </w:tcPr>
          <w:p w:rsidR="003F20ED" w:rsidRPr="0055351D" w:rsidRDefault="003F20ED" w:rsidP="003F20ED">
            <w:pPr>
              <w:autoSpaceDE w:val="0"/>
              <w:autoSpaceDN w:val="0"/>
              <w:adjustRightInd w:val="0"/>
              <w:spacing w:after="0" w:line="240" w:lineRule="auto"/>
              <w:rPr>
                <w:rFonts w:ascii="Times New Roman" w:hAnsi="Times New Roman"/>
                <w:sz w:val="24"/>
                <w:szCs w:val="24"/>
              </w:rPr>
            </w:pPr>
          </w:p>
        </w:tc>
        <w:tc>
          <w:tcPr>
            <w:tcW w:w="1078" w:type="dxa"/>
            <w:tcBorders>
              <w:top w:val="nil"/>
              <w:left w:val="nil"/>
              <w:bottom w:val="single" w:sz="16" w:space="0" w:color="000000"/>
              <w:right w:val="single" w:sz="16" w:space="0" w:color="000000"/>
            </w:tcBorders>
            <w:shd w:val="clear" w:color="auto" w:fill="FFFFFF"/>
          </w:tcPr>
          <w:p w:rsidR="003F20ED" w:rsidRPr="0055351D" w:rsidRDefault="003F20ED" w:rsidP="003F20ED">
            <w:pPr>
              <w:autoSpaceDE w:val="0"/>
              <w:autoSpaceDN w:val="0"/>
              <w:adjustRightInd w:val="0"/>
              <w:spacing w:after="0" w:line="320" w:lineRule="atLeast"/>
              <w:ind w:left="60" w:right="60"/>
              <w:rPr>
                <w:rFonts w:ascii="Times New Roman" w:hAnsi="Times New Roman"/>
                <w:sz w:val="24"/>
                <w:szCs w:val="24"/>
              </w:rPr>
            </w:pPr>
            <w:r w:rsidRPr="0055351D">
              <w:rPr>
                <w:rFonts w:ascii="Times New Roman" w:hAnsi="Times New Roman"/>
                <w:sz w:val="24"/>
                <w:szCs w:val="24"/>
              </w:rPr>
              <w:t>Fasilitasparkir</w:t>
            </w:r>
          </w:p>
        </w:tc>
        <w:tc>
          <w:tcPr>
            <w:tcW w:w="1463" w:type="dxa"/>
            <w:tcBorders>
              <w:top w:val="nil"/>
              <w:bottom w:val="single" w:sz="16" w:space="0" w:color="000000"/>
            </w:tcBorders>
            <w:shd w:val="clear" w:color="auto" w:fill="FFFFFF"/>
            <w:vAlign w:val="center"/>
          </w:tcPr>
          <w:p w:rsidR="003F20ED" w:rsidRPr="0055351D" w:rsidRDefault="003F20ED" w:rsidP="003F20ED">
            <w:pPr>
              <w:autoSpaceDE w:val="0"/>
              <w:autoSpaceDN w:val="0"/>
              <w:adjustRightInd w:val="0"/>
              <w:spacing w:after="0" w:line="320" w:lineRule="atLeast"/>
              <w:ind w:left="60" w:right="60"/>
              <w:jc w:val="right"/>
              <w:rPr>
                <w:rFonts w:ascii="Times New Roman" w:hAnsi="Times New Roman"/>
                <w:sz w:val="24"/>
                <w:szCs w:val="24"/>
              </w:rPr>
            </w:pPr>
            <w:r w:rsidRPr="0055351D">
              <w:rPr>
                <w:rFonts w:ascii="Times New Roman" w:hAnsi="Times New Roman"/>
                <w:sz w:val="24"/>
                <w:szCs w:val="24"/>
              </w:rPr>
              <w:t>,996</w:t>
            </w:r>
          </w:p>
        </w:tc>
        <w:tc>
          <w:tcPr>
            <w:tcW w:w="1891" w:type="dxa"/>
            <w:tcBorders>
              <w:top w:val="nil"/>
              <w:bottom w:val="single" w:sz="16" w:space="0" w:color="000000"/>
              <w:right w:val="single" w:sz="16" w:space="0" w:color="000000"/>
            </w:tcBorders>
            <w:shd w:val="clear" w:color="auto" w:fill="FFFFFF"/>
            <w:vAlign w:val="center"/>
          </w:tcPr>
          <w:p w:rsidR="003F20ED" w:rsidRPr="0055351D" w:rsidRDefault="003F20ED" w:rsidP="003F20ED">
            <w:pPr>
              <w:autoSpaceDE w:val="0"/>
              <w:autoSpaceDN w:val="0"/>
              <w:adjustRightInd w:val="0"/>
              <w:spacing w:after="0" w:line="320" w:lineRule="atLeast"/>
              <w:ind w:left="60" w:right="60"/>
              <w:jc w:val="right"/>
              <w:rPr>
                <w:rFonts w:ascii="Times New Roman" w:hAnsi="Times New Roman"/>
                <w:sz w:val="24"/>
                <w:szCs w:val="24"/>
              </w:rPr>
            </w:pPr>
            <w:r w:rsidRPr="0055351D">
              <w:rPr>
                <w:rFonts w:ascii="Times New Roman" w:hAnsi="Times New Roman"/>
                <w:sz w:val="24"/>
                <w:szCs w:val="24"/>
              </w:rPr>
              <w:t>1,004</w:t>
            </w:r>
          </w:p>
        </w:tc>
      </w:tr>
      <w:tr w:rsidR="003F20ED" w:rsidRPr="0055351D" w:rsidTr="003F20ED">
        <w:trPr>
          <w:cantSplit/>
          <w:trHeight w:val="325"/>
        </w:trPr>
        <w:tc>
          <w:tcPr>
            <w:tcW w:w="6783" w:type="dxa"/>
            <w:gridSpan w:val="5"/>
            <w:tcBorders>
              <w:top w:val="nil"/>
              <w:left w:val="nil"/>
              <w:bottom w:val="nil"/>
              <w:right w:val="nil"/>
            </w:tcBorders>
            <w:shd w:val="clear" w:color="auto" w:fill="FFFFFF"/>
          </w:tcPr>
          <w:p w:rsidR="003F20ED" w:rsidRPr="0055351D" w:rsidRDefault="003F20ED" w:rsidP="003F20ED">
            <w:pPr>
              <w:autoSpaceDE w:val="0"/>
              <w:autoSpaceDN w:val="0"/>
              <w:adjustRightInd w:val="0"/>
              <w:spacing w:after="0" w:line="320" w:lineRule="atLeast"/>
              <w:ind w:left="60" w:right="60"/>
              <w:rPr>
                <w:rFonts w:ascii="Times New Roman" w:hAnsi="Times New Roman"/>
                <w:sz w:val="24"/>
                <w:szCs w:val="24"/>
              </w:rPr>
            </w:pPr>
            <w:r w:rsidRPr="0055351D">
              <w:rPr>
                <w:rFonts w:ascii="Times New Roman" w:hAnsi="Times New Roman"/>
                <w:sz w:val="24"/>
                <w:szCs w:val="24"/>
              </w:rPr>
              <w:t>a. Dependent Variable: kepuasan</w:t>
            </w:r>
          </w:p>
        </w:tc>
      </w:tr>
    </w:tbl>
    <w:p w:rsidR="003F20ED" w:rsidRPr="0055351D" w:rsidRDefault="003F20ED" w:rsidP="003F20ED">
      <w:pPr>
        <w:autoSpaceDE w:val="0"/>
        <w:autoSpaceDN w:val="0"/>
        <w:adjustRightInd w:val="0"/>
        <w:spacing w:after="0" w:line="240" w:lineRule="auto"/>
        <w:rPr>
          <w:rFonts w:ascii="Times New Roman" w:hAnsi="Times New Roman"/>
          <w:sz w:val="24"/>
          <w:szCs w:val="24"/>
        </w:rPr>
      </w:pPr>
    </w:p>
    <w:p w:rsidR="003F20ED" w:rsidRPr="0055351D" w:rsidRDefault="003F20ED" w:rsidP="003F20ED">
      <w:pPr>
        <w:autoSpaceDE w:val="0"/>
        <w:autoSpaceDN w:val="0"/>
        <w:adjustRightInd w:val="0"/>
        <w:spacing w:after="0" w:line="480" w:lineRule="auto"/>
        <w:ind w:firstLine="480"/>
        <w:jc w:val="both"/>
        <w:rPr>
          <w:rFonts w:ascii="Times New Roman" w:hAnsi="Times New Roman"/>
          <w:sz w:val="24"/>
          <w:szCs w:val="24"/>
        </w:rPr>
      </w:pPr>
      <w:r w:rsidRPr="0055351D">
        <w:rPr>
          <w:rFonts w:ascii="Times New Roman" w:hAnsi="Times New Roman"/>
          <w:sz w:val="24"/>
          <w:szCs w:val="24"/>
        </w:rPr>
        <w:tab/>
      </w:r>
      <w:r w:rsidRPr="0055351D">
        <w:rPr>
          <w:rFonts w:ascii="Times New Roman" w:hAnsi="Times New Roman"/>
          <w:sz w:val="24"/>
          <w:szCs w:val="24"/>
        </w:rPr>
        <w:tab/>
      </w:r>
    </w:p>
    <w:p w:rsidR="003F20ED" w:rsidRPr="0055351D" w:rsidRDefault="003F20ED" w:rsidP="003F20ED">
      <w:pPr>
        <w:autoSpaceDE w:val="0"/>
        <w:autoSpaceDN w:val="0"/>
        <w:adjustRightInd w:val="0"/>
        <w:spacing w:after="0" w:line="480" w:lineRule="auto"/>
        <w:ind w:firstLine="480"/>
        <w:jc w:val="both"/>
        <w:rPr>
          <w:rFonts w:ascii="Times New Roman" w:hAnsi="Times New Roman"/>
          <w:sz w:val="24"/>
          <w:szCs w:val="24"/>
        </w:rPr>
      </w:pPr>
    </w:p>
    <w:p w:rsidR="003F20ED" w:rsidRPr="0055351D" w:rsidRDefault="003F20ED" w:rsidP="003F20ED">
      <w:pPr>
        <w:autoSpaceDE w:val="0"/>
        <w:autoSpaceDN w:val="0"/>
        <w:adjustRightInd w:val="0"/>
        <w:spacing w:after="0" w:line="480" w:lineRule="auto"/>
        <w:rPr>
          <w:rFonts w:ascii="Times New Roman" w:hAnsi="Times New Roman"/>
          <w:sz w:val="24"/>
          <w:szCs w:val="24"/>
        </w:rPr>
      </w:pPr>
      <w:r w:rsidRPr="0055351D">
        <w:rPr>
          <w:rFonts w:ascii="Times New Roman" w:hAnsi="Times New Roman"/>
          <w:sz w:val="24"/>
          <w:szCs w:val="24"/>
        </w:rPr>
        <w:t xml:space="preserve">                                                  </w:t>
      </w:r>
    </w:p>
    <w:p w:rsidR="003F20ED" w:rsidRPr="0055351D" w:rsidRDefault="003F20ED" w:rsidP="003F20ED">
      <w:pPr>
        <w:autoSpaceDE w:val="0"/>
        <w:autoSpaceDN w:val="0"/>
        <w:adjustRightInd w:val="0"/>
        <w:spacing w:after="0" w:line="480" w:lineRule="auto"/>
        <w:rPr>
          <w:rFonts w:ascii="Times New Roman" w:hAnsi="Times New Roman"/>
          <w:sz w:val="24"/>
          <w:szCs w:val="24"/>
        </w:rPr>
      </w:pPr>
    </w:p>
    <w:p w:rsidR="003F20ED" w:rsidRPr="0055351D" w:rsidRDefault="003F20ED" w:rsidP="003F20ED">
      <w:pPr>
        <w:autoSpaceDE w:val="0"/>
        <w:autoSpaceDN w:val="0"/>
        <w:adjustRightInd w:val="0"/>
        <w:spacing w:after="0" w:line="480" w:lineRule="auto"/>
        <w:rPr>
          <w:rFonts w:ascii="Times New Roman" w:hAnsi="Times New Roman"/>
          <w:sz w:val="24"/>
          <w:szCs w:val="24"/>
        </w:rPr>
      </w:pPr>
    </w:p>
    <w:p w:rsidR="003F20ED" w:rsidRPr="0055351D" w:rsidRDefault="003F20ED" w:rsidP="003F20ED">
      <w:pPr>
        <w:autoSpaceDE w:val="0"/>
        <w:autoSpaceDN w:val="0"/>
        <w:adjustRightInd w:val="0"/>
        <w:spacing w:after="0" w:line="480" w:lineRule="auto"/>
        <w:rPr>
          <w:rFonts w:ascii="Times New Roman" w:hAnsi="Times New Roman"/>
          <w:sz w:val="24"/>
          <w:szCs w:val="24"/>
        </w:rPr>
      </w:pPr>
    </w:p>
    <w:p w:rsidR="003F20ED" w:rsidRPr="0055351D" w:rsidRDefault="003F20ED" w:rsidP="003F20ED">
      <w:pPr>
        <w:autoSpaceDE w:val="0"/>
        <w:autoSpaceDN w:val="0"/>
        <w:adjustRightInd w:val="0"/>
        <w:spacing w:after="0" w:line="480" w:lineRule="auto"/>
        <w:jc w:val="center"/>
        <w:rPr>
          <w:rFonts w:ascii="Times New Roman" w:hAnsi="Times New Roman"/>
          <w:b/>
          <w:sz w:val="24"/>
          <w:szCs w:val="24"/>
        </w:rPr>
      </w:pPr>
      <w:r w:rsidRPr="0055351D">
        <w:rPr>
          <w:rFonts w:ascii="Times New Roman" w:hAnsi="Times New Roman"/>
          <w:sz w:val="24"/>
          <w:szCs w:val="24"/>
        </w:rPr>
        <w:t xml:space="preserve">           </w:t>
      </w:r>
      <w:r w:rsidRPr="0055351D">
        <w:rPr>
          <w:rFonts w:ascii="Times New Roman" w:hAnsi="Times New Roman"/>
          <w:b/>
          <w:sz w:val="24"/>
          <w:szCs w:val="24"/>
        </w:rPr>
        <w:t>Sumber : Data diolah, 2018</w:t>
      </w:r>
    </w:p>
    <w:p w:rsidR="003F20ED" w:rsidRPr="0055351D" w:rsidRDefault="003F20ED" w:rsidP="003F20ED">
      <w:pPr>
        <w:autoSpaceDE w:val="0"/>
        <w:autoSpaceDN w:val="0"/>
        <w:adjustRightInd w:val="0"/>
        <w:spacing w:after="0" w:line="480" w:lineRule="auto"/>
        <w:ind w:firstLine="720"/>
        <w:jc w:val="both"/>
        <w:rPr>
          <w:rFonts w:ascii="Times New Roman" w:hAnsi="Times New Roman"/>
          <w:sz w:val="24"/>
          <w:szCs w:val="24"/>
        </w:rPr>
      </w:pPr>
      <w:r w:rsidRPr="0055351D">
        <w:rPr>
          <w:rFonts w:ascii="Times New Roman" w:hAnsi="Times New Roman"/>
          <w:sz w:val="24"/>
          <w:szCs w:val="24"/>
        </w:rPr>
        <w:t>B</w:t>
      </w:r>
      <w:r w:rsidR="00222CFC" w:rsidRPr="0055351D">
        <w:rPr>
          <w:rFonts w:ascii="Times New Roman" w:hAnsi="Times New Roman"/>
          <w:sz w:val="24"/>
          <w:szCs w:val="24"/>
        </w:rPr>
        <w:t>erdasarkan data pada Tabel 4.19</w:t>
      </w:r>
      <w:r w:rsidRPr="0055351D">
        <w:rPr>
          <w:rFonts w:ascii="Times New Roman" w:hAnsi="Times New Roman"/>
          <w:sz w:val="24"/>
          <w:szCs w:val="24"/>
        </w:rPr>
        <w:t xml:space="preserve"> diketahui berdasarkan nilai VIF sebesar 1,004 pada kedua variabel independen (fasilitas ruangan dan fasilitas parkir) dibawah dari nilai VIF yang ditoleransi sebesar 10, maka dapat disimpulkan bahwa tidak ada gejala multikolinieritas pada model yang dihasilkan.</w:t>
      </w:r>
    </w:p>
    <w:p w:rsidR="003F20ED" w:rsidRPr="0055351D" w:rsidRDefault="003F20ED" w:rsidP="003F20ED">
      <w:pPr>
        <w:autoSpaceDE w:val="0"/>
        <w:autoSpaceDN w:val="0"/>
        <w:adjustRightInd w:val="0"/>
        <w:spacing w:after="0" w:line="480" w:lineRule="auto"/>
        <w:ind w:firstLine="720"/>
        <w:jc w:val="both"/>
        <w:rPr>
          <w:rFonts w:ascii="Times New Roman" w:hAnsi="Times New Roman"/>
          <w:sz w:val="24"/>
          <w:szCs w:val="24"/>
        </w:rPr>
      </w:pPr>
      <w:r w:rsidRPr="0055351D">
        <w:rPr>
          <w:rFonts w:ascii="Times New Roman" w:hAnsi="Times New Roman"/>
          <w:sz w:val="24"/>
          <w:szCs w:val="24"/>
        </w:rPr>
        <w:t>Berdasarkan pengujian asumsi yang dilakukan, model yang dihasilkan tidak ada yang melanggar asumsi klasik regresi berganda sehingga model tersebut valid.</w:t>
      </w:r>
    </w:p>
    <w:p w:rsidR="003F20ED" w:rsidRPr="0055351D" w:rsidRDefault="003F20ED" w:rsidP="001B6F6D">
      <w:pPr>
        <w:pStyle w:val="Heading3"/>
        <w:numPr>
          <w:ilvl w:val="3"/>
          <w:numId w:val="70"/>
        </w:numPr>
        <w:spacing w:line="480" w:lineRule="auto"/>
        <w:ind w:left="709"/>
        <w:rPr>
          <w:rFonts w:cs="Times New Roman"/>
          <w:szCs w:val="24"/>
        </w:rPr>
      </w:pPr>
      <w:bookmarkStart w:id="77" w:name="_Toc442019209"/>
      <w:bookmarkStart w:id="78" w:name="_Toc517771622"/>
      <w:bookmarkStart w:id="79" w:name="_Toc520153078"/>
      <w:r w:rsidRPr="0055351D">
        <w:rPr>
          <w:rFonts w:cs="Times New Roman"/>
          <w:szCs w:val="24"/>
        </w:rPr>
        <w:t>Uji Heteroskedastisitas</w:t>
      </w:r>
      <w:bookmarkEnd w:id="77"/>
      <w:bookmarkEnd w:id="78"/>
      <w:bookmarkEnd w:id="79"/>
    </w:p>
    <w:p w:rsidR="003F20ED" w:rsidRPr="0055351D" w:rsidRDefault="003F20ED" w:rsidP="003F20ED">
      <w:pPr>
        <w:autoSpaceDE w:val="0"/>
        <w:autoSpaceDN w:val="0"/>
        <w:adjustRightInd w:val="0"/>
        <w:spacing w:after="0" w:line="480" w:lineRule="auto"/>
        <w:ind w:firstLine="567"/>
        <w:jc w:val="both"/>
        <w:rPr>
          <w:rFonts w:ascii="Times New Roman" w:hAnsi="Times New Roman"/>
          <w:sz w:val="24"/>
          <w:szCs w:val="24"/>
        </w:rPr>
      </w:pPr>
      <w:r w:rsidRPr="0055351D">
        <w:rPr>
          <w:rFonts w:ascii="Times New Roman" w:hAnsi="Times New Roman"/>
          <w:b/>
          <w:sz w:val="24"/>
          <w:szCs w:val="24"/>
        </w:rPr>
        <w:tab/>
      </w:r>
      <w:r w:rsidRPr="0055351D">
        <w:rPr>
          <w:rFonts w:ascii="Times New Roman" w:hAnsi="Times New Roman"/>
          <w:sz w:val="24"/>
          <w:szCs w:val="24"/>
        </w:rPr>
        <w:t xml:space="preserve">Uji Heteroskedastisitas bertujuan untuk mengetahui apakah dalam model regresi terjadi kesalahan atau ketidaksamaan </w:t>
      </w:r>
      <w:r w:rsidRPr="0055351D">
        <w:rPr>
          <w:rFonts w:ascii="Times New Roman" w:hAnsi="Times New Roman"/>
          <w:i/>
          <w:sz w:val="24"/>
          <w:szCs w:val="24"/>
        </w:rPr>
        <w:t>variance</w:t>
      </w:r>
      <w:r w:rsidRPr="0055351D">
        <w:rPr>
          <w:rFonts w:ascii="Times New Roman" w:hAnsi="Times New Roman"/>
          <w:sz w:val="24"/>
          <w:szCs w:val="24"/>
        </w:rPr>
        <w:t xml:space="preserve"> dari residual pada model yang sedang diamati dari satu observasi ke observasi lain. Untuk menguji adanya gejala </w:t>
      </w:r>
      <w:r w:rsidRPr="0055351D">
        <w:rPr>
          <w:rFonts w:ascii="Times New Roman" w:hAnsi="Times New Roman"/>
          <w:i/>
          <w:sz w:val="24"/>
          <w:szCs w:val="24"/>
        </w:rPr>
        <w:t>heteroskedastisitas</w:t>
      </w:r>
      <w:r w:rsidRPr="0055351D">
        <w:rPr>
          <w:rFonts w:ascii="Times New Roman" w:hAnsi="Times New Roman"/>
          <w:sz w:val="24"/>
          <w:szCs w:val="24"/>
        </w:rPr>
        <w:t xml:space="preserve"> digunakan pengujian dengan metode </w:t>
      </w:r>
      <w:r w:rsidRPr="0055351D">
        <w:rPr>
          <w:rFonts w:ascii="Times New Roman" w:hAnsi="Times New Roman"/>
          <w:i/>
          <w:sz w:val="24"/>
          <w:szCs w:val="24"/>
        </w:rPr>
        <w:t>scatter plot</w:t>
      </w:r>
      <w:r w:rsidRPr="0055351D">
        <w:rPr>
          <w:rFonts w:ascii="Times New Roman" w:hAnsi="Times New Roman"/>
          <w:sz w:val="24"/>
          <w:szCs w:val="24"/>
        </w:rPr>
        <w:t>, dengan kriteria hasil sebagai berikut :</w:t>
      </w:r>
    </w:p>
    <w:p w:rsidR="003F20ED" w:rsidRPr="0055351D" w:rsidRDefault="003F20ED" w:rsidP="001B6F6D">
      <w:pPr>
        <w:pStyle w:val="ListParagraph"/>
        <w:numPr>
          <w:ilvl w:val="0"/>
          <w:numId w:val="54"/>
        </w:numPr>
        <w:spacing w:line="480" w:lineRule="auto"/>
        <w:jc w:val="both"/>
        <w:rPr>
          <w:rFonts w:ascii="Times New Roman" w:hAnsi="Times New Roman"/>
          <w:sz w:val="24"/>
          <w:szCs w:val="24"/>
        </w:rPr>
      </w:pPr>
      <w:r w:rsidRPr="0055351D">
        <w:rPr>
          <w:rFonts w:ascii="Times New Roman" w:hAnsi="Times New Roman"/>
          <w:sz w:val="24"/>
          <w:szCs w:val="24"/>
        </w:rPr>
        <w:t>Jika pola tertentu seperti titik - titik yang ada membentuk suatu pola yang teratur (bergelombang, melebar kemudian menyempit) maka telah terjadi heteroskedastisitas.</w:t>
      </w:r>
    </w:p>
    <w:p w:rsidR="003F20ED" w:rsidRPr="0055351D" w:rsidRDefault="003F20ED" w:rsidP="001B6F6D">
      <w:pPr>
        <w:pStyle w:val="ListParagraph"/>
        <w:numPr>
          <w:ilvl w:val="0"/>
          <w:numId w:val="54"/>
        </w:numPr>
        <w:spacing w:line="480" w:lineRule="auto"/>
        <w:jc w:val="both"/>
        <w:rPr>
          <w:rFonts w:ascii="Times New Roman" w:hAnsi="Times New Roman"/>
          <w:sz w:val="24"/>
          <w:szCs w:val="24"/>
        </w:rPr>
      </w:pPr>
      <w:r w:rsidRPr="0055351D">
        <w:rPr>
          <w:rFonts w:ascii="Times New Roman" w:hAnsi="Times New Roman"/>
          <w:sz w:val="24"/>
          <w:szCs w:val="24"/>
        </w:rPr>
        <w:t xml:space="preserve">Jika tidak ada yang jelas serta titik – titik menyebar diatas dan dibawah angka nol pada sumbu Y maka tidak terjadi heterokedastisitas. </w:t>
      </w:r>
    </w:p>
    <w:p w:rsidR="003F20ED" w:rsidRPr="0055351D" w:rsidRDefault="003F20ED" w:rsidP="003F20ED">
      <w:pPr>
        <w:pStyle w:val="ListParagraph"/>
        <w:spacing w:line="480" w:lineRule="auto"/>
        <w:jc w:val="both"/>
        <w:rPr>
          <w:rFonts w:ascii="Times New Roman" w:hAnsi="Times New Roman"/>
          <w:b/>
          <w:sz w:val="24"/>
          <w:szCs w:val="24"/>
        </w:rPr>
      </w:pPr>
      <w:r w:rsidRPr="0055351D">
        <w:rPr>
          <w:rFonts w:ascii="Times New Roman" w:eastAsia="MS Mincho" w:hAnsi="Times New Roman"/>
          <w:b/>
          <w:noProof/>
          <w:sz w:val="24"/>
          <w:szCs w:val="24"/>
          <w:lang w:eastAsia="id-ID"/>
        </w:rPr>
        <w:drawing>
          <wp:inline distT="0" distB="0" distL="0" distR="0" wp14:anchorId="7067B60E" wp14:editId="55C037F6">
            <wp:extent cx="4683338" cy="1685925"/>
            <wp:effectExtent l="0" t="0" r="3175" b="0"/>
            <wp:docPr id="619"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00292" cy="1692028"/>
                    </a:xfrm>
                    <a:prstGeom prst="rect">
                      <a:avLst/>
                    </a:prstGeom>
                    <a:noFill/>
                    <a:ln>
                      <a:noFill/>
                    </a:ln>
                  </pic:spPr>
                </pic:pic>
              </a:graphicData>
            </a:graphic>
          </wp:inline>
        </w:drawing>
      </w:r>
    </w:p>
    <w:p w:rsidR="003F20ED" w:rsidRPr="0055351D" w:rsidRDefault="003F20ED" w:rsidP="003F20ED">
      <w:pPr>
        <w:pStyle w:val="ListParagraph"/>
        <w:spacing w:line="240" w:lineRule="auto"/>
        <w:jc w:val="center"/>
        <w:rPr>
          <w:rFonts w:ascii="Times New Roman" w:hAnsi="Times New Roman"/>
          <w:sz w:val="24"/>
          <w:szCs w:val="24"/>
        </w:rPr>
      </w:pPr>
      <w:r w:rsidRPr="0055351D">
        <w:rPr>
          <w:rFonts w:ascii="Times New Roman" w:hAnsi="Times New Roman"/>
          <w:b/>
          <w:sz w:val="24"/>
          <w:szCs w:val="24"/>
        </w:rPr>
        <w:t>Gambar 4.4 hasil uji Heteroskedastisitas</w:t>
      </w:r>
    </w:p>
    <w:p w:rsidR="003F20ED" w:rsidRPr="005B6F8F" w:rsidRDefault="003F20ED" w:rsidP="003F20ED">
      <w:pPr>
        <w:spacing w:line="480" w:lineRule="auto"/>
        <w:jc w:val="center"/>
        <w:rPr>
          <w:rFonts w:ascii="Times New Roman" w:hAnsi="Times New Roman"/>
          <w:b/>
          <w:sz w:val="24"/>
          <w:szCs w:val="24"/>
          <w:lang w:val="id-ID"/>
        </w:rPr>
      </w:pPr>
      <w:r w:rsidRPr="005B6F8F">
        <w:rPr>
          <w:rFonts w:ascii="Times New Roman" w:hAnsi="Times New Roman"/>
          <w:b/>
          <w:sz w:val="24"/>
          <w:szCs w:val="24"/>
          <w:lang w:val="id-ID"/>
        </w:rPr>
        <w:t xml:space="preserve">      Sumber : data diolah, 2018</w:t>
      </w:r>
    </w:p>
    <w:p w:rsidR="003F20ED" w:rsidRPr="005B6F8F" w:rsidRDefault="003F20ED" w:rsidP="003F20ED">
      <w:pPr>
        <w:autoSpaceDE w:val="0"/>
        <w:autoSpaceDN w:val="0"/>
        <w:adjustRightInd w:val="0"/>
        <w:spacing w:after="0" w:line="480" w:lineRule="auto"/>
        <w:ind w:firstLine="709"/>
        <w:jc w:val="both"/>
        <w:rPr>
          <w:rFonts w:ascii="Times New Roman" w:hAnsi="Times New Roman"/>
          <w:sz w:val="24"/>
          <w:szCs w:val="24"/>
          <w:lang w:val="id-ID"/>
        </w:rPr>
      </w:pPr>
      <w:r w:rsidRPr="005B6F8F">
        <w:rPr>
          <w:rFonts w:ascii="Times New Roman" w:hAnsi="Times New Roman"/>
          <w:sz w:val="24"/>
          <w:szCs w:val="24"/>
          <w:lang w:val="id-ID"/>
        </w:rPr>
        <w:t xml:space="preserve">Berdasarkan gambar 4.4, diketahui titik - titik yang diperoleh menyebar secara acak dan tidak membentuk suatu pola tertentu atau menyebar di atas dan di bawah angka nol (0) pada sumbu Y, sehingga dapat disimpulkan bahwa pada data yang diteliti tidak ditemukan masalah </w:t>
      </w:r>
      <w:r w:rsidRPr="005B6F8F">
        <w:rPr>
          <w:rFonts w:ascii="Times New Roman" w:hAnsi="Times New Roman"/>
          <w:i/>
          <w:sz w:val="24"/>
          <w:szCs w:val="24"/>
          <w:lang w:val="id-ID"/>
        </w:rPr>
        <w:t>heteroskedastisitas</w:t>
      </w:r>
      <w:r w:rsidRPr="005B6F8F">
        <w:rPr>
          <w:rFonts w:ascii="Times New Roman" w:hAnsi="Times New Roman"/>
          <w:sz w:val="24"/>
          <w:szCs w:val="24"/>
          <w:lang w:val="id-ID"/>
        </w:rPr>
        <w:t>.</w:t>
      </w:r>
    </w:p>
    <w:p w:rsidR="003F20ED" w:rsidRPr="0055351D" w:rsidRDefault="003F20ED" w:rsidP="003F20ED">
      <w:pPr>
        <w:pStyle w:val="Heading3"/>
        <w:spacing w:before="0" w:line="480" w:lineRule="auto"/>
        <w:rPr>
          <w:rFonts w:cs="Times New Roman"/>
          <w:szCs w:val="24"/>
        </w:rPr>
      </w:pPr>
      <w:bookmarkStart w:id="80" w:name="_Toc442019210"/>
      <w:bookmarkStart w:id="81" w:name="_Toc517771623"/>
      <w:bookmarkStart w:id="82" w:name="_Toc520153079"/>
      <w:r w:rsidRPr="0055351D">
        <w:rPr>
          <w:rFonts w:cs="Times New Roman"/>
          <w:szCs w:val="24"/>
        </w:rPr>
        <w:t>4.4.1.4</w:t>
      </w:r>
      <w:r w:rsidRPr="0055351D">
        <w:rPr>
          <w:rFonts w:cs="Times New Roman"/>
          <w:szCs w:val="24"/>
        </w:rPr>
        <w:tab/>
        <w:t>Uji Autokorelasi</w:t>
      </w:r>
      <w:bookmarkEnd w:id="80"/>
      <w:bookmarkEnd w:id="81"/>
      <w:bookmarkEnd w:id="82"/>
    </w:p>
    <w:p w:rsidR="003F20ED" w:rsidRPr="0055351D" w:rsidRDefault="003F20ED" w:rsidP="003F20ED">
      <w:pPr>
        <w:autoSpaceDE w:val="0"/>
        <w:autoSpaceDN w:val="0"/>
        <w:adjustRightInd w:val="0"/>
        <w:spacing w:after="0" w:line="480" w:lineRule="auto"/>
        <w:ind w:firstLine="720"/>
        <w:jc w:val="both"/>
        <w:rPr>
          <w:rFonts w:ascii="Times New Roman" w:hAnsi="Times New Roman"/>
          <w:sz w:val="24"/>
          <w:szCs w:val="24"/>
        </w:rPr>
      </w:pPr>
      <w:r w:rsidRPr="0055351D">
        <w:rPr>
          <w:rFonts w:ascii="Times New Roman" w:hAnsi="Times New Roman"/>
          <w:sz w:val="24"/>
          <w:szCs w:val="24"/>
        </w:rPr>
        <w:t xml:space="preserve">Berikut adalah hasil uji autokorelasi dengan menggunakan analisis </w:t>
      </w:r>
      <w:r w:rsidRPr="0055351D">
        <w:rPr>
          <w:rFonts w:ascii="Times New Roman" w:hAnsi="Times New Roman"/>
          <w:i/>
          <w:sz w:val="24"/>
          <w:szCs w:val="24"/>
        </w:rPr>
        <w:t>durbin watson</w:t>
      </w:r>
      <w:r w:rsidRPr="0055351D">
        <w:rPr>
          <w:rFonts w:ascii="Times New Roman" w:hAnsi="Times New Roman"/>
          <w:sz w:val="24"/>
          <w:szCs w:val="24"/>
        </w:rPr>
        <w:t xml:space="preserve"> (dw).</w:t>
      </w:r>
    </w:p>
    <w:p w:rsidR="003F20ED" w:rsidRPr="0055351D" w:rsidRDefault="003F20ED" w:rsidP="003F20ED">
      <w:pPr>
        <w:autoSpaceDE w:val="0"/>
        <w:autoSpaceDN w:val="0"/>
        <w:adjustRightInd w:val="0"/>
        <w:spacing w:after="0" w:line="240" w:lineRule="auto"/>
        <w:jc w:val="center"/>
        <w:rPr>
          <w:rFonts w:ascii="Times New Roman" w:hAnsi="Times New Roman"/>
          <w:b/>
          <w:sz w:val="24"/>
          <w:szCs w:val="24"/>
        </w:rPr>
      </w:pPr>
      <w:r w:rsidRPr="0055351D">
        <w:rPr>
          <w:rFonts w:ascii="Times New Roman" w:hAnsi="Times New Roman"/>
          <w:b/>
          <w:sz w:val="24"/>
          <w:szCs w:val="24"/>
        </w:rPr>
        <w:t>Tabel 4.</w:t>
      </w:r>
      <w:r w:rsidR="00222CFC" w:rsidRPr="0055351D">
        <w:rPr>
          <w:rFonts w:ascii="Times New Roman" w:hAnsi="Times New Roman"/>
          <w:b/>
          <w:sz w:val="24"/>
          <w:szCs w:val="24"/>
          <w:lang w:val="id-ID"/>
        </w:rPr>
        <w:t>20</w:t>
      </w:r>
      <w:r w:rsidRPr="0055351D">
        <w:rPr>
          <w:rFonts w:ascii="Times New Roman" w:hAnsi="Times New Roman"/>
          <w:b/>
          <w:sz w:val="24"/>
          <w:szCs w:val="24"/>
        </w:rPr>
        <w:t xml:space="preserve"> Hasil Pengujian Autokorelasi</w:t>
      </w:r>
    </w:p>
    <w:tbl>
      <w:tblPr>
        <w:tblW w:w="728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91"/>
        <w:gridCol w:w="1021"/>
        <w:gridCol w:w="1083"/>
        <w:gridCol w:w="1463"/>
        <w:gridCol w:w="1463"/>
        <w:gridCol w:w="1467"/>
      </w:tblGrid>
      <w:tr w:rsidR="003F20ED" w:rsidRPr="0055351D" w:rsidTr="003F20ED">
        <w:trPr>
          <w:cantSplit/>
          <w:trHeight w:val="233"/>
        </w:trPr>
        <w:tc>
          <w:tcPr>
            <w:tcW w:w="7288" w:type="dxa"/>
            <w:gridSpan w:val="6"/>
            <w:tcBorders>
              <w:top w:val="nil"/>
              <w:left w:val="nil"/>
              <w:bottom w:val="nil"/>
              <w:right w:val="nil"/>
            </w:tcBorders>
            <w:shd w:val="clear" w:color="auto" w:fill="FFFFFF"/>
            <w:vAlign w:val="center"/>
          </w:tcPr>
          <w:p w:rsidR="003F20ED" w:rsidRPr="0055351D" w:rsidRDefault="003F20ED" w:rsidP="003F20ED">
            <w:pPr>
              <w:autoSpaceDE w:val="0"/>
              <w:autoSpaceDN w:val="0"/>
              <w:adjustRightInd w:val="0"/>
              <w:spacing w:after="0" w:line="320" w:lineRule="atLeast"/>
              <w:ind w:left="60" w:right="60"/>
              <w:jc w:val="center"/>
              <w:rPr>
                <w:rFonts w:ascii="Times New Roman" w:hAnsi="Times New Roman"/>
                <w:sz w:val="24"/>
                <w:szCs w:val="24"/>
              </w:rPr>
            </w:pPr>
            <w:r w:rsidRPr="0055351D">
              <w:rPr>
                <w:rFonts w:ascii="Times New Roman" w:hAnsi="Times New Roman"/>
                <w:b/>
                <w:bCs/>
                <w:sz w:val="24"/>
                <w:szCs w:val="24"/>
              </w:rPr>
              <w:t>Model Summary</w:t>
            </w:r>
            <w:r w:rsidRPr="0055351D">
              <w:rPr>
                <w:rFonts w:ascii="Times New Roman" w:hAnsi="Times New Roman"/>
                <w:b/>
                <w:bCs/>
                <w:sz w:val="24"/>
                <w:szCs w:val="24"/>
                <w:vertAlign w:val="superscript"/>
              </w:rPr>
              <w:t>b</w:t>
            </w:r>
          </w:p>
        </w:tc>
      </w:tr>
      <w:tr w:rsidR="003F20ED" w:rsidRPr="0055351D" w:rsidTr="003F20ED">
        <w:trPr>
          <w:cantSplit/>
          <w:trHeight w:val="466"/>
        </w:trPr>
        <w:tc>
          <w:tcPr>
            <w:tcW w:w="791"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3F20ED" w:rsidRPr="0055351D" w:rsidRDefault="003F20ED" w:rsidP="003F20ED">
            <w:pPr>
              <w:autoSpaceDE w:val="0"/>
              <w:autoSpaceDN w:val="0"/>
              <w:adjustRightInd w:val="0"/>
              <w:spacing w:after="0" w:line="320" w:lineRule="atLeast"/>
              <w:ind w:left="60" w:right="60"/>
              <w:rPr>
                <w:rFonts w:ascii="Times New Roman" w:hAnsi="Times New Roman"/>
                <w:sz w:val="24"/>
                <w:szCs w:val="24"/>
              </w:rPr>
            </w:pPr>
            <w:r w:rsidRPr="0055351D">
              <w:rPr>
                <w:rFonts w:ascii="Times New Roman" w:hAnsi="Times New Roman"/>
                <w:sz w:val="24"/>
                <w:szCs w:val="24"/>
              </w:rPr>
              <w:t>Model</w:t>
            </w:r>
          </w:p>
        </w:tc>
        <w:tc>
          <w:tcPr>
            <w:tcW w:w="1021" w:type="dxa"/>
            <w:tcBorders>
              <w:top w:val="single" w:sz="16" w:space="0" w:color="000000"/>
              <w:left w:val="single" w:sz="16" w:space="0" w:color="000000"/>
              <w:bottom w:val="single" w:sz="16" w:space="0" w:color="000000"/>
            </w:tcBorders>
            <w:shd w:val="clear" w:color="auto" w:fill="FFFFFF"/>
            <w:vAlign w:val="bottom"/>
          </w:tcPr>
          <w:p w:rsidR="003F20ED" w:rsidRPr="0055351D" w:rsidRDefault="003F20ED" w:rsidP="003F20ED">
            <w:pPr>
              <w:autoSpaceDE w:val="0"/>
              <w:autoSpaceDN w:val="0"/>
              <w:adjustRightInd w:val="0"/>
              <w:spacing w:after="0" w:line="320" w:lineRule="atLeast"/>
              <w:ind w:left="60" w:right="60"/>
              <w:jc w:val="center"/>
              <w:rPr>
                <w:rFonts w:ascii="Times New Roman" w:hAnsi="Times New Roman"/>
                <w:sz w:val="24"/>
                <w:szCs w:val="24"/>
              </w:rPr>
            </w:pPr>
            <w:r w:rsidRPr="0055351D">
              <w:rPr>
                <w:rFonts w:ascii="Times New Roman" w:hAnsi="Times New Roman"/>
                <w:sz w:val="24"/>
                <w:szCs w:val="24"/>
              </w:rPr>
              <w:t>R</w:t>
            </w:r>
          </w:p>
        </w:tc>
        <w:tc>
          <w:tcPr>
            <w:tcW w:w="1083" w:type="dxa"/>
            <w:tcBorders>
              <w:top w:val="single" w:sz="16" w:space="0" w:color="000000"/>
              <w:bottom w:val="single" w:sz="16" w:space="0" w:color="000000"/>
            </w:tcBorders>
            <w:shd w:val="clear" w:color="auto" w:fill="FFFFFF"/>
            <w:vAlign w:val="bottom"/>
          </w:tcPr>
          <w:p w:rsidR="003F20ED" w:rsidRPr="0055351D" w:rsidRDefault="003F20ED" w:rsidP="003F20ED">
            <w:pPr>
              <w:autoSpaceDE w:val="0"/>
              <w:autoSpaceDN w:val="0"/>
              <w:adjustRightInd w:val="0"/>
              <w:spacing w:after="0" w:line="320" w:lineRule="atLeast"/>
              <w:ind w:left="60" w:right="60"/>
              <w:jc w:val="center"/>
              <w:rPr>
                <w:rFonts w:ascii="Times New Roman" w:hAnsi="Times New Roman"/>
                <w:sz w:val="24"/>
                <w:szCs w:val="24"/>
              </w:rPr>
            </w:pPr>
            <w:r w:rsidRPr="0055351D">
              <w:rPr>
                <w:rFonts w:ascii="Times New Roman" w:hAnsi="Times New Roman"/>
                <w:sz w:val="24"/>
                <w:szCs w:val="24"/>
              </w:rPr>
              <w:t>R Square</w:t>
            </w:r>
          </w:p>
        </w:tc>
        <w:tc>
          <w:tcPr>
            <w:tcW w:w="1463" w:type="dxa"/>
            <w:tcBorders>
              <w:top w:val="single" w:sz="16" w:space="0" w:color="000000"/>
              <w:bottom w:val="single" w:sz="16" w:space="0" w:color="000000"/>
            </w:tcBorders>
            <w:shd w:val="clear" w:color="auto" w:fill="FFFFFF"/>
            <w:vAlign w:val="bottom"/>
          </w:tcPr>
          <w:p w:rsidR="003F20ED" w:rsidRPr="0055351D" w:rsidRDefault="003F20ED" w:rsidP="003F20ED">
            <w:pPr>
              <w:autoSpaceDE w:val="0"/>
              <w:autoSpaceDN w:val="0"/>
              <w:adjustRightInd w:val="0"/>
              <w:spacing w:after="0" w:line="320" w:lineRule="atLeast"/>
              <w:ind w:left="60" w:right="60"/>
              <w:jc w:val="center"/>
              <w:rPr>
                <w:rFonts w:ascii="Times New Roman" w:hAnsi="Times New Roman"/>
                <w:sz w:val="24"/>
                <w:szCs w:val="24"/>
              </w:rPr>
            </w:pPr>
            <w:r w:rsidRPr="0055351D">
              <w:rPr>
                <w:rFonts w:ascii="Times New Roman" w:hAnsi="Times New Roman"/>
                <w:sz w:val="24"/>
                <w:szCs w:val="24"/>
              </w:rPr>
              <w:t>Adjusted R Square</w:t>
            </w:r>
          </w:p>
        </w:tc>
        <w:tc>
          <w:tcPr>
            <w:tcW w:w="1463" w:type="dxa"/>
            <w:tcBorders>
              <w:top w:val="single" w:sz="16" w:space="0" w:color="000000"/>
              <w:bottom w:val="single" w:sz="16" w:space="0" w:color="000000"/>
            </w:tcBorders>
            <w:shd w:val="clear" w:color="auto" w:fill="FFFFFF"/>
            <w:vAlign w:val="bottom"/>
          </w:tcPr>
          <w:p w:rsidR="003F20ED" w:rsidRPr="0055351D" w:rsidRDefault="003F20ED" w:rsidP="003F20ED">
            <w:pPr>
              <w:autoSpaceDE w:val="0"/>
              <w:autoSpaceDN w:val="0"/>
              <w:adjustRightInd w:val="0"/>
              <w:spacing w:after="0" w:line="320" w:lineRule="atLeast"/>
              <w:ind w:left="60" w:right="60"/>
              <w:jc w:val="center"/>
              <w:rPr>
                <w:rFonts w:ascii="Times New Roman" w:hAnsi="Times New Roman"/>
                <w:sz w:val="24"/>
                <w:szCs w:val="24"/>
              </w:rPr>
            </w:pPr>
            <w:r w:rsidRPr="0055351D">
              <w:rPr>
                <w:rFonts w:ascii="Times New Roman" w:hAnsi="Times New Roman"/>
                <w:sz w:val="24"/>
                <w:szCs w:val="24"/>
              </w:rPr>
              <w:t>Std. Error of the Estimate</w:t>
            </w:r>
          </w:p>
        </w:tc>
        <w:tc>
          <w:tcPr>
            <w:tcW w:w="1463" w:type="dxa"/>
            <w:tcBorders>
              <w:top w:val="single" w:sz="16" w:space="0" w:color="000000"/>
              <w:bottom w:val="single" w:sz="16" w:space="0" w:color="000000"/>
              <w:right w:val="single" w:sz="16" w:space="0" w:color="000000"/>
            </w:tcBorders>
            <w:shd w:val="clear" w:color="auto" w:fill="FFFFFF"/>
            <w:vAlign w:val="bottom"/>
          </w:tcPr>
          <w:p w:rsidR="003F20ED" w:rsidRPr="0055351D" w:rsidRDefault="003F20ED" w:rsidP="003F20ED">
            <w:pPr>
              <w:autoSpaceDE w:val="0"/>
              <w:autoSpaceDN w:val="0"/>
              <w:adjustRightInd w:val="0"/>
              <w:spacing w:after="0" w:line="320" w:lineRule="atLeast"/>
              <w:ind w:left="60" w:right="60"/>
              <w:jc w:val="center"/>
              <w:rPr>
                <w:rFonts w:ascii="Times New Roman" w:hAnsi="Times New Roman"/>
                <w:sz w:val="24"/>
                <w:szCs w:val="24"/>
              </w:rPr>
            </w:pPr>
            <w:r w:rsidRPr="0055351D">
              <w:rPr>
                <w:rFonts w:ascii="Times New Roman" w:hAnsi="Times New Roman"/>
                <w:sz w:val="24"/>
                <w:szCs w:val="24"/>
              </w:rPr>
              <w:t>Durbin-Watson</w:t>
            </w:r>
          </w:p>
        </w:tc>
      </w:tr>
      <w:tr w:rsidR="003F20ED" w:rsidRPr="0055351D" w:rsidTr="003F20ED">
        <w:trPr>
          <w:cantSplit/>
          <w:trHeight w:val="233"/>
        </w:trPr>
        <w:tc>
          <w:tcPr>
            <w:tcW w:w="791" w:type="dxa"/>
            <w:tcBorders>
              <w:top w:val="single" w:sz="16" w:space="0" w:color="000000"/>
              <w:left w:val="single" w:sz="16" w:space="0" w:color="000000"/>
              <w:bottom w:val="single" w:sz="16" w:space="0" w:color="000000"/>
              <w:right w:val="single" w:sz="16" w:space="0" w:color="000000"/>
            </w:tcBorders>
            <w:shd w:val="clear" w:color="auto" w:fill="FFFFFF"/>
          </w:tcPr>
          <w:p w:rsidR="003F20ED" w:rsidRPr="0055351D" w:rsidRDefault="003F20ED" w:rsidP="003F20ED">
            <w:pPr>
              <w:autoSpaceDE w:val="0"/>
              <w:autoSpaceDN w:val="0"/>
              <w:adjustRightInd w:val="0"/>
              <w:spacing w:after="0" w:line="320" w:lineRule="atLeast"/>
              <w:ind w:left="60" w:right="60"/>
              <w:rPr>
                <w:rFonts w:ascii="Times New Roman" w:hAnsi="Times New Roman"/>
                <w:sz w:val="24"/>
                <w:szCs w:val="24"/>
              </w:rPr>
            </w:pPr>
            <w:r w:rsidRPr="0055351D">
              <w:rPr>
                <w:rFonts w:ascii="Times New Roman" w:hAnsi="Times New Roman"/>
                <w:sz w:val="24"/>
                <w:szCs w:val="24"/>
              </w:rPr>
              <w:t>1</w:t>
            </w:r>
          </w:p>
        </w:tc>
        <w:tc>
          <w:tcPr>
            <w:tcW w:w="1021" w:type="dxa"/>
            <w:tcBorders>
              <w:top w:val="single" w:sz="16" w:space="0" w:color="000000"/>
              <w:left w:val="single" w:sz="16" w:space="0" w:color="000000"/>
              <w:bottom w:val="single" w:sz="16" w:space="0" w:color="000000"/>
            </w:tcBorders>
            <w:shd w:val="clear" w:color="auto" w:fill="FFFFFF"/>
            <w:vAlign w:val="center"/>
          </w:tcPr>
          <w:p w:rsidR="003F20ED" w:rsidRPr="0055351D" w:rsidRDefault="003F20ED" w:rsidP="003F20ED">
            <w:pPr>
              <w:autoSpaceDE w:val="0"/>
              <w:autoSpaceDN w:val="0"/>
              <w:adjustRightInd w:val="0"/>
              <w:spacing w:after="0" w:line="320" w:lineRule="atLeast"/>
              <w:ind w:left="60" w:right="60"/>
              <w:jc w:val="right"/>
              <w:rPr>
                <w:rFonts w:ascii="Times New Roman" w:hAnsi="Times New Roman"/>
                <w:sz w:val="24"/>
                <w:szCs w:val="24"/>
              </w:rPr>
            </w:pPr>
            <w:r w:rsidRPr="0055351D">
              <w:rPr>
                <w:rFonts w:ascii="Times New Roman" w:hAnsi="Times New Roman"/>
                <w:sz w:val="24"/>
                <w:szCs w:val="24"/>
              </w:rPr>
              <w:t>,150</w:t>
            </w:r>
            <w:r w:rsidRPr="0055351D">
              <w:rPr>
                <w:rFonts w:ascii="Times New Roman" w:hAnsi="Times New Roman"/>
                <w:sz w:val="24"/>
                <w:szCs w:val="24"/>
                <w:vertAlign w:val="superscript"/>
              </w:rPr>
              <w:t>a</w:t>
            </w:r>
          </w:p>
        </w:tc>
        <w:tc>
          <w:tcPr>
            <w:tcW w:w="1083" w:type="dxa"/>
            <w:tcBorders>
              <w:top w:val="single" w:sz="16" w:space="0" w:color="000000"/>
              <w:bottom w:val="single" w:sz="16" w:space="0" w:color="000000"/>
            </w:tcBorders>
            <w:shd w:val="clear" w:color="auto" w:fill="FFFFFF"/>
            <w:vAlign w:val="center"/>
          </w:tcPr>
          <w:p w:rsidR="003F20ED" w:rsidRPr="0055351D" w:rsidRDefault="003F20ED" w:rsidP="003F20ED">
            <w:pPr>
              <w:autoSpaceDE w:val="0"/>
              <w:autoSpaceDN w:val="0"/>
              <w:adjustRightInd w:val="0"/>
              <w:spacing w:after="0" w:line="320" w:lineRule="atLeast"/>
              <w:ind w:left="60" w:right="60"/>
              <w:jc w:val="right"/>
              <w:rPr>
                <w:rFonts w:ascii="Times New Roman" w:hAnsi="Times New Roman"/>
                <w:sz w:val="24"/>
                <w:szCs w:val="24"/>
              </w:rPr>
            </w:pPr>
            <w:r w:rsidRPr="0055351D">
              <w:rPr>
                <w:rFonts w:ascii="Times New Roman" w:hAnsi="Times New Roman"/>
                <w:sz w:val="24"/>
                <w:szCs w:val="24"/>
              </w:rPr>
              <w:t>,022</w:t>
            </w:r>
          </w:p>
        </w:tc>
        <w:tc>
          <w:tcPr>
            <w:tcW w:w="1463" w:type="dxa"/>
            <w:tcBorders>
              <w:top w:val="single" w:sz="16" w:space="0" w:color="000000"/>
              <w:bottom w:val="single" w:sz="16" w:space="0" w:color="000000"/>
            </w:tcBorders>
            <w:shd w:val="clear" w:color="auto" w:fill="FFFFFF"/>
            <w:vAlign w:val="center"/>
          </w:tcPr>
          <w:p w:rsidR="003F20ED" w:rsidRPr="0055351D" w:rsidRDefault="003F20ED" w:rsidP="003F20ED">
            <w:pPr>
              <w:autoSpaceDE w:val="0"/>
              <w:autoSpaceDN w:val="0"/>
              <w:adjustRightInd w:val="0"/>
              <w:spacing w:after="0" w:line="320" w:lineRule="atLeast"/>
              <w:ind w:left="60" w:right="60"/>
              <w:jc w:val="right"/>
              <w:rPr>
                <w:rFonts w:ascii="Times New Roman" w:hAnsi="Times New Roman"/>
                <w:sz w:val="24"/>
                <w:szCs w:val="24"/>
              </w:rPr>
            </w:pPr>
            <w:r w:rsidRPr="0055351D">
              <w:rPr>
                <w:rFonts w:ascii="Times New Roman" w:hAnsi="Times New Roman"/>
                <w:sz w:val="24"/>
                <w:szCs w:val="24"/>
              </w:rPr>
              <w:t>,002</w:t>
            </w:r>
          </w:p>
        </w:tc>
        <w:tc>
          <w:tcPr>
            <w:tcW w:w="1463" w:type="dxa"/>
            <w:tcBorders>
              <w:top w:val="single" w:sz="16" w:space="0" w:color="000000"/>
              <w:bottom w:val="single" w:sz="16" w:space="0" w:color="000000"/>
            </w:tcBorders>
            <w:shd w:val="clear" w:color="auto" w:fill="FFFFFF"/>
            <w:vAlign w:val="center"/>
          </w:tcPr>
          <w:p w:rsidR="003F20ED" w:rsidRPr="0055351D" w:rsidRDefault="003F20ED" w:rsidP="003F20ED">
            <w:pPr>
              <w:autoSpaceDE w:val="0"/>
              <w:autoSpaceDN w:val="0"/>
              <w:adjustRightInd w:val="0"/>
              <w:spacing w:after="0" w:line="320" w:lineRule="atLeast"/>
              <w:ind w:left="60" w:right="60"/>
              <w:jc w:val="right"/>
              <w:rPr>
                <w:rFonts w:ascii="Times New Roman" w:hAnsi="Times New Roman"/>
                <w:sz w:val="24"/>
                <w:szCs w:val="24"/>
              </w:rPr>
            </w:pPr>
            <w:r w:rsidRPr="0055351D">
              <w:rPr>
                <w:rFonts w:ascii="Times New Roman" w:hAnsi="Times New Roman"/>
                <w:sz w:val="24"/>
                <w:szCs w:val="24"/>
              </w:rPr>
              <w:t>1,560</w:t>
            </w:r>
          </w:p>
        </w:tc>
        <w:tc>
          <w:tcPr>
            <w:tcW w:w="1463" w:type="dxa"/>
            <w:tcBorders>
              <w:top w:val="single" w:sz="16" w:space="0" w:color="000000"/>
              <w:bottom w:val="single" w:sz="16" w:space="0" w:color="000000"/>
              <w:right w:val="single" w:sz="16" w:space="0" w:color="000000"/>
            </w:tcBorders>
            <w:shd w:val="clear" w:color="auto" w:fill="FFFFFF"/>
            <w:vAlign w:val="center"/>
          </w:tcPr>
          <w:p w:rsidR="003F20ED" w:rsidRPr="0055351D" w:rsidRDefault="003F20ED" w:rsidP="003F20ED">
            <w:pPr>
              <w:autoSpaceDE w:val="0"/>
              <w:autoSpaceDN w:val="0"/>
              <w:adjustRightInd w:val="0"/>
              <w:spacing w:after="0" w:line="320" w:lineRule="atLeast"/>
              <w:ind w:left="60" w:right="60"/>
              <w:jc w:val="right"/>
              <w:rPr>
                <w:rFonts w:ascii="Times New Roman" w:hAnsi="Times New Roman"/>
                <w:sz w:val="24"/>
                <w:szCs w:val="24"/>
              </w:rPr>
            </w:pPr>
            <w:r w:rsidRPr="0055351D">
              <w:rPr>
                <w:rFonts w:ascii="Times New Roman" w:hAnsi="Times New Roman"/>
                <w:sz w:val="24"/>
                <w:szCs w:val="24"/>
              </w:rPr>
              <w:t>2,078</w:t>
            </w:r>
          </w:p>
        </w:tc>
      </w:tr>
      <w:tr w:rsidR="003F20ED" w:rsidRPr="0055351D" w:rsidTr="003F20ED">
        <w:trPr>
          <w:cantSplit/>
          <w:trHeight w:val="233"/>
        </w:trPr>
        <w:tc>
          <w:tcPr>
            <w:tcW w:w="7288" w:type="dxa"/>
            <w:gridSpan w:val="6"/>
            <w:tcBorders>
              <w:top w:val="nil"/>
              <w:left w:val="nil"/>
              <w:bottom w:val="nil"/>
              <w:right w:val="nil"/>
            </w:tcBorders>
            <w:shd w:val="clear" w:color="auto" w:fill="FFFFFF"/>
          </w:tcPr>
          <w:p w:rsidR="003F20ED" w:rsidRPr="0055351D" w:rsidRDefault="003F20ED" w:rsidP="003F20ED">
            <w:pPr>
              <w:autoSpaceDE w:val="0"/>
              <w:autoSpaceDN w:val="0"/>
              <w:adjustRightInd w:val="0"/>
              <w:spacing w:after="0" w:line="320" w:lineRule="atLeast"/>
              <w:ind w:left="60" w:right="60"/>
              <w:rPr>
                <w:rFonts w:ascii="Times New Roman" w:hAnsi="Times New Roman"/>
                <w:sz w:val="24"/>
                <w:szCs w:val="24"/>
              </w:rPr>
            </w:pPr>
            <w:r w:rsidRPr="0055351D">
              <w:rPr>
                <w:rFonts w:ascii="Times New Roman" w:hAnsi="Times New Roman"/>
                <w:sz w:val="24"/>
                <w:szCs w:val="24"/>
              </w:rPr>
              <w:t>a. Predictors: (Constant), fasilitasparkir, Fasilitasruangan</w:t>
            </w:r>
          </w:p>
        </w:tc>
      </w:tr>
      <w:tr w:rsidR="003F20ED" w:rsidRPr="0055351D" w:rsidTr="003F20ED">
        <w:trPr>
          <w:cantSplit/>
          <w:trHeight w:val="933"/>
        </w:trPr>
        <w:tc>
          <w:tcPr>
            <w:tcW w:w="7288" w:type="dxa"/>
            <w:gridSpan w:val="6"/>
            <w:tcBorders>
              <w:top w:val="nil"/>
              <w:left w:val="nil"/>
              <w:bottom w:val="nil"/>
              <w:right w:val="nil"/>
            </w:tcBorders>
            <w:shd w:val="clear" w:color="auto" w:fill="FFFFFF"/>
          </w:tcPr>
          <w:p w:rsidR="003F20ED" w:rsidRPr="0055351D" w:rsidRDefault="003F20ED" w:rsidP="003F20ED">
            <w:pPr>
              <w:autoSpaceDE w:val="0"/>
              <w:autoSpaceDN w:val="0"/>
              <w:adjustRightInd w:val="0"/>
              <w:spacing w:after="0" w:line="320" w:lineRule="atLeast"/>
              <w:ind w:left="60" w:right="60"/>
              <w:rPr>
                <w:rFonts w:ascii="Times New Roman" w:hAnsi="Times New Roman"/>
                <w:sz w:val="24"/>
                <w:szCs w:val="24"/>
              </w:rPr>
            </w:pPr>
            <w:r w:rsidRPr="0055351D">
              <w:rPr>
                <w:rFonts w:ascii="Times New Roman" w:hAnsi="Times New Roman"/>
                <w:sz w:val="24"/>
                <w:szCs w:val="24"/>
              </w:rPr>
              <w:t>b. Dependent Variable: kepuasan</w:t>
            </w:r>
          </w:p>
          <w:p w:rsidR="003F20ED" w:rsidRPr="0055351D" w:rsidRDefault="003F20ED" w:rsidP="003F20ED">
            <w:pPr>
              <w:autoSpaceDE w:val="0"/>
              <w:autoSpaceDN w:val="0"/>
              <w:adjustRightInd w:val="0"/>
              <w:spacing w:after="0" w:line="320" w:lineRule="atLeast"/>
              <w:ind w:left="60" w:right="60"/>
              <w:rPr>
                <w:rFonts w:ascii="Times New Roman" w:hAnsi="Times New Roman"/>
                <w:b/>
                <w:sz w:val="24"/>
                <w:szCs w:val="24"/>
              </w:rPr>
            </w:pPr>
          </w:p>
        </w:tc>
      </w:tr>
    </w:tbl>
    <w:p w:rsidR="003F20ED" w:rsidRPr="0055351D" w:rsidRDefault="003F20ED" w:rsidP="003F20ED">
      <w:pPr>
        <w:autoSpaceDE w:val="0"/>
        <w:autoSpaceDN w:val="0"/>
        <w:adjustRightInd w:val="0"/>
        <w:spacing w:line="240" w:lineRule="auto"/>
        <w:ind w:firstLine="720"/>
        <w:jc w:val="both"/>
        <w:rPr>
          <w:rFonts w:ascii="Times New Roman" w:hAnsi="Times New Roman"/>
          <w:b/>
          <w:sz w:val="24"/>
          <w:szCs w:val="24"/>
        </w:rPr>
      </w:pPr>
      <w:r w:rsidRPr="0055351D">
        <w:rPr>
          <w:rFonts w:ascii="Times New Roman" w:hAnsi="Times New Roman"/>
          <w:b/>
          <w:sz w:val="24"/>
          <w:szCs w:val="24"/>
        </w:rPr>
        <w:tab/>
      </w:r>
      <w:r w:rsidRPr="0055351D">
        <w:rPr>
          <w:rFonts w:ascii="Times New Roman" w:hAnsi="Times New Roman"/>
          <w:b/>
          <w:sz w:val="24"/>
          <w:szCs w:val="24"/>
        </w:rPr>
        <w:tab/>
        <w:t>Sumber : Data diolah, 2018</w:t>
      </w:r>
    </w:p>
    <w:p w:rsidR="003F20ED" w:rsidRPr="0055351D" w:rsidRDefault="00222CFC" w:rsidP="003F20ED">
      <w:pPr>
        <w:autoSpaceDE w:val="0"/>
        <w:autoSpaceDN w:val="0"/>
        <w:adjustRightInd w:val="0"/>
        <w:spacing w:after="0" w:line="480" w:lineRule="auto"/>
        <w:ind w:firstLine="720"/>
        <w:jc w:val="both"/>
        <w:rPr>
          <w:rFonts w:ascii="Times New Roman" w:hAnsi="Times New Roman"/>
          <w:sz w:val="24"/>
          <w:szCs w:val="24"/>
        </w:rPr>
      </w:pPr>
      <w:r w:rsidRPr="0055351D">
        <w:rPr>
          <w:rFonts w:ascii="Times New Roman" w:hAnsi="Times New Roman"/>
          <w:sz w:val="24"/>
          <w:szCs w:val="24"/>
        </w:rPr>
        <w:t>Berdasarkan data pada Tabel 4.</w:t>
      </w:r>
      <w:r w:rsidRPr="0055351D">
        <w:rPr>
          <w:rFonts w:ascii="Times New Roman" w:hAnsi="Times New Roman"/>
          <w:sz w:val="24"/>
          <w:szCs w:val="24"/>
          <w:lang w:val="id-ID"/>
        </w:rPr>
        <w:t>20</w:t>
      </w:r>
      <w:r w:rsidR="003F20ED" w:rsidRPr="0055351D">
        <w:rPr>
          <w:rFonts w:ascii="Times New Roman" w:hAnsi="Times New Roman"/>
          <w:sz w:val="24"/>
          <w:szCs w:val="24"/>
        </w:rPr>
        <w:t xml:space="preserve">, diketahui nilai dw sebesar 2,078. Nilai ini akan dibandingkan dengan nilai dL dan dU yang terdapat pada Tabel durbin watson. Dengan α = 0,05. Banyak variabel bebas (k) = 2 dan sampel (n) sebanyak 100, Berdasarkan tabel durbin watson dihasilkan nilai batas bawah (DL) : 1,6337 dan batas atas (DU) : 1,7152. </w:t>
      </w:r>
    </w:p>
    <w:p w:rsidR="003F20ED" w:rsidRPr="0055351D" w:rsidRDefault="003F20ED" w:rsidP="003F20ED">
      <w:pPr>
        <w:autoSpaceDE w:val="0"/>
        <w:autoSpaceDN w:val="0"/>
        <w:adjustRightInd w:val="0"/>
        <w:spacing w:after="0" w:line="480" w:lineRule="auto"/>
        <w:jc w:val="both"/>
        <w:rPr>
          <w:rFonts w:ascii="Times New Roman" w:hAnsi="Times New Roman"/>
          <w:sz w:val="24"/>
          <w:szCs w:val="24"/>
        </w:rPr>
      </w:pPr>
      <w:r w:rsidRPr="0055351D">
        <w:rPr>
          <w:rFonts w:ascii="Times New Roman" w:hAnsi="Times New Roman"/>
          <w:sz w:val="24"/>
          <w:szCs w:val="24"/>
        </w:rPr>
        <w:t>Kriteria pengujian durbin watson :</w:t>
      </w:r>
    </w:p>
    <w:p w:rsidR="003F20ED" w:rsidRPr="0055351D" w:rsidRDefault="003F20ED" w:rsidP="003F20ED">
      <w:pPr>
        <w:autoSpaceDE w:val="0"/>
        <w:autoSpaceDN w:val="0"/>
        <w:adjustRightInd w:val="0"/>
        <w:spacing w:after="0" w:line="480" w:lineRule="auto"/>
        <w:jc w:val="both"/>
        <w:rPr>
          <w:rFonts w:ascii="Times New Roman" w:hAnsi="Times New Roman"/>
          <w:sz w:val="24"/>
          <w:szCs w:val="24"/>
        </w:rPr>
      </w:pPr>
      <w:r w:rsidRPr="0055351D">
        <w:rPr>
          <w:rFonts w:ascii="Times New Roman" w:hAnsi="Times New Roman"/>
          <w:sz w:val="24"/>
          <w:szCs w:val="24"/>
        </w:rPr>
        <w:t xml:space="preserve">D(2,078) &gt; DL (1,6337) = tidak ada autokorelasi positif. </w:t>
      </w:r>
    </w:p>
    <w:p w:rsidR="003F20ED" w:rsidRPr="0055351D" w:rsidRDefault="003F20ED" w:rsidP="003F20ED">
      <w:pPr>
        <w:autoSpaceDE w:val="0"/>
        <w:autoSpaceDN w:val="0"/>
        <w:adjustRightInd w:val="0"/>
        <w:spacing w:after="0" w:line="480" w:lineRule="auto"/>
        <w:jc w:val="both"/>
        <w:rPr>
          <w:rFonts w:ascii="Times New Roman" w:hAnsi="Times New Roman"/>
          <w:sz w:val="24"/>
          <w:szCs w:val="24"/>
        </w:rPr>
      </w:pPr>
      <w:r w:rsidRPr="0055351D">
        <w:rPr>
          <w:rFonts w:ascii="Times New Roman" w:hAnsi="Times New Roman"/>
          <w:sz w:val="24"/>
          <w:szCs w:val="24"/>
        </w:rPr>
        <w:t xml:space="preserve">D(1,922) &gt; DU (1,7152) = tidak ada autokorelasi </w:t>
      </w:r>
      <w:r w:rsidRPr="0055351D">
        <w:rPr>
          <w:rFonts w:ascii="Times New Roman" w:hAnsi="Times New Roman"/>
          <w:sz w:val="24"/>
          <w:szCs w:val="24"/>
          <w:lang w:val="fr-FR"/>
        </w:rPr>
        <w:t>n</w:t>
      </w:r>
      <w:r w:rsidRPr="0055351D">
        <w:rPr>
          <w:rFonts w:ascii="Times New Roman" w:hAnsi="Times New Roman"/>
          <w:sz w:val="24"/>
          <w:szCs w:val="24"/>
        </w:rPr>
        <w:t>egatif.</w:t>
      </w:r>
    </w:p>
    <w:p w:rsidR="003F20ED" w:rsidRPr="0055351D" w:rsidRDefault="003F20ED" w:rsidP="003F20ED">
      <w:pPr>
        <w:autoSpaceDE w:val="0"/>
        <w:autoSpaceDN w:val="0"/>
        <w:adjustRightInd w:val="0"/>
        <w:spacing w:after="0" w:line="480" w:lineRule="auto"/>
        <w:jc w:val="both"/>
        <w:rPr>
          <w:rFonts w:ascii="Times New Roman" w:hAnsi="Times New Roman"/>
          <w:sz w:val="24"/>
          <w:szCs w:val="24"/>
        </w:rPr>
      </w:pPr>
      <w:r w:rsidRPr="0055351D">
        <w:rPr>
          <w:rFonts w:ascii="Times New Roman" w:hAnsi="Times New Roman"/>
          <w:sz w:val="24"/>
          <w:szCs w:val="24"/>
        </w:rPr>
        <w:t>Sehingga dapat disimpulkan tidak ada autokorelasi (sisaan saling bebas).</w:t>
      </w:r>
    </w:p>
    <w:p w:rsidR="003F20ED" w:rsidRPr="0055351D" w:rsidRDefault="003F20ED" w:rsidP="003F20ED">
      <w:pPr>
        <w:autoSpaceDE w:val="0"/>
        <w:autoSpaceDN w:val="0"/>
        <w:adjustRightInd w:val="0"/>
        <w:spacing w:after="0" w:line="480" w:lineRule="auto"/>
        <w:ind w:firstLine="720"/>
        <w:jc w:val="both"/>
        <w:rPr>
          <w:rFonts w:ascii="Times New Roman" w:hAnsi="Times New Roman"/>
          <w:sz w:val="24"/>
          <w:szCs w:val="24"/>
        </w:rPr>
      </w:pPr>
      <w:r w:rsidRPr="0055351D">
        <w:rPr>
          <w:rFonts w:ascii="Times New Roman" w:hAnsi="Times New Roman"/>
          <w:sz w:val="24"/>
          <w:szCs w:val="24"/>
        </w:rPr>
        <w:t>Berdasarkan uji asumsi klasik di atas, diketahui bahwa semua pengujian data tidak ditemukan adanya pelanggaran asumsi klasik, sehingga data dapat dianalisis menggunakan analisis regresi linier berganda.</w:t>
      </w:r>
    </w:p>
    <w:p w:rsidR="003F20ED" w:rsidRPr="0055351D" w:rsidRDefault="003F20ED" w:rsidP="003F20ED">
      <w:pPr>
        <w:pStyle w:val="ListParagraph"/>
        <w:spacing w:after="0" w:line="480" w:lineRule="auto"/>
        <w:ind w:left="709"/>
        <w:jc w:val="both"/>
        <w:rPr>
          <w:rFonts w:ascii="Times New Roman" w:hAnsi="Times New Roman"/>
          <w:b/>
          <w:sz w:val="24"/>
          <w:szCs w:val="24"/>
        </w:rPr>
      </w:pPr>
    </w:p>
    <w:p w:rsidR="003F20ED" w:rsidRPr="0055351D" w:rsidRDefault="003F20ED" w:rsidP="001B6F6D">
      <w:pPr>
        <w:pStyle w:val="ListParagraph"/>
        <w:numPr>
          <w:ilvl w:val="3"/>
          <w:numId w:val="71"/>
        </w:numPr>
        <w:spacing w:after="0" w:line="480" w:lineRule="auto"/>
        <w:ind w:left="709"/>
        <w:jc w:val="both"/>
        <w:rPr>
          <w:rFonts w:ascii="Times New Roman" w:hAnsi="Times New Roman"/>
          <w:b/>
          <w:sz w:val="24"/>
          <w:szCs w:val="24"/>
        </w:rPr>
      </w:pPr>
      <w:r w:rsidRPr="0055351D">
        <w:rPr>
          <w:rFonts w:ascii="Times New Roman" w:hAnsi="Times New Roman"/>
          <w:b/>
          <w:sz w:val="24"/>
          <w:szCs w:val="24"/>
        </w:rPr>
        <w:t xml:space="preserve">Analisis Regresi Berganda </w:t>
      </w:r>
    </w:p>
    <w:p w:rsidR="003F20ED" w:rsidRPr="0055351D" w:rsidRDefault="003F20ED" w:rsidP="003F20ED">
      <w:pPr>
        <w:spacing w:after="0" w:line="480" w:lineRule="auto"/>
        <w:jc w:val="both"/>
        <w:rPr>
          <w:rFonts w:ascii="Times New Roman" w:hAnsi="Times New Roman"/>
          <w:b/>
          <w:sz w:val="24"/>
          <w:szCs w:val="24"/>
        </w:rPr>
      </w:pPr>
      <w:r w:rsidRPr="0055351D">
        <w:rPr>
          <w:rFonts w:ascii="Times New Roman" w:hAnsi="Times New Roman"/>
          <w:b/>
          <w:sz w:val="24"/>
          <w:szCs w:val="24"/>
        </w:rPr>
        <w:t xml:space="preserve">          </w:t>
      </w:r>
      <w:r w:rsidRPr="0055351D">
        <w:rPr>
          <w:rFonts w:ascii="Times New Roman" w:hAnsi="Times New Roman"/>
          <w:b/>
          <w:sz w:val="24"/>
          <w:szCs w:val="24"/>
        </w:rPr>
        <w:tab/>
      </w:r>
      <w:r w:rsidRPr="0055351D">
        <w:rPr>
          <w:rFonts w:ascii="Times New Roman" w:hAnsi="Times New Roman"/>
          <w:sz w:val="24"/>
          <w:szCs w:val="24"/>
        </w:rPr>
        <w:t>Regresi Linier Berganda yang akan dibentuk adalah sebagai berikut :</w:t>
      </w:r>
    </w:p>
    <w:p w:rsidR="003F20ED" w:rsidRPr="0055351D" w:rsidRDefault="003F20ED" w:rsidP="003F20ED">
      <w:pPr>
        <w:spacing w:after="0" w:line="480" w:lineRule="auto"/>
        <w:ind w:left="1440" w:firstLine="720"/>
        <w:jc w:val="both"/>
        <w:rPr>
          <w:rFonts w:ascii="Times New Roman" w:hAnsi="Times New Roman"/>
          <w:sz w:val="24"/>
          <w:szCs w:val="24"/>
        </w:rPr>
      </w:pPr>
      <w:r w:rsidRPr="0055351D">
        <w:rPr>
          <w:rFonts w:ascii="Times New Roman" w:hAnsi="Times New Roman"/>
          <w:sz w:val="24"/>
          <w:szCs w:val="24"/>
        </w:rPr>
        <w:t>Y= a + b</w:t>
      </w:r>
      <w:r w:rsidRPr="0055351D">
        <w:rPr>
          <w:rFonts w:ascii="Times New Roman" w:hAnsi="Times New Roman"/>
          <w:sz w:val="24"/>
          <w:szCs w:val="24"/>
          <w:vertAlign w:val="subscript"/>
        </w:rPr>
        <w:t>1</w:t>
      </w:r>
      <w:r w:rsidRPr="0055351D">
        <w:rPr>
          <w:rFonts w:ascii="Times New Roman" w:hAnsi="Times New Roman"/>
          <w:sz w:val="24"/>
          <w:szCs w:val="24"/>
        </w:rPr>
        <w:t>X</w:t>
      </w:r>
      <w:r w:rsidRPr="0055351D">
        <w:rPr>
          <w:rFonts w:ascii="Times New Roman" w:hAnsi="Times New Roman"/>
          <w:sz w:val="24"/>
          <w:szCs w:val="24"/>
          <w:vertAlign w:val="subscript"/>
        </w:rPr>
        <w:t>1</w:t>
      </w:r>
      <w:r w:rsidRPr="0055351D">
        <w:rPr>
          <w:rFonts w:ascii="Times New Roman" w:hAnsi="Times New Roman"/>
          <w:sz w:val="24"/>
          <w:szCs w:val="24"/>
        </w:rPr>
        <w:t xml:space="preserve"> + b</w:t>
      </w:r>
      <w:r w:rsidRPr="0055351D">
        <w:rPr>
          <w:rFonts w:ascii="Times New Roman" w:hAnsi="Times New Roman"/>
          <w:sz w:val="24"/>
          <w:szCs w:val="24"/>
          <w:vertAlign w:val="subscript"/>
        </w:rPr>
        <w:t>2</w:t>
      </w:r>
      <w:r w:rsidRPr="0055351D">
        <w:rPr>
          <w:rFonts w:ascii="Times New Roman" w:hAnsi="Times New Roman"/>
          <w:sz w:val="24"/>
          <w:szCs w:val="24"/>
        </w:rPr>
        <w:t>X</w:t>
      </w:r>
      <w:r w:rsidRPr="0055351D">
        <w:rPr>
          <w:rFonts w:ascii="Times New Roman" w:hAnsi="Times New Roman"/>
          <w:sz w:val="24"/>
          <w:szCs w:val="24"/>
          <w:vertAlign w:val="subscript"/>
        </w:rPr>
        <w:t>2</w:t>
      </w:r>
    </w:p>
    <w:p w:rsidR="003F20ED" w:rsidRPr="0055351D" w:rsidRDefault="003F20ED" w:rsidP="003F20ED">
      <w:pPr>
        <w:spacing w:after="0" w:line="480" w:lineRule="auto"/>
        <w:ind w:left="720" w:firstLine="720"/>
        <w:jc w:val="both"/>
        <w:rPr>
          <w:rFonts w:ascii="Times New Roman" w:hAnsi="Times New Roman"/>
          <w:sz w:val="24"/>
          <w:szCs w:val="24"/>
        </w:rPr>
      </w:pPr>
      <w:r w:rsidRPr="0055351D">
        <w:rPr>
          <w:rFonts w:ascii="Times New Roman" w:hAnsi="Times New Roman"/>
          <w:sz w:val="24"/>
          <w:szCs w:val="24"/>
        </w:rPr>
        <w:t>Keterangan :</w:t>
      </w:r>
    </w:p>
    <w:p w:rsidR="003F20ED" w:rsidRPr="0055351D" w:rsidRDefault="003F20ED" w:rsidP="003F20ED">
      <w:pPr>
        <w:spacing w:after="0" w:line="480" w:lineRule="auto"/>
        <w:ind w:left="720" w:firstLine="720"/>
        <w:jc w:val="both"/>
        <w:rPr>
          <w:rFonts w:ascii="Times New Roman" w:hAnsi="Times New Roman"/>
          <w:i/>
          <w:sz w:val="24"/>
          <w:szCs w:val="24"/>
        </w:rPr>
      </w:pPr>
      <w:r w:rsidRPr="0055351D">
        <w:rPr>
          <w:rFonts w:ascii="Times New Roman" w:hAnsi="Times New Roman"/>
          <w:sz w:val="24"/>
          <w:szCs w:val="24"/>
        </w:rPr>
        <w:t>Y</w:t>
      </w:r>
      <w:r w:rsidRPr="0055351D">
        <w:rPr>
          <w:rFonts w:ascii="Times New Roman" w:hAnsi="Times New Roman"/>
          <w:sz w:val="24"/>
          <w:szCs w:val="24"/>
        </w:rPr>
        <w:tab/>
        <w:t>= nilai taksiran untuk kepuasan nasabah</w:t>
      </w:r>
    </w:p>
    <w:p w:rsidR="003F20ED" w:rsidRPr="0055351D" w:rsidRDefault="003F20ED" w:rsidP="003F20ED">
      <w:pPr>
        <w:spacing w:after="0" w:line="480" w:lineRule="auto"/>
        <w:ind w:left="720" w:firstLine="720"/>
        <w:jc w:val="both"/>
        <w:rPr>
          <w:rFonts w:ascii="Times New Roman" w:hAnsi="Times New Roman"/>
          <w:sz w:val="24"/>
          <w:szCs w:val="24"/>
        </w:rPr>
      </w:pPr>
      <w:r w:rsidRPr="0055351D">
        <w:rPr>
          <w:rFonts w:ascii="Times New Roman" w:hAnsi="Times New Roman"/>
          <w:sz w:val="24"/>
          <w:szCs w:val="24"/>
        </w:rPr>
        <w:t>a</w:t>
      </w:r>
      <w:r w:rsidRPr="0055351D">
        <w:rPr>
          <w:rFonts w:ascii="Times New Roman" w:hAnsi="Times New Roman"/>
          <w:sz w:val="24"/>
          <w:szCs w:val="24"/>
        </w:rPr>
        <w:tab/>
        <w:t>= konstanta</w:t>
      </w:r>
    </w:p>
    <w:p w:rsidR="003F20ED" w:rsidRPr="0055351D" w:rsidRDefault="003F20ED" w:rsidP="003F20ED">
      <w:pPr>
        <w:spacing w:after="0" w:line="480" w:lineRule="auto"/>
        <w:ind w:left="720" w:firstLine="720"/>
        <w:jc w:val="both"/>
        <w:rPr>
          <w:rFonts w:ascii="Times New Roman" w:hAnsi="Times New Roman"/>
          <w:sz w:val="24"/>
          <w:szCs w:val="24"/>
        </w:rPr>
      </w:pPr>
      <w:r w:rsidRPr="0055351D">
        <w:rPr>
          <w:rFonts w:ascii="Times New Roman" w:hAnsi="Times New Roman"/>
          <w:sz w:val="24"/>
          <w:szCs w:val="24"/>
        </w:rPr>
        <w:t>b</w:t>
      </w:r>
      <w:r w:rsidRPr="0055351D">
        <w:rPr>
          <w:rFonts w:ascii="Times New Roman" w:hAnsi="Times New Roman"/>
          <w:sz w:val="24"/>
          <w:szCs w:val="24"/>
          <w:vertAlign w:val="subscript"/>
        </w:rPr>
        <w:t>1</w:t>
      </w:r>
      <w:r w:rsidRPr="0055351D">
        <w:rPr>
          <w:rFonts w:ascii="Times New Roman" w:hAnsi="Times New Roman"/>
          <w:sz w:val="24"/>
          <w:szCs w:val="24"/>
        </w:rPr>
        <w:t>,b</w:t>
      </w:r>
      <w:r w:rsidRPr="0055351D">
        <w:rPr>
          <w:rFonts w:ascii="Times New Roman" w:hAnsi="Times New Roman"/>
          <w:sz w:val="24"/>
          <w:szCs w:val="24"/>
          <w:vertAlign w:val="subscript"/>
        </w:rPr>
        <w:t>2</w:t>
      </w:r>
      <w:r w:rsidRPr="0055351D">
        <w:rPr>
          <w:rFonts w:ascii="Times New Roman" w:hAnsi="Times New Roman"/>
          <w:sz w:val="24"/>
          <w:szCs w:val="24"/>
        </w:rPr>
        <w:tab/>
        <w:t>= koefisien regresi</w:t>
      </w:r>
    </w:p>
    <w:p w:rsidR="003F20ED" w:rsidRPr="0055351D" w:rsidRDefault="003F20ED" w:rsidP="003F20ED">
      <w:pPr>
        <w:spacing w:after="0" w:line="480" w:lineRule="auto"/>
        <w:ind w:left="720" w:firstLine="720"/>
        <w:jc w:val="both"/>
        <w:rPr>
          <w:rFonts w:ascii="Times New Roman" w:hAnsi="Times New Roman"/>
          <w:i/>
          <w:sz w:val="24"/>
          <w:szCs w:val="24"/>
        </w:rPr>
      </w:pPr>
      <w:r w:rsidRPr="0055351D">
        <w:rPr>
          <w:rFonts w:ascii="Times New Roman" w:hAnsi="Times New Roman"/>
          <w:sz w:val="24"/>
          <w:szCs w:val="24"/>
        </w:rPr>
        <w:t>X</w:t>
      </w:r>
      <w:r w:rsidRPr="0055351D">
        <w:rPr>
          <w:rFonts w:ascii="Times New Roman" w:hAnsi="Times New Roman"/>
          <w:sz w:val="24"/>
          <w:szCs w:val="24"/>
          <w:vertAlign w:val="subscript"/>
        </w:rPr>
        <w:t>1</w:t>
      </w:r>
      <w:r w:rsidRPr="0055351D">
        <w:rPr>
          <w:rFonts w:ascii="Times New Roman" w:hAnsi="Times New Roman"/>
          <w:sz w:val="24"/>
          <w:szCs w:val="24"/>
        </w:rPr>
        <w:tab/>
        <w:t>= Fasilitas Ruangan</w:t>
      </w:r>
    </w:p>
    <w:p w:rsidR="003F20ED" w:rsidRPr="0055351D" w:rsidRDefault="003F20ED" w:rsidP="003F20ED">
      <w:pPr>
        <w:spacing w:after="0" w:line="480" w:lineRule="auto"/>
        <w:ind w:left="720" w:firstLine="720"/>
        <w:jc w:val="both"/>
        <w:rPr>
          <w:rFonts w:ascii="Times New Roman" w:hAnsi="Times New Roman"/>
          <w:sz w:val="24"/>
          <w:szCs w:val="24"/>
        </w:rPr>
      </w:pPr>
      <w:r w:rsidRPr="0055351D">
        <w:rPr>
          <w:rFonts w:ascii="Times New Roman" w:hAnsi="Times New Roman"/>
          <w:sz w:val="24"/>
          <w:szCs w:val="24"/>
        </w:rPr>
        <w:t>X</w:t>
      </w:r>
      <w:r w:rsidRPr="0055351D">
        <w:rPr>
          <w:rFonts w:ascii="Times New Roman" w:hAnsi="Times New Roman"/>
          <w:sz w:val="24"/>
          <w:szCs w:val="24"/>
          <w:vertAlign w:val="subscript"/>
        </w:rPr>
        <w:t>2</w:t>
      </w:r>
      <w:r w:rsidRPr="0055351D">
        <w:rPr>
          <w:rFonts w:ascii="Times New Roman" w:hAnsi="Times New Roman"/>
          <w:sz w:val="24"/>
          <w:szCs w:val="24"/>
        </w:rPr>
        <w:tab/>
        <w:t>= Fasilitas Parkir</w:t>
      </w:r>
    </w:p>
    <w:p w:rsidR="003F20ED" w:rsidRPr="0055351D" w:rsidRDefault="003F20ED" w:rsidP="003F20ED">
      <w:pPr>
        <w:spacing w:after="0" w:line="480" w:lineRule="auto"/>
        <w:ind w:left="720"/>
        <w:jc w:val="both"/>
        <w:rPr>
          <w:rFonts w:ascii="Times New Roman" w:hAnsi="Times New Roman"/>
          <w:sz w:val="24"/>
          <w:szCs w:val="24"/>
        </w:rPr>
      </w:pPr>
      <w:r w:rsidRPr="0055351D">
        <w:rPr>
          <w:rFonts w:ascii="Times New Roman" w:hAnsi="Times New Roman"/>
          <w:sz w:val="24"/>
          <w:szCs w:val="24"/>
        </w:rPr>
        <w:t xml:space="preserve">Dengan menggunakan </w:t>
      </w:r>
      <w:r w:rsidRPr="0055351D">
        <w:rPr>
          <w:rFonts w:ascii="Times New Roman" w:hAnsi="Times New Roman"/>
          <w:i/>
          <w:sz w:val="24"/>
          <w:szCs w:val="24"/>
        </w:rPr>
        <w:t xml:space="preserve">software </w:t>
      </w:r>
      <w:r w:rsidRPr="0055351D">
        <w:rPr>
          <w:rFonts w:ascii="Times New Roman" w:hAnsi="Times New Roman"/>
          <w:sz w:val="24"/>
          <w:szCs w:val="24"/>
        </w:rPr>
        <w:t>SPSS, diperoleh hasil analisis regresi linier berganda sebagai berikut:</w:t>
      </w:r>
    </w:p>
    <w:p w:rsidR="003F20ED" w:rsidRPr="0055351D" w:rsidRDefault="003F20ED" w:rsidP="003F20ED">
      <w:pPr>
        <w:autoSpaceDE w:val="0"/>
        <w:autoSpaceDN w:val="0"/>
        <w:adjustRightInd w:val="0"/>
        <w:spacing w:after="0" w:line="240" w:lineRule="auto"/>
        <w:jc w:val="center"/>
        <w:rPr>
          <w:rFonts w:ascii="Times New Roman" w:hAnsi="Times New Roman"/>
          <w:b/>
          <w:sz w:val="24"/>
          <w:szCs w:val="24"/>
        </w:rPr>
      </w:pPr>
    </w:p>
    <w:p w:rsidR="003F20ED" w:rsidRPr="0055351D" w:rsidRDefault="003F20ED" w:rsidP="003F20ED">
      <w:pPr>
        <w:autoSpaceDE w:val="0"/>
        <w:autoSpaceDN w:val="0"/>
        <w:adjustRightInd w:val="0"/>
        <w:spacing w:after="0" w:line="240" w:lineRule="auto"/>
        <w:jc w:val="center"/>
        <w:rPr>
          <w:rFonts w:ascii="Times New Roman" w:hAnsi="Times New Roman"/>
          <w:b/>
          <w:sz w:val="24"/>
          <w:szCs w:val="24"/>
        </w:rPr>
      </w:pPr>
    </w:p>
    <w:p w:rsidR="003F20ED" w:rsidRPr="0055351D" w:rsidRDefault="003F20ED" w:rsidP="003F20ED">
      <w:pPr>
        <w:autoSpaceDE w:val="0"/>
        <w:autoSpaceDN w:val="0"/>
        <w:adjustRightInd w:val="0"/>
        <w:spacing w:after="0" w:line="240" w:lineRule="auto"/>
        <w:jc w:val="center"/>
        <w:rPr>
          <w:rFonts w:ascii="Times New Roman" w:hAnsi="Times New Roman"/>
          <w:b/>
          <w:sz w:val="24"/>
          <w:szCs w:val="24"/>
        </w:rPr>
      </w:pPr>
    </w:p>
    <w:p w:rsidR="003F20ED" w:rsidRPr="0055351D" w:rsidRDefault="003F20ED" w:rsidP="003F20ED">
      <w:pPr>
        <w:autoSpaceDE w:val="0"/>
        <w:autoSpaceDN w:val="0"/>
        <w:adjustRightInd w:val="0"/>
        <w:spacing w:after="0" w:line="240" w:lineRule="auto"/>
        <w:jc w:val="center"/>
        <w:rPr>
          <w:rFonts w:ascii="Times New Roman" w:hAnsi="Times New Roman"/>
          <w:b/>
          <w:sz w:val="24"/>
          <w:szCs w:val="24"/>
        </w:rPr>
      </w:pPr>
    </w:p>
    <w:p w:rsidR="003F20ED" w:rsidRPr="0055351D" w:rsidRDefault="003F20ED" w:rsidP="003F20ED">
      <w:pPr>
        <w:autoSpaceDE w:val="0"/>
        <w:autoSpaceDN w:val="0"/>
        <w:adjustRightInd w:val="0"/>
        <w:spacing w:after="0" w:line="240" w:lineRule="auto"/>
        <w:jc w:val="center"/>
        <w:rPr>
          <w:rFonts w:ascii="Times New Roman" w:hAnsi="Times New Roman"/>
          <w:b/>
          <w:sz w:val="24"/>
          <w:szCs w:val="24"/>
        </w:rPr>
      </w:pPr>
    </w:p>
    <w:p w:rsidR="003F20ED" w:rsidRPr="0055351D" w:rsidRDefault="00222CFC" w:rsidP="003F20ED">
      <w:pPr>
        <w:autoSpaceDE w:val="0"/>
        <w:autoSpaceDN w:val="0"/>
        <w:adjustRightInd w:val="0"/>
        <w:spacing w:after="0" w:line="240" w:lineRule="auto"/>
        <w:jc w:val="center"/>
        <w:rPr>
          <w:rFonts w:ascii="Times New Roman" w:hAnsi="Times New Roman"/>
          <w:b/>
          <w:sz w:val="24"/>
          <w:szCs w:val="24"/>
        </w:rPr>
      </w:pPr>
      <w:r w:rsidRPr="0055351D">
        <w:rPr>
          <w:rFonts w:ascii="Times New Roman" w:hAnsi="Times New Roman"/>
          <w:b/>
          <w:sz w:val="24"/>
          <w:szCs w:val="24"/>
        </w:rPr>
        <w:t>Tabel 4.21</w:t>
      </w:r>
      <w:r w:rsidR="003F20ED" w:rsidRPr="0055351D">
        <w:rPr>
          <w:rFonts w:ascii="Times New Roman" w:hAnsi="Times New Roman"/>
          <w:b/>
          <w:sz w:val="24"/>
          <w:szCs w:val="24"/>
        </w:rPr>
        <w:t xml:space="preserve"> Persamaan regresi linier berganda</w:t>
      </w:r>
    </w:p>
    <w:tbl>
      <w:tblPr>
        <w:tblW w:w="939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639"/>
        <w:gridCol w:w="1629"/>
        <w:gridCol w:w="1019"/>
        <w:gridCol w:w="1157"/>
        <w:gridCol w:w="1277"/>
        <w:gridCol w:w="890"/>
        <w:gridCol w:w="890"/>
        <w:gridCol w:w="1897"/>
      </w:tblGrid>
      <w:tr w:rsidR="003F20ED" w:rsidRPr="0055351D" w:rsidTr="003F20ED">
        <w:trPr>
          <w:cantSplit/>
          <w:trHeight w:val="331"/>
        </w:trPr>
        <w:tc>
          <w:tcPr>
            <w:tcW w:w="9398" w:type="dxa"/>
            <w:gridSpan w:val="8"/>
            <w:tcBorders>
              <w:top w:val="nil"/>
              <w:left w:val="nil"/>
              <w:bottom w:val="nil"/>
              <w:right w:val="nil"/>
            </w:tcBorders>
            <w:shd w:val="clear" w:color="auto" w:fill="FFFFFF"/>
            <w:vAlign w:val="center"/>
          </w:tcPr>
          <w:p w:rsidR="003F20ED" w:rsidRPr="0055351D" w:rsidRDefault="003F20ED" w:rsidP="003F20ED">
            <w:pPr>
              <w:autoSpaceDE w:val="0"/>
              <w:autoSpaceDN w:val="0"/>
              <w:adjustRightInd w:val="0"/>
              <w:spacing w:after="0" w:line="320" w:lineRule="atLeast"/>
              <w:ind w:left="60" w:right="60"/>
              <w:jc w:val="center"/>
              <w:rPr>
                <w:rFonts w:ascii="Times New Roman" w:hAnsi="Times New Roman"/>
                <w:sz w:val="24"/>
                <w:szCs w:val="24"/>
              </w:rPr>
            </w:pPr>
            <w:r w:rsidRPr="0055351D">
              <w:rPr>
                <w:rFonts w:ascii="Times New Roman" w:hAnsi="Times New Roman"/>
                <w:b/>
                <w:bCs/>
                <w:sz w:val="24"/>
                <w:szCs w:val="24"/>
              </w:rPr>
              <w:t>Coefficients</w:t>
            </w:r>
            <w:r w:rsidRPr="0055351D">
              <w:rPr>
                <w:rFonts w:ascii="Times New Roman" w:hAnsi="Times New Roman"/>
                <w:b/>
                <w:bCs/>
                <w:sz w:val="24"/>
                <w:szCs w:val="24"/>
                <w:vertAlign w:val="superscript"/>
              </w:rPr>
              <w:t>a</w:t>
            </w:r>
          </w:p>
        </w:tc>
      </w:tr>
      <w:tr w:rsidR="003F20ED" w:rsidRPr="0055351D" w:rsidTr="003F20ED">
        <w:trPr>
          <w:gridAfter w:val="1"/>
          <w:wAfter w:w="1897" w:type="dxa"/>
          <w:cantSplit/>
          <w:trHeight w:val="633"/>
        </w:trPr>
        <w:tc>
          <w:tcPr>
            <w:tcW w:w="2268" w:type="dxa"/>
            <w:gridSpan w:val="2"/>
            <w:vMerge w:val="restart"/>
            <w:tcBorders>
              <w:top w:val="single" w:sz="16" w:space="0" w:color="000000"/>
              <w:left w:val="single" w:sz="16" w:space="0" w:color="000000"/>
              <w:bottom w:val="nil"/>
              <w:right w:val="nil"/>
            </w:tcBorders>
            <w:shd w:val="clear" w:color="auto" w:fill="FFFFFF"/>
            <w:vAlign w:val="bottom"/>
          </w:tcPr>
          <w:p w:rsidR="003F20ED" w:rsidRPr="0055351D" w:rsidRDefault="003F20ED" w:rsidP="003F20ED">
            <w:pPr>
              <w:autoSpaceDE w:val="0"/>
              <w:autoSpaceDN w:val="0"/>
              <w:adjustRightInd w:val="0"/>
              <w:spacing w:after="0" w:line="320" w:lineRule="atLeast"/>
              <w:ind w:left="60" w:right="60"/>
              <w:rPr>
                <w:rFonts w:ascii="Times New Roman" w:hAnsi="Times New Roman"/>
                <w:sz w:val="24"/>
                <w:szCs w:val="24"/>
              </w:rPr>
            </w:pPr>
            <w:r w:rsidRPr="0055351D">
              <w:rPr>
                <w:rFonts w:ascii="Times New Roman" w:hAnsi="Times New Roman"/>
                <w:sz w:val="24"/>
                <w:szCs w:val="24"/>
              </w:rPr>
              <w:t>Model</w:t>
            </w:r>
          </w:p>
        </w:tc>
        <w:tc>
          <w:tcPr>
            <w:tcW w:w="2176" w:type="dxa"/>
            <w:gridSpan w:val="2"/>
            <w:tcBorders>
              <w:top w:val="single" w:sz="16" w:space="0" w:color="000000"/>
              <w:left w:val="single" w:sz="16" w:space="0" w:color="000000"/>
            </w:tcBorders>
            <w:shd w:val="clear" w:color="auto" w:fill="FFFFFF"/>
            <w:vAlign w:val="bottom"/>
          </w:tcPr>
          <w:p w:rsidR="003F20ED" w:rsidRPr="0055351D" w:rsidRDefault="003F20ED" w:rsidP="003F20ED">
            <w:pPr>
              <w:autoSpaceDE w:val="0"/>
              <w:autoSpaceDN w:val="0"/>
              <w:adjustRightInd w:val="0"/>
              <w:spacing w:after="0" w:line="320" w:lineRule="atLeast"/>
              <w:ind w:left="60" w:right="60"/>
              <w:jc w:val="center"/>
              <w:rPr>
                <w:rFonts w:ascii="Times New Roman" w:hAnsi="Times New Roman"/>
                <w:sz w:val="24"/>
                <w:szCs w:val="24"/>
              </w:rPr>
            </w:pPr>
            <w:r w:rsidRPr="0055351D">
              <w:rPr>
                <w:rFonts w:ascii="Times New Roman" w:hAnsi="Times New Roman"/>
                <w:sz w:val="24"/>
                <w:szCs w:val="24"/>
              </w:rPr>
              <w:t>Unstandardized Coefficients</w:t>
            </w:r>
          </w:p>
        </w:tc>
        <w:tc>
          <w:tcPr>
            <w:tcW w:w="1277" w:type="dxa"/>
            <w:tcBorders>
              <w:top w:val="single" w:sz="16" w:space="0" w:color="000000"/>
            </w:tcBorders>
            <w:shd w:val="clear" w:color="auto" w:fill="FFFFFF"/>
            <w:vAlign w:val="bottom"/>
          </w:tcPr>
          <w:p w:rsidR="003F20ED" w:rsidRPr="0055351D" w:rsidRDefault="003F20ED" w:rsidP="003F20ED">
            <w:pPr>
              <w:autoSpaceDE w:val="0"/>
              <w:autoSpaceDN w:val="0"/>
              <w:adjustRightInd w:val="0"/>
              <w:spacing w:after="0" w:line="320" w:lineRule="atLeast"/>
              <w:ind w:left="60" w:right="60"/>
              <w:jc w:val="center"/>
              <w:rPr>
                <w:rFonts w:ascii="Times New Roman" w:hAnsi="Times New Roman"/>
                <w:sz w:val="24"/>
                <w:szCs w:val="24"/>
              </w:rPr>
            </w:pPr>
            <w:r w:rsidRPr="0055351D">
              <w:rPr>
                <w:rFonts w:ascii="Times New Roman" w:hAnsi="Times New Roman"/>
                <w:sz w:val="24"/>
                <w:szCs w:val="24"/>
              </w:rPr>
              <w:t>Standardized Coefficients</w:t>
            </w:r>
          </w:p>
        </w:tc>
        <w:tc>
          <w:tcPr>
            <w:tcW w:w="890" w:type="dxa"/>
            <w:vMerge w:val="restart"/>
            <w:tcBorders>
              <w:top w:val="single" w:sz="16" w:space="0" w:color="000000"/>
            </w:tcBorders>
            <w:shd w:val="clear" w:color="auto" w:fill="FFFFFF"/>
            <w:vAlign w:val="bottom"/>
          </w:tcPr>
          <w:p w:rsidR="003F20ED" w:rsidRPr="0055351D" w:rsidRDefault="003F20ED" w:rsidP="003F20ED">
            <w:pPr>
              <w:autoSpaceDE w:val="0"/>
              <w:autoSpaceDN w:val="0"/>
              <w:adjustRightInd w:val="0"/>
              <w:spacing w:after="0" w:line="320" w:lineRule="atLeast"/>
              <w:ind w:left="60" w:right="60"/>
              <w:jc w:val="center"/>
              <w:rPr>
                <w:rFonts w:ascii="Times New Roman" w:hAnsi="Times New Roman"/>
                <w:sz w:val="24"/>
                <w:szCs w:val="24"/>
              </w:rPr>
            </w:pPr>
            <w:r w:rsidRPr="0055351D">
              <w:rPr>
                <w:rFonts w:ascii="Times New Roman" w:hAnsi="Times New Roman"/>
                <w:sz w:val="24"/>
                <w:szCs w:val="24"/>
              </w:rPr>
              <w:t>T</w:t>
            </w:r>
          </w:p>
        </w:tc>
        <w:tc>
          <w:tcPr>
            <w:tcW w:w="890" w:type="dxa"/>
            <w:vMerge w:val="restart"/>
            <w:tcBorders>
              <w:top w:val="single" w:sz="16" w:space="0" w:color="000000"/>
            </w:tcBorders>
            <w:shd w:val="clear" w:color="auto" w:fill="FFFFFF"/>
            <w:vAlign w:val="bottom"/>
          </w:tcPr>
          <w:p w:rsidR="003F20ED" w:rsidRPr="0055351D" w:rsidRDefault="003F20ED" w:rsidP="003F20ED">
            <w:pPr>
              <w:autoSpaceDE w:val="0"/>
              <w:autoSpaceDN w:val="0"/>
              <w:adjustRightInd w:val="0"/>
              <w:spacing w:after="0" w:line="320" w:lineRule="atLeast"/>
              <w:ind w:left="60" w:right="60"/>
              <w:jc w:val="center"/>
              <w:rPr>
                <w:rFonts w:ascii="Times New Roman" w:hAnsi="Times New Roman"/>
                <w:sz w:val="24"/>
                <w:szCs w:val="24"/>
              </w:rPr>
            </w:pPr>
            <w:r w:rsidRPr="0055351D">
              <w:rPr>
                <w:rFonts w:ascii="Times New Roman" w:hAnsi="Times New Roman"/>
                <w:sz w:val="24"/>
                <w:szCs w:val="24"/>
              </w:rPr>
              <w:t>Sig.</w:t>
            </w:r>
          </w:p>
        </w:tc>
      </w:tr>
      <w:tr w:rsidR="003F20ED" w:rsidRPr="0055351D" w:rsidTr="003F20ED">
        <w:trPr>
          <w:gridAfter w:val="1"/>
          <w:wAfter w:w="1897" w:type="dxa"/>
          <w:cantSplit/>
          <w:trHeight w:val="361"/>
        </w:trPr>
        <w:tc>
          <w:tcPr>
            <w:tcW w:w="2268" w:type="dxa"/>
            <w:gridSpan w:val="2"/>
            <w:vMerge/>
            <w:tcBorders>
              <w:top w:val="single" w:sz="16" w:space="0" w:color="000000"/>
              <w:left w:val="single" w:sz="16" w:space="0" w:color="000000"/>
              <w:bottom w:val="nil"/>
              <w:right w:val="nil"/>
            </w:tcBorders>
            <w:shd w:val="clear" w:color="auto" w:fill="FFFFFF"/>
            <w:vAlign w:val="bottom"/>
          </w:tcPr>
          <w:p w:rsidR="003F20ED" w:rsidRPr="0055351D" w:rsidRDefault="003F20ED" w:rsidP="003F20ED">
            <w:pPr>
              <w:autoSpaceDE w:val="0"/>
              <w:autoSpaceDN w:val="0"/>
              <w:adjustRightInd w:val="0"/>
              <w:spacing w:after="0" w:line="240" w:lineRule="auto"/>
              <w:rPr>
                <w:rFonts w:ascii="Times New Roman" w:hAnsi="Times New Roman"/>
                <w:sz w:val="24"/>
                <w:szCs w:val="24"/>
              </w:rPr>
            </w:pPr>
          </w:p>
        </w:tc>
        <w:tc>
          <w:tcPr>
            <w:tcW w:w="1019" w:type="dxa"/>
            <w:tcBorders>
              <w:left w:val="single" w:sz="16" w:space="0" w:color="000000"/>
              <w:bottom w:val="single" w:sz="16" w:space="0" w:color="000000"/>
            </w:tcBorders>
            <w:shd w:val="clear" w:color="auto" w:fill="FFFFFF"/>
            <w:vAlign w:val="bottom"/>
          </w:tcPr>
          <w:p w:rsidR="003F20ED" w:rsidRPr="0055351D" w:rsidRDefault="003F20ED" w:rsidP="003F20ED">
            <w:pPr>
              <w:autoSpaceDE w:val="0"/>
              <w:autoSpaceDN w:val="0"/>
              <w:adjustRightInd w:val="0"/>
              <w:spacing w:after="0" w:line="320" w:lineRule="atLeast"/>
              <w:ind w:left="60" w:right="60"/>
              <w:jc w:val="center"/>
              <w:rPr>
                <w:rFonts w:ascii="Times New Roman" w:hAnsi="Times New Roman"/>
                <w:sz w:val="24"/>
                <w:szCs w:val="24"/>
              </w:rPr>
            </w:pPr>
            <w:r w:rsidRPr="0055351D">
              <w:rPr>
                <w:rFonts w:ascii="Times New Roman" w:hAnsi="Times New Roman"/>
                <w:sz w:val="24"/>
                <w:szCs w:val="24"/>
              </w:rPr>
              <w:t>B</w:t>
            </w:r>
          </w:p>
        </w:tc>
        <w:tc>
          <w:tcPr>
            <w:tcW w:w="1157" w:type="dxa"/>
            <w:tcBorders>
              <w:bottom w:val="single" w:sz="16" w:space="0" w:color="000000"/>
            </w:tcBorders>
            <w:shd w:val="clear" w:color="auto" w:fill="FFFFFF"/>
            <w:vAlign w:val="bottom"/>
          </w:tcPr>
          <w:p w:rsidR="003F20ED" w:rsidRPr="0055351D" w:rsidRDefault="003F20ED" w:rsidP="003F20ED">
            <w:pPr>
              <w:autoSpaceDE w:val="0"/>
              <w:autoSpaceDN w:val="0"/>
              <w:adjustRightInd w:val="0"/>
              <w:spacing w:after="0" w:line="320" w:lineRule="atLeast"/>
              <w:ind w:left="60" w:right="60"/>
              <w:jc w:val="center"/>
              <w:rPr>
                <w:rFonts w:ascii="Times New Roman" w:hAnsi="Times New Roman"/>
                <w:sz w:val="24"/>
                <w:szCs w:val="24"/>
              </w:rPr>
            </w:pPr>
            <w:r w:rsidRPr="0055351D">
              <w:rPr>
                <w:rFonts w:ascii="Times New Roman" w:hAnsi="Times New Roman"/>
                <w:sz w:val="24"/>
                <w:szCs w:val="24"/>
              </w:rPr>
              <w:t>Std. Error</w:t>
            </w:r>
          </w:p>
        </w:tc>
        <w:tc>
          <w:tcPr>
            <w:tcW w:w="1277" w:type="dxa"/>
            <w:tcBorders>
              <w:bottom w:val="single" w:sz="16" w:space="0" w:color="000000"/>
            </w:tcBorders>
            <w:shd w:val="clear" w:color="auto" w:fill="FFFFFF"/>
            <w:vAlign w:val="bottom"/>
          </w:tcPr>
          <w:p w:rsidR="003F20ED" w:rsidRPr="0055351D" w:rsidRDefault="003F20ED" w:rsidP="003F20ED">
            <w:pPr>
              <w:autoSpaceDE w:val="0"/>
              <w:autoSpaceDN w:val="0"/>
              <w:adjustRightInd w:val="0"/>
              <w:spacing w:after="0" w:line="320" w:lineRule="atLeast"/>
              <w:ind w:left="60" w:right="60"/>
              <w:jc w:val="center"/>
              <w:rPr>
                <w:rFonts w:ascii="Times New Roman" w:hAnsi="Times New Roman"/>
                <w:sz w:val="24"/>
                <w:szCs w:val="24"/>
              </w:rPr>
            </w:pPr>
            <w:r w:rsidRPr="0055351D">
              <w:rPr>
                <w:rFonts w:ascii="Times New Roman" w:hAnsi="Times New Roman"/>
                <w:sz w:val="24"/>
                <w:szCs w:val="24"/>
              </w:rPr>
              <w:t>Beta</w:t>
            </w:r>
          </w:p>
        </w:tc>
        <w:tc>
          <w:tcPr>
            <w:tcW w:w="890" w:type="dxa"/>
            <w:vMerge/>
            <w:tcBorders>
              <w:top w:val="single" w:sz="16" w:space="0" w:color="000000"/>
            </w:tcBorders>
            <w:shd w:val="clear" w:color="auto" w:fill="FFFFFF"/>
            <w:vAlign w:val="bottom"/>
          </w:tcPr>
          <w:p w:rsidR="003F20ED" w:rsidRPr="0055351D" w:rsidRDefault="003F20ED" w:rsidP="003F20ED">
            <w:pPr>
              <w:autoSpaceDE w:val="0"/>
              <w:autoSpaceDN w:val="0"/>
              <w:adjustRightInd w:val="0"/>
              <w:spacing w:after="0" w:line="240" w:lineRule="auto"/>
              <w:rPr>
                <w:rFonts w:ascii="Times New Roman" w:hAnsi="Times New Roman"/>
                <w:sz w:val="24"/>
                <w:szCs w:val="24"/>
              </w:rPr>
            </w:pPr>
          </w:p>
        </w:tc>
        <w:tc>
          <w:tcPr>
            <w:tcW w:w="890" w:type="dxa"/>
            <w:vMerge/>
            <w:tcBorders>
              <w:top w:val="single" w:sz="16" w:space="0" w:color="000000"/>
            </w:tcBorders>
            <w:shd w:val="clear" w:color="auto" w:fill="FFFFFF"/>
            <w:vAlign w:val="bottom"/>
          </w:tcPr>
          <w:p w:rsidR="003F20ED" w:rsidRPr="0055351D" w:rsidRDefault="003F20ED" w:rsidP="003F20ED">
            <w:pPr>
              <w:autoSpaceDE w:val="0"/>
              <w:autoSpaceDN w:val="0"/>
              <w:adjustRightInd w:val="0"/>
              <w:spacing w:after="0" w:line="240" w:lineRule="auto"/>
              <w:rPr>
                <w:rFonts w:ascii="Times New Roman" w:hAnsi="Times New Roman"/>
                <w:sz w:val="24"/>
                <w:szCs w:val="24"/>
              </w:rPr>
            </w:pPr>
          </w:p>
        </w:tc>
      </w:tr>
      <w:tr w:rsidR="003F20ED" w:rsidRPr="0055351D" w:rsidTr="003F20ED">
        <w:trPr>
          <w:gridAfter w:val="1"/>
          <w:wAfter w:w="1897" w:type="dxa"/>
          <w:cantSplit/>
          <w:trHeight w:val="316"/>
        </w:trPr>
        <w:tc>
          <w:tcPr>
            <w:tcW w:w="639" w:type="dxa"/>
            <w:vMerge w:val="restart"/>
            <w:tcBorders>
              <w:top w:val="single" w:sz="16" w:space="0" w:color="000000"/>
              <w:left w:val="single" w:sz="16" w:space="0" w:color="000000"/>
              <w:bottom w:val="single" w:sz="16" w:space="0" w:color="000000"/>
              <w:right w:val="nil"/>
            </w:tcBorders>
            <w:shd w:val="clear" w:color="auto" w:fill="FFFFFF"/>
          </w:tcPr>
          <w:p w:rsidR="003F20ED" w:rsidRPr="0055351D" w:rsidRDefault="003F20ED" w:rsidP="003F20ED">
            <w:pPr>
              <w:autoSpaceDE w:val="0"/>
              <w:autoSpaceDN w:val="0"/>
              <w:adjustRightInd w:val="0"/>
              <w:spacing w:after="0" w:line="320" w:lineRule="atLeast"/>
              <w:ind w:left="60" w:right="60"/>
              <w:rPr>
                <w:rFonts w:ascii="Times New Roman" w:hAnsi="Times New Roman"/>
                <w:sz w:val="24"/>
                <w:szCs w:val="24"/>
              </w:rPr>
            </w:pPr>
            <w:r w:rsidRPr="0055351D">
              <w:rPr>
                <w:rFonts w:ascii="Times New Roman" w:hAnsi="Times New Roman"/>
                <w:sz w:val="24"/>
                <w:szCs w:val="24"/>
              </w:rPr>
              <w:t>1</w:t>
            </w:r>
          </w:p>
        </w:tc>
        <w:tc>
          <w:tcPr>
            <w:tcW w:w="1629" w:type="dxa"/>
            <w:tcBorders>
              <w:top w:val="single" w:sz="16" w:space="0" w:color="000000"/>
              <w:left w:val="nil"/>
              <w:bottom w:val="nil"/>
              <w:right w:val="single" w:sz="16" w:space="0" w:color="000000"/>
            </w:tcBorders>
            <w:shd w:val="clear" w:color="auto" w:fill="FFFFFF"/>
          </w:tcPr>
          <w:p w:rsidR="003F20ED" w:rsidRPr="0055351D" w:rsidRDefault="003F20ED" w:rsidP="003F20ED">
            <w:pPr>
              <w:autoSpaceDE w:val="0"/>
              <w:autoSpaceDN w:val="0"/>
              <w:adjustRightInd w:val="0"/>
              <w:spacing w:after="0" w:line="320" w:lineRule="atLeast"/>
              <w:ind w:left="60" w:right="60"/>
              <w:rPr>
                <w:rFonts w:ascii="Times New Roman" w:hAnsi="Times New Roman"/>
                <w:sz w:val="24"/>
                <w:szCs w:val="24"/>
              </w:rPr>
            </w:pPr>
            <w:r w:rsidRPr="0055351D">
              <w:rPr>
                <w:rFonts w:ascii="Times New Roman" w:hAnsi="Times New Roman"/>
                <w:sz w:val="24"/>
                <w:szCs w:val="24"/>
              </w:rPr>
              <w:t>(Constant)</w:t>
            </w:r>
          </w:p>
        </w:tc>
        <w:tc>
          <w:tcPr>
            <w:tcW w:w="1019" w:type="dxa"/>
            <w:tcBorders>
              <w:top w:val="single" w:sz="16" w:space="0" w:color="000000"/>
              <w:left w:val="single" w:sz="16" w:space="0" w:color="000000"/>
              <w:bottom w:val="nil"/>
            </w:tcBorders>
            <w:shd w:val="clear" w:color="auto" w:fill="FFFFFF"/>
            <w:vAlign w:val="center"/>
          </w:tcPr>
          <w:p w:rsidR="003F20ED" w:rsidRPr="0055351D" w:rsidRDefault="003F20ED" w:rsidP="003F20ED">
            <w:pPr>
              <w:autoSpaceDE w:val="0"/>
              <w:autoSpaceDN w:val="0"/>
              <w:adjustRightInd w:val="0"/>
              <w:spacing w:after="0" w:line="320" w:lineRule="atLeast"/>
              <w:ind w:left="60" w:right="60"/>
              <w:jc w:val="right"/>
              <w:rPr>
                <w:rFonts w:ascii="Times New Roman" w:hAnsi="Times New Roman"/>
                <w:sz w:val="24"/>
                <w:szCs w:val="24"/>
              </w:rPr>
            </w:pPr>
            <w:r w:rsidRPr="0055351D">
              <w:rPr>
                <w:rFonts w:ascii="Times New Roman" w:hAnsi="Times New Roman"/>
                <w:sz w:val="24"/>
                <w:szCs w:val="24"/>
              </w:rPr>
              <w:t>7,832</w:t>
            </w:r>
          </w:p>
        </w:tc>
        <w:tc>
          <w:tcPr>
            <w:tcW w:w="1157" w:type="dxa"/>
            <w:tcBorders>
              <w:top w:val="single" w:sz="16" w:space="0" w:color="000000"/>
              <w:bottom w:val="nil"/>
            </w:tcBorders>
            <w:shd w:val="clear" w:color="auto" w:fill="FFFFFF"/>
            <w:vAlign w:val="center"/>
          </w:tcPr>
          <w:p w:rsidR="003F20ED" w:rsidRPr="0055351D" w:rsidRDefault="003F20ED" w:rsidP="003F20ED">
            <w:pPr>
              <w:autoSpaceDE w:val="0"/>
              <w:autoSpaceDN w:val="0"/>
              <w:adjustRightInd w:val="0"/>
              <w:spacing w:after="0" w:line="320" w:lineRule="atLeast"/>
              <w:ind w:left="60" w:right="60"/>
              <w:jc w:val="right"/>
              <w:rPr>
                <w:rFonts w:ascii="Times New Roman" w:hAnsi="Times New Roman"/>
                <w:sz w:val="24"/>
                <w:szCs w:val="24"/>
              </w:rPr>
            </w:pPr>
            <w:r w:rsidRPr="0055351D">
              <w:rPr>
                <w:rFonts w:ascii="Times New Roman" w:hAnsi="Times New Roman"/>
                <w:sz w:val="24"/>
                <w:szCs w:val="24"/>
              </w:rPr>
              <w:t>1,033</w:t>
            </w:r>
          </w:p>
        </w:tc>
        <w:tc>
          <w:tcPr>
            <w:tcW w:w="1277" w:type="dxa"/>
            <w:tcBorders>
              <w:top w:val="single" w:sz="16" w:space="0" w:color="000000"/>
              <w:bottom w:val="nil"/>
            </w:tcBorders>
            <w:shd w:val="clear" w:color="auto" w:fill="FFFFFF"/>
            <w:vAlign w:val="center"/>
          </w:tcPr>
          <w:p w:rsidR="003F20ED" w:rsidRPr="0055351D" w:rsidRDefault="003F20ED" w:rsidP="003F20ED">
            <w:pPr>
              <w:autoSpaceDE w:val="0"/>
              <w:autoSpaceDN w:val="0"/>
              <w:adjustRightInd w:val="0"/>
              <w:spacing w:after="0" w:line="240" w:lineRule="auto"/>
              <w:rPr>
                <w:rFonts w:ascii="Times New Roman" w:hAnsi="Times New Roman"/>
                <w:sz w:val="24"/>
                <w:szCs w:val="24"/>
              </w:rPr>
            </w:pPr>
          </w:p>
        </w:tc>
        <w:tc>
          <w:tcPr>
            <w:tcW w:w="890" w:type="dxa"/>
            <w:tcBorders>
              <w:top w:val="single" w:sz="16" w:space="0" w:color="000000"/>
              <w:bottom w:val="nil"/>
            </w:tcBorders>
            <w:shd w:val="clear" w:color="auto" w:fill="FFFFFF"/>
            <w:vAlign w:val="center"/>
          </w:tcPr>
          <w:p w:rsidR="003F20ED" w:rsidRPr="0055351D" w:rsidRDefault="003F20ED" w:rsidP="003F20ED">
            <w:pPr>
              <w:autoSpaceDE w:val="0"/>
              <w:autoSpaceDN w:val="0"/>
              <w:adjustRightInd w:val="0"/>
              <w:spacing w:after="0" w:line="320" w:lineRule="atLeast"/>
              <w:ind w:left="60" w:right="60"/>
              <w:jc w:val="right"/>
              <w:rPr>
                <w:rFonts w:ascii="Times New Roman" w:hAnsi="Times New Roman"/>
                <w:sz w:val="24"/>
                <w:szCs w:val="24"/>
              </w:rPr>
            </w:pPr>
            <w:r w:rsidRPr="0055351D">
              <w:rPr>
                <w:rFonts w:ascii="Times New Roman" w:hAnsi="Times New Roman"/>
                <w:sz w:val="24"/>
                <w:szCs w:val="24"/>
              </w:rPr>
              <w:t>7,581</w:t>
            </w:r>
          </w:p>
        </w:tc>
        <w:tc>
          <w:tcPr>
            <w:tcW w:w="890" w:type="dxa"/>
            <w:tcBorders>
              <w:top w:val="single" w:sz="16" w:space="0" w:color="000000"/>
              <w:bottom w:val="nil"/>
            </w:tcBorders>
            <w:shd w:val="clear" w:color="auto" w:fill="FFFFFF"/>
            <w:vAlign w:val="center"/>
          </w:tcPr>
          <w:p w:rsidR="003F20ED" w:rsidRPr="0055351D" w:rsidRDefault="003F20ED" w:rsidP="003F20ED">
            <w:pPr>
              <w:autoSpaceDE w:val="0"/>
              <w:autoSpaceDN w:val="0"/>
              <w:adjustRightInd w:val="0"/>
              <w:spacing w:after="0" w:line="320" w:lineRule="atLeast"/>
              <w:ind w:left="60" w:right="60"/>
              <w:jc w:val="right"/>
              <w:rPr>
                <w:rFonts w:ascii="Times New Roman" w:hAnsi="Times New Roman"/>
                <w:sz w:val="24"/>
                <w:szCs w:val="24"/>
              </w:rPr>
            </w:pPr>
            <w:r w:rsidRPr="0055351D">
              <w:rPr>
                <w:rFonts w:ascii="Times New Roman" w:hAnsi="Times New Roman"/>
                <w:sz w:val="24"/>
                <w:szCs w:val="24"/>
              </w:rPr>
              <w:t>,000</w:t>
            </w:r>
          </w:p>
        </w:tc>
      </w:tr>
      <w:tr w:rsidR="003F20ED" w:rsidRPr="0055351D" w:rsidTr="003F20ED">
        <w:trPr>
          <w:gridAfter w:val="1"/>
          <w:wAfter w:w="1897" w:type="dxa"/>
          <w:cantSplit/>
          <w:trHeight w:val="361"/>
        </w:trPr>
        <w:tc>
          <w:tcPr>
            <w:tcW w:w="639" w:type="dxa"/>
            <w:vMerge/>
            <w:tcBorders>
              <w:top w:val="single" w:sz="16" w:space="0" w:color="000000"/>
              <w:left w:val="single" w:sz="16" w:space="0" w:color="000000"/>
              <w:bottom w:val="single" w:sz="16" w:space="0" w:color="000000"/>
              <w:right w:val="nil"/>
            </w:tcBorders>
            <w:shd w:val="clear" w:color="auto" w:fill="FFFFFF"/>
          </w:tcPr>
          <w:p w:rsidR="003F20ED" w:rsidRPr="0055351D" w:rsidRDefault="003F20ED" w:rsidP="003F20ED">
            <w:pPr>
              <w:autoSpaceDE w:val="0"/>
              <w:autoSpaceDN w:val="0"/>
              <w:adjustRightInd w:val="0"/>
              <w:spacing w:after="0" w:line="240" w:lineRule="auto"/>
              <w:rPr>
                <w:rFonts w:ascii="Times New Roman" w:hAnsi="Times New Roman"/>
                <w:sz w:val="24"/>
                <w:szCs w:val="24"/>
              </w:rPr>
            </w:pPr>
          </w:p>
        </w:tc>
        <w:tc>
          <w:tcPr>
            <w:tcW w:w="1629" w:type="dxa"/>
            <w:tcBorders>
              <w:top w:val="nil"/>
              <w:left w:val="nil"/>
              <w:bottom w:val="nil"/>
              <w:right w:val="single" w:sz="16" w:space="0" w:color="000000"/>
            </w:tcBorders>
            <w:shd w:val="clear" w:color="auto" w:fill="FFFFFF"/>
          </w:tcPr>
          <w:p w:rsidR="003F20ED" w:rsidRPr="0055351D" w:rsidRDefault="003F20ED" w:rsidP="003F20ED">
            <w:pPr>
              <w:autoSpaceDE w:val="0"/>
              <w:autoSpaceDN w:val="0"/>
              <w:adjustRightInd w:val="0"/>
              <w:spacing w:after="0" w:line="320" w:lineRule="atLeast"/>
              <w:ind w:right="60"/>
              <w:rPr>
                <w:rFonts w:ascii="Times New Roman" w:hAnsi="Times New Roman"/>
                <w:sz w:val="24"/>
                <w:szCs w:val="24"/>
              </w:rPr>
            </w:pPr>
            <w:r w:rsidRPr="0055351D">
              <w:rPr>
                <w:rFonts w:ascii="Times New Roman" w:hAnsi="Times New Roman"/>
                <w:sz w:val="24"/>
                <w:szCs w:val="24"/>
              </w:rPr>
              <w:t>Fasilitas ruangan</w:t>
            </w:r>
          </w:p>
        </w:tc>
        <w:tc>
          <w:tcPr>
            <w:tcW w:w="1019" w:type="dxa"/>
            <w:tcBorders>
              <w:top w:val="nil"/>
              <w:left w:val="single" w:sz="16" w:space="0" w:color="000000"/>
              <w:bottom w:val="nil"/>
            </w:tcBorders>
            <w:shd w:val="clear" w:color="auto" w:fill="FFFFFF"/>
            <w:vAlign w:val="center"/>
          </w:tcPr>
          <w:p w:rsidR="003F20ED" w:rsidRPr="0055351D" w:rsidRDefault="003F20ED" w:rsidP="003F20ED">
            <w:pPr>
              <w:autoSpaceDE w:val="0"/>
              <w:autoSpaceDN w:val="0"/>
              <w:adjustRightInd w:val="0"/>
              <w:spacing w:after="0" w:line="320" w:lineRule="atLeast"/>
              <w:ind w:left="60" w:right="60"/>
              <w:jc w:val="right"/>
              <w:rPr>
                <w:rFonts w:ascii="Times New Roman" w:hAnsi="Times New Roman"/>
                <w:sz w:val="24"/>
                <w:szCs w:val="24"/>
              </w:rPr>
            </w:pPr>
            <w:r w:rsidRPr="0055351D">
              <w:rPr>
                <w:rFonts w:ascii="Times New Roman" w:hAnsi="Times New Roman"/>
                <w:sz w:val="24"/>
                <w:szCs w:val="24"/>
              </w:rPr>
              <w:t>-,072</w:t>
            </w:r>
          </w:p>
        </w:tc>
        <w:tc>
          <w:tcPr>
            <w:tcW w:w="1157" w:type="dxa"/>
            <w:tcBorders>
              <w:top w:val="nil"/>
              <w:bottom w:val="nil"/>
            </w:tcBorders>
            <w:shd w:val="clear" w:color="auto" w:fill="FFFFFF"/>
            <w:vAlign w:val="center"/>
          </w:tcPr>
          <w:p w:rsidR="003F20ED" w:rsidRPr="0055351D" w:rsidRDefault="003F20ED" w:rsidP="003F20ED">
            <w:pPr>
              <w:autoSpaceDE w:val="0"/>
              <w:autoSpaceDN w:val="0"/>
              <w:adjustRightInd w:val="0"/>
              <w:spacing w:after="0" w:line="320" w:lineRule="atLeast"/>
              <w:ind w:left="60" w:right="60"/>
              <w:jc w:val="right"/>
              <w:rPr>
                <w:rFonts w:ascii="Times New Roman" w:hAnsi="Times New Roman"/>
                <w:sz w:val="24"/>
                <w:szCs w:val="24"/>
              </w:rPr>
            </w:pPr>
            <w:r w:rsidRPr="0055351D">
              <w:rPr>
                <w:rFonts w:ascii="Times New Roman" w:hAnsi="Times New Roman"/>
                <w:sz w:val="24"/>
                <w:szCs w:val="24"/>
              </w:rPr>
              <w:t>,094</w:t>
            </w:r>
          </w:p>
        </w:tc>
        <w:tc>
          <w:tcPr>
            <w:tcW w:w="1277" w:type="dxa"/>
            <w:tcBorders>
              <w:top w:val="nil"/>
              <w:bottom w:val="nil"/>
            </w:tcBorders>
            <w:shd w:val="clear" w:color="auto" w:fill="FFFFFF"/>
            <w:vAlign w:val="center"/>
          </w:tcPr>
          <w:p w:rsidR="003F20ED" w:rsidRPr="0055351D" w:rsidRDefault="003F20ED" w:rsidP="003F20ED">
            <w:pPr>
              <w:autoSpaceDE w:val="0"/>
              <w:autoSpaceDN w:val="0"/>
              <w:adjustRightInd w:val="0"/>
              <w:spacing w:after="0" w:line="320" w:lineRule="atLeast"/>
              <w:ind w:left="60" w:right="60"/>
              <w:jc w:val="right"/>
              <w:rPr>
                <w:rFonts w:ascii="Times New Roman" w:hAnsi="Times New Roman"/>
                <w:sz w:val="24"/>
                <w:szCs w:val="24"/>
              </w:rPr>
            </w:pPr>
            <w:r w:rsidRPr="0055351D">
              <w:rPr>
                <w:rFonts w:ascii="Times New Roman" w:hAnsi="Times New Roman"/>
                <w:sz w:val="24"/>
                <w:szCs w:val="24"/>
              </w:rPr>
              <w:t>-,077</w:t>
            </w:r>
          </w:p>
        </w:tc>
        <w:tc>
          <w:tcPr>
            <w:tcW w:w="890" w:type="dxa"/>
            <w:tcBorders>
              <w:top w:val="nil"/>
              <w:bottom w:val="nil"/>
            </w:tcBorders>
            <w:shd w:val="clear" w:color="auto" w:fill="FFFFFF"/>
            <w:vAlign w:val="center"/>
          </w:tcPr>
          <w:p w:rsidR="003F20ED" w:rsidRPr="0055351D" w:rsidRDefault="003F20ED" w:rsidP="003F20ED">
            <w:pPr>
              <w:autoSpaceDE w:val="0"/>
              <w:autoSpaceDN w:val="0"/>
              <w:adjustRightInd w:val="0"/>
              <w:spacing w:after="0" w:line="320" w:lineRule="atLeast"/>
              <w:ind w:left="60" w:right="60"/>
              <w:jc w:val="right"/>
              <w:rPr>
                <w:rFonts w:ascii="Times New Roman" w:hAnsi="Times New Roman"/>
                <w:sz w:val="24"/>
                <w:szCs w:val="24"/>
              </w:rPr>
            </w:pPr>
            <w:r w:rsidRPr="0055351D">
              <w:rPr>
                <w:rFonts w:ascii="Times New Roman" w:hAnsi="Times New Roman"/>
                <w:sz w:val="24"/>
                <w:szCs w:val="24"/>
              </w:rPr>
              <w:t>-,762</w:t>
            </w:r>
          </w:p>
        </w:tc>
        <w:tc>
          <w:tcPr>
            <w:tcW w:w="890" w:type="dxa"/>
            <w:tcBorders>
              <w:top w:val="nil"/>
              <w:bottom w:val="nil"/>
            </w:tcBorders>
            <w:shd w:val="clear" w:color="auto" w:fill="FFFFFF"/>
            <w:vAlign w:val="center"/>
          </w:tcPr>
          <w:p w:rsidR="003F20ED" w:rsidRPr="0055351D" w:rsidRDefault="003F20ED" w:rsidP="003F20ED">
            <w:pPr>
              <w:autoSpaceDE w:val="0"/>
              <w:autoSpaceDN w:val="0"/>
              <w:adjustRightInd w:val="0"/>
              <w:spacing w:after="0" w:line="320" w:lineRule="atLeast"/>
              <w:ind w:left="60" w:right="60"/>
              <w:jc w:val="right"/>
              <w:rPr>
                <w:rFonts w:ascii="Times New Roman" w:hAnsi="Times New Roman"/>
                <w:sz w:val="24"/>
                <w:szCs w:val="24"/>
              </w:rPr>
            </w:pPr>
            <w:r w:rsidRPr="0055351D">
              <w:rPr>
                <w:rFonts w:ascii="Times New Roman" w:hAnsi="Times New Roman"/>
                <w:sz w:val="24"/>
                <w:szCs w:val="24"/>
              </w:rPr>
              <w:t>,448</w:t>
            </w:r>
          </w:p>
        </w:tc>
      </w:tr>
      <w:tr w:rsidR="003F20ED" w:rsidRPr="0055351D" w:rsidTr="003F20ED">
        <w:trPr>
          <w:gridAfter w:val="1"/>
          <w:wAfter w:w="1897" w:type="dxa"/>
          <w:cantSplit/>
          <w:trHeight w:val="361"/>
        </w:trPr>
        <w:tc>
          <w:tcPr>
            <w:tcW w:w="639" w:type="dxa"/>
            <w:vMerge/>
            <w:tcBorders>
              <w:top w:val="single" w:sz="16" w:space="0" w:color="000000"/>
              <w:left w:val="single" w:sz="16" w:space="0" w:color="000000"/>
              <w:bottom w:val="single" w:sz="16" w:space="0" w:color="000000"/>
              <w:right w:val="nil"/>
            </w:tcBorders>
            <w:shd w:val="clear" w:color="auto" w:fill="FFFFFF"/>
          </w:tcPr>
          <w:p w:rsidR="003F20ED" w:rsidRPr="0055351D" w:rsidRDefault="003F20ED" w:rsidP="003F20ED">
            <w:pPr>
              <w:autoSpaceDE w:val="0"/>
              <w:autoSpaceDN w:val="0"/>
              <w:adjustRightInd w:val="0"/>
              <w:spacing w:after="0" w:line="240" w:lineRule="auto"/>
              <w:rPr>
                <w:rFonts w:ascii="Times New Roman" w:hAnsi="Times New Roman"/>
                <w:sz w:val="24"/>
                <w:szCs w:val="24"/>
              </w:rPr>
            </w:pPr>
          </w:p>
        </w:tc>
        <w:tc>
          <w:tcPr>
            <w:tcW w:w="1629" w:type="dxa"/>
            <w:tcBorders>
              <w:top w:val="nil"/>
              <w:left w:val="nil"/>
              <w:bottom w:val="single" w:sz="16" w:space="0" w:color="000000"/>
              <w:right w:val="single" w:sz="16" w:space="0" w:color="000000"/>
            </w:tcBorders>
            <w:shd w:val="clear" w:color="auto" w:fill="FFFFFF"/>
          </w:tcPr>
          <w:p w:rsidR="003F20ED" w:rsidRPr="0055351D" w:rsidRDefault="003F20ED" w:rsidP="003F20ED">
            <w:pPr>
              <w:autoSpaceDE w:val="0"/>
              <w:autoSpaceDN w:val="0"/>
              <w:adjustRightInd w:val="0"/>
              <w:spacing w:after="0" w:line="320" w:lineRule="atLeast"/>
              <w:ind w:right="60"/>
              <w:rPr>
                <w:rFonts w:ascii="Times New Roman" w:hAnsi="Times New Roman"/>
                <w:sz w:val="24"/>
                <w:szCs w:val="24"/>
              </w:rPr>
            </w:pPr>
            <w:r w:rsidRPr="0055351D">
              <w:rPr>
                <w:rFonts w:ascii="Times New Roman" w:hAnsi="Times New Roman"/>
                <w:sz w:val="24"/>
                <w:szCs w:val="24"/>
              </w:rPr>
              <w:t>Fasilitas parkir</w:t>
            </w:r>
          </w:p>
        </w:tc>
        <w:tc>
          <w:tcPr>
            <w:tcW w:w="1019" w:type="dxa"/>
            <w:tcBorders>
              <w:top w:val="nil"/>
              <w:left w:val="single" w:sz="16" w:space="0" w:color="000000"/>
              <w:bottom w:val="single" w:sz="16" w:space="0" w:color="000000"/>
            </w:tcBorders>
            <w:shd w:val="clear" w:color="auto" w:fill="FFFFFF"/>
            <w:vAlign w:val="center"/>
          </w:tcPr>
          <w:p w:rsidR="003F20ED" w:rsidRPr="0055351D" w:rsidRDefault="003F20ED" w:rsidP="003F20ED">
            <w:pPr>
              <w:autoSpaceDE w:val="0"/>
              <w:autoSpaceDN w:val="0"/>
              <w:adjustRightInd w:val="0"/>
              <w:spacing w:after="0" w:line="320" w:lineRule="atLeast"/>
              <w:ind w:left="60" w:right="60"/>
              <w:jc w:val="right"/>
              <w:rPr>
                <w:rFonts w:ascii="Times New Roman" w:hAnsi="Times New Roman"/>
                <w:sz w:val="24"/>
                <w:szCs w:val="24"/>
              </w:rPr>
            </w:pPr>
            <w:r w:rsidRPr="0055351D">
              <w:rPr>
                <w:rFonts w:ascii="Times New Roman" w:hAnsi="Times New Roman"/>
                <w:sz w:val="24"/>
                <w:szCs w:val="24"/>
              </w:rPr>
              <w:t>,103</w:t>
            </w:r>
          </w:p>
        </w:tc>
        <w:tc>
          <w:tcPr>
            <w:tcW w:w="1157" w:type="dxa"/>
            <w:tcBorders>
              <w:top w:val="nil"/>
              <w:bottom w:val="single" w:sz="16" w:space="0" w:color="000000"/>
            </w:tcBorders>
            <w:shd w:val="clear" w:color="auto" w:fill="FFFFFF"/>
            <w:vAlign w:val="center"/>
          </w:tcPr>
          <w:p w:rsidR="003F20ED" w:rsidRPr="0055351D" w:rsidRDefault="003F20ED" w:rsidP="003F20ED">
            <w:pPr>
              <w:autoSpaceDE w:val="0"/>
              <w:autoSpaceDN w:val="0"/>
              <w:adjustRightInd w:val="0"/>
              <w:spacing w:after="0" w:line="320" w:lineRule="atLeast"/>
              <w:ind w:left="60" w:right="60"/>
              <w:jc w:val="right"/>
              <w:rPr>
                <w:rFonts w:ascii="Times New Roman" w:hAnsi="Times New Roman"/>
                <w:sz w:val="24"/>
                <w:szCs w:val="24"/>
              </w:rPr>
            </w:pPr>
            <w:r w:rsidRPr="0055351D">
              <w:rPr>
                <w:rFonts w:ascii="Times New Roman" w:hAnsi="Times New Roman"/>
                <w:sz w:val="24"/>
                <w:szCs w:val="24"/>
              </w:rPr>
              <w:t>,078</w:t>
            </w:r>
          </w:p>
        </w:tc>
        <w:tc>
          <w:tcPr>
            <w:tcW w:w="1277" w:type="dxa"/>
            <w:tcBorders>
              <w:top w:val="nil"/>
              <w:bottom w:val="single" w:sz="16" w:space="0" w:color="000000"/>
            </w:tcBorders>
            <w:shd w:val="clear" w:color="auto" w:fill="FFFFFF"/>
            <w:vAlign w:val="center"/>
          </w:tcPr>
          <w:p w:rsidR="003F20ED" w:rsidRPr="0055351D" w:rsidRDefault="003F20ED" w:rsidP="003F20ED">
            <w:pPr>
              <w:autoSpaceDE w:val="0"/>
              <w:autoSpaceDN w:val="0"/>
              <w:adjustRightInd w:val="0"/>
              <w:spacing w:after="0" w:line="320" w:lineRule="atLeast"/>
              <w:ind w:left="60" w:right="60"/>
              <w:jc w:val="right"/>
              <w:rPr>
                <w:rFonts w:ascii="Times New Roman" w:hAnsi="Times New Roman"/>
                <w:sz w:val="24"/>
                <w:szCs w:val="24"/>
              </w:rPr>
            </w:pPr>
            <w:r w:rsidRPr="0055351D">
              <w:rPr>
                <w:rFonts w:ascii="Times New Roman" w:hAnsi="Times New Roman"/>
                <w:sz w:val="24"/>
                <w:szCs w:val="24"/>
              </w:rPr>
              <w:t>-,134</w:t>
            </w:r>
          </w:p>
        </w:tc>
        <w:tc>
          <w:tcPr>
            <w:tcW w:w="890" w:type="dxa"/>
            <w:tcBorders>
              <w:top w:val="nil"/>
              <w:bottom w:val="single" w:sz="16" w:space="0" w:color="000000"/>
            </w:tcBorders>
            <w:shd w:val="clear" w:color="auto" w:fill="FFFFFF"/>
            <w:vAlign w:val="center"/>
          </w:tcPr>
          <w:p w:rsidR="003F20ED" w:rsidRPr="0055351D" w:rsidRDefault="003F20ED" w:rsidP="003F20ED">
            <w:pPr>
              <w:autoSpaceDE w:val="0"/>
              <w:autoSpaceDN w:val="0"/>
              <w:adjustRightInd w:val="0"/>
              <w:spacing w:after="0" w:line="320" w:lineRule="atLeast"/>
              <w:ind w:left="60" w:right="60"/>
              <w:jc w:val="right"/>
              <w:rPr>
                <w:rFonts w:ascii="Times New Roman" w:hAnsi="Times New Roman"/>
                <w:sz w:val="24"/>
                <w:szCs w:val="24"/>
              </w:rPr>
            </w:pPr>
            <w:r w:rsidRPr="0055351D">
              <w:rPr>
                <w:rFonts w:ascii="Times New Roman" w:hAnsi="Times New Roman"/>
                <w:sz w:val="24"/>
                <w:szCs w:val="24"/>
              </w:rPr>
              <w:t>-1,331</w:t>
            </w:r>
          </w:p>
        </w:tc>
        <w:tc>
          <w:tcPr>
            <w:tcW w:w="890" w:type="dxa"/>
            <w:tcBorders>
              <w:top w:val="nil"/>
              <w:bottom w:val="single" w:sz="16" w:space="0" w:color="000000"/>
            </w:tcBorders>
            <w:shd w:val="clear" w:color="auto" w:fill="FFFFFF"/>
            <w:vAlign w:val="center"/>
          </w:tcPr>
          <w:p w:rsidR="003F20ED" w:rsidRPr="0055351D" w:rsidRDefault="003F20ED" w:rsidP="003F20ED">
            <w:pPr>
              <w:autoSpaceDE w:val="0"/>
              <w:autoSpaceDN w:val="0"/>
              <w:adjustRightInd w:val="0"/>
              <w:spacing w:after="0" w:line="320" w:lineRule="atLeast"/>
              <w:ind w:left="60" w:right="60"/>
              <w:jc w:val="right"/>
              <w:rPr>
                <w:rFonts w:ascii="Times New Roman" w:hAnsi="Times New Roman"/>
                <w:sz w:val="24"/>
                <w:szCs w:val="24"/>
              </w:rPr>
            </w:pPr>
            <w:r w:rsidRPr="0055351D">
              <w:rPr>
                <w:rFonts w:ascii="Times New Roman" w:hAnsi="Times New Roman"/>
                <w:sz w:val="24"/>
                <w:szCs w:val="24"/>
              </w:rPr>
              <w:t>,186</w:t>
            </w:r>
          </w:p>
        </w:tc>
      </w:tr>
      <w:tr w:rsidR="003F20ED" w:rsidRPr="0055351D" w:rsidTr="003F20ED">
        <w:trPr>
          <w:cantSplit/>
          <w:trHeight w:val="316"/>
        </w:trPr>
        <w:tc>
          <w:tcPr>
            <w:tcW w:w="9398" w:type="dxa"/>
            <w:gridSpan w:val="8"/>
            <w:tcBorders>
              <w:top w:val="nil"/>
              <w:left w:val="nil"/>
              <w:bottom w:val="nil"/>
              <w:right w:val="nil"/>
            </w:tcBorders>
            <w:shd w:val="clear" w:color="auto" w:fill="FFFFFF"/>
          </w:tcPr>
          <w:p w:rsidR="003F20ED" w:rsidRPr="0055351D" w:rsidRDefault="003F20ED" w:rsidP="003F20ED">
            <w:pPr>
              <w:autoSpaceDE w:val="0"/>
              <w:autoSpaceDN w:val="0"/>
              <w:adjustRightInd w:val="0"/>
              <w:spacing w:after="0" w:line="320" w:lineRule="atLeast"/>
              <w:ind w:left="60" w:right="60"/>
              <w:rPr>
                <w:rFonts w:ascii="Times New Roman" w:hAnsi="Times New Roman"/>
                <w:sz w:val="24"/>
                <w:szCs w:val="24"/>
              </w:rPr>
            </w:pPr>
            <w:r w:rsidRPr="0055351D">
              <w:rPr>
                <w:rFonts w:ascii="Times New Roman" w:hAnsi="Times New Roman"/>
                <w:sz w:val="24"/>
                <w:szCs w:val="24"/>
              </w:rPr>
              <w:t>a. Dependent Variable: kepuasan</w:t>
            </w:r>
          </w:p>
        </w:tc>
      </w:tr>
    </w:tbl>
    <w:p w:rsidR="003F20ED" w:rsidRPr="0055351D" w:rsidRDefault="003F20ED" w:rsidP="003F20ED">
      <w:pPr>
        <w:autoSpaceDE w:val="0"/>
        <w:autoSpaceDN w:val="0"/>
        <w:adjustRightInd w:val="0"/>
        <w:spacing w:after="0" w:line="480" w:lineRule="auto"/>
        <w:jc w:val="center"/>
        <w:rPr>
          <w:rFonts w:ascii="Times New Roman" w:hAnsi="Times New Roman"/>
          <w:b/>
          <w:sz w:val="24"/>
          <w:szCs w:val="24"/>
        </w:rPr>
      </w:pPr>
      <w:r w:rsidRPr="0055351D">
        <w:rPr>
          <w:rFonts w:ascii="Times New Roman" w:hAnsi="Times New Roman"/>
          <w:b/>
          <w:sz w:val="24"/>
          <w:szCs w:val="24"/>
        </w:rPr>
        <w:t>Sumber : Data diolah, 2018</w:t>
      </w:r>
    </w:p>
    <w:p w:rsidR="003F20ED" w:rsidRPr="0055351D" w:rsidRDefault="00222CFC" w:rsidP="003F20ED">
      <w:pPr>
        <w:autoSpaceDE w:val="0"/>
        <w:autoSpaceDN w:val="0"/>
        <w:adjustRightInd w:val="0"/>
        <w:spacing w:after="0" w:line="480" w:lineRule="auto"/>
        <w:ind w:firstLine="720"/>
        <w:jc w:val="both"/>
        <w:rPr>
          <w:rFonts w:ascii="Times New Roman" w:hAnsi="Times New Roman"/>
          <w:sz w:val="24"/>
          <w:szCs w:val="24"/>
        </w:rPr>
      </w:pPr>
      <w:r w:rsidRPr="0055351D">
        <w:rPr>
          <w:rFonts w:ascii="Times New Roman" w:hAnsi="Times New Roman"/>
          <w:sz w:val="24"/>
          <w:szCs w:val="24"/>
        </w:rPr>
        <w:t>Berdasarkan Tabel 4.21</w:t>
      </w:r>
      <w:r w:rsidR="003F20ED" w:rsidRPr="0055351D">
        <w:rPr>
          <w:rFonts w:ascii="Times New Roman" w:hAnsi="Times New Roman"/>
          <w:sz w:val="24"/>
          <w:szCs w:val="24"/>
        </w:rPr>
        <w:t xml:space="preserve"> didapat nilai kontanta dari koerfisien regresi. Sehingga dapat dibentuk persamaan regresi linier berganda sebagai berikut :</w:t>
      </w:r>
    </w:p>
    <w:p w:rsidR="003F20ED" w:rsidRPr="0055351D" w:rsidRDefault="003F20ED" w:rsidP="003F20ED">
      <w:pPr>
        <w:autoSpaceDE w:val="0"/>
        <w:autoSpaceDN w:val="0"/>
        <w:adjustRightInd w:val="0"/>
        <w:spacing w:after="0" w:line="480" w:lineRule="auto"/>
        <w:ind w:firstLine="720"/>
        <w:jc w:val="both"/>
        <w:rPr>
          <w:rFonts w:ascii="Times New Roman" w:hAnsi="Times New Roman"/>
          <w:sz w:val="24"/>
          <w:szCs w:val="24"/>
        </w:rPr>
      </w:pPr>
      <w:r w:rsidRPr="0055351D">
        <w:rPr>
          <w:rFonts w:ascii="Times New Roman" w:hAnsi="Times New Roman"/>
          <w:sz w:val="24"/>
          <w:szCs w:val="24"/>
        </w:rPr>
        <w:t xml:space="preserve">Y = 7,832 – 0,72X1 + 103X2 </w:t>
      </w:r>
    </w:p>
    <w:p w:rsidR="003F20ED" w:rsidRPr="0055351D" w:rsidRDefault="003F20ED" w:rsidP="003F20ED">
      <w:pPr>
        <w:spacing w:after="0" w:line="480" w:lineRule="auto"/>
        <w:ind w:firstLine="709"/>
        <w:jc w:val="both"/>
        <w:rPr>
          <w:rFonts w:ascii="Times New Roman" w:hAnsi="Times New Roman"/>
          <w:sz w:val="24"/>
          <w:szCs w:val="24"/>
        </w:rPr>
      </w:pPr>
      <w:r w:rsidRPr="0055351D">
        <w:rPr>
          <w:rFonts w:ascii="Times New Roman" w:hAnsi="Times New Roman"/>
          <w:sz w:val="24"/>
          <w:szCs w:val="24"/>
        </w:rPr>
        <w:t>Dari hasil persamaan regresi tersebut masing-masing variabel dapat diinterpretasikan sebagai berikut :</w:t>
      </w:r>
    </w:p>
    <w:p w:rsidR="003F20ED" w:rsidRPr="0055351D" w:rsidRDefault="003F20ED" w:rsidP="001B6F6D">
      <w:pPr>
        <w:pStyle w:val="ListParagraph"/>
        <w:numPr>
          <w:ilvl w:val="0"/>
          <w:numId w:val="55"/>
        </w:numPr>
        <w:spacing w:line="480" w:lineRule="auto"/>
        <w:ind w:left="567" w:hanging="283"/>
        <w:jc w:val="both"/>
        <w:rPr>
          <w:rFonts w:ascii="Times New Roman" w:hAnsi="Times New Roman"/>
          <w:sz w:val="24"/>
          <w:szCs w:val="24"/>
        </w:rPr>
      </w:pPr>
      <w:r w:rsidRPr="0055351D">
        <w:rPr>
          <w:rFonts w:ascii="Times New Roman" w:hAnsi="Times New Roman"/>
          <w:sz w:val="24"/>
          <w:szCs w:val="24"/>
        </w:rPr>
        <w:t>Nilai konstanta sebesar 7,832 memiliki arti bahwa jika semua variabel bebas (X) yakni fasilitas ruangan dan fasilitas parkir bernilai 0 (nol) dan tidak ada perubahan, maka kepuasan nasabah akan bernilai 7,832.</w:t>
      </w:r>
    </w:p>
    <w:p w:rsidR="003F20ED" w:rsidRPr="0055351D" w:rsidRDefault="003F20ED" w:rsidP="001B6F6D">
      <w:pPr>
        <w:pStyle w:val="ListParagraph"/>
        <w:numPr>
          <w:ilvl w:val="0"/>
          <w:numId w:val="55"/>
        </w:numPr>
        <w:spacing w:line="480" w:lineRule="auto"/>
        <w:ind w:left="567" w:hanging="283"/>
        <w:jc w:val="both"/>
        <w:rPr>
          <w:rFonts w:ascii="Times New Roman" w:hAnsi="Times New Roman"/>
          <w:sz w:val="24"/>
          <w:szCs w:val="24"/>
        </w:rPr>
      </w:pPr>
      <w:r w:rsidRPr="0055351D">
        <w:rPr>
          <w:rFonts w:ascii="Times New Roman" w:hAnsi="Times New Roman"/>
          <w:sz w:val="24"/>
          <w:szCs w:val="24"/>
        </w:rPr>
        <w:t>Nilai fasilitas ruangan (X</w:t>
      </w:r>
      <w:r w:rsidRPr="0055351D">
        <w:rPr>
          <w:rFonts w:ascii="Times New Roman" w:hAnsi="Times New Roman"/>
          <w:sz w:val="24"/>
          <w:szCs w:val="24"/>
          <w:vertAlign w:val="subscript"/>
        </w:rPr>
        <w:t>1</w:t>
      </w:r>
      <w:r w:rsidRPr="0055351D">
        <w:rPr>
          <w:rFonts w:ascii="Times New Roman" w:hAnsi="Times New Roman"/>
          <w:sz w:val="24"/>
          <w:szCs w:val="24"/>
        </w:rPr>
        <w:t>) sebesar -0,72, memiliki arti bahwa jika fasilitas ruangan mengalami peningkatan sebesar 1  sedangkan variabel bebas lainnya konstan, maka kepuasan nasabah bernilai sebesar -0,72.</w:t>
      </w:r>
    </w:p>
    <w:p w:rsidR="003F20ED" w:rsidRPr="0055351D" w:rsidRDefault="003F20ED" w:rsidP="001B6F6D">
      <w:pPr>
        <w:pStyle w:val="ListParagraph"/>
        <w:numPr>
          <w:ilvl w:val="0"/>
          <w:numId w:val="55"/>
        </w:numPr>
        <w:spacing w:after="0" w:line="480" w:lineRule="auto"/>
        <w:ind w:left="567" w:hanging="283"/>
        <w:jc w:val="both"/>
        <w:rPr>
          <w:rFonts w:ascii="Times New Roman" w:hAnsi="Times New Roman"/>
          <w:sz w:val="24"/>
          <w:szCs w:val="24"/>
        </w:rPr>
      </w:pPr>
      <w:r w:rsidRPr="0055351D">
        <w:rPr>
          <w:rFonts w:ascii="Times New Roman" w:hAnsi="Times New Roman"/>
          <w:sz w:val="24"/>
          <w:szCs w:val="24"/>
        </w:rPr>
        <w:t>Nilai fasilitas parkir (X</w:t>
      </w:r>
      <w:r w:rsidRPr="0055351D">
        <w:rPr>
          <w:rFonts w:ascii="Times New Roman" w:hAnsi="Times New Roman"/>
          <w:sz w:val="24"/>
          <w:szCs w:val="24"/>
          <w:vertAlign w:val="subscript"/>
        </w:rPr>
        <w:t>2</w:t>
      </w:r>
      <w:r w:rsidRPr="0055351D">
        <w:rPr>
          <w:rFonts w:ascii="Times New Roman" w:hAnsi="Times New Roman"/>
          <w:sz w:val="24"/>
          <w:szCs w:val="24"/>
        </w:rPr>
        <w:t>) sebesar 0,103, memiliki arti bahwa jika fasilitas parkir mengalami peningkatan sebesar 1 atau semakin baik sedangkan variabel bebas lainnya konstan, maka kepuasan nasabah akan mengalami peningkatan  sebesar 0,103.</w:t>
      </w:r>
    </w:p>
    <w:p w:rsidR="003F20ED" w:rsidRPr="0055351D" w:rsidRDefault="003F20ED" w:rsidP="001B6F6D">
      <w:pPr>
        <w:pStyle w:val="Heading3"/>
        <w:numPr>
          <w:ilvl w:val="3"/>
          <w:numId w:val="72"/>
        </w:numPr>
        <w:tabs>
          <w:tab w:val="left" w:pos="4111"/>
        </w:tabs>
        <w:spacing w:line="480" w:lineRule="auto"/>
        <w:ind w:left="709"/>
        <w:rPr>
          <w:rFonts w:cs="Times New Roman"/>
          <w:szCs w:val="24"/>
        </w:rPr>
      </w:pPr>
      <w:bookmarkStart w:id="83" w:name="_Toc442019212"/>
      <w:bookmarkStart w:id="84" w:name="_Toc517771625"/>
      <w:bookmarkStart w:id="85" w:name="_Toc520153080"/>
      <w:r w:rsidRPr="0055351D">
        <w:rPr>
          <w:rFonts w:cs="Times New Roman"/>
          <w:szCs w:val="24"/>
        </w:rPr>
        <w:t xml:space="preserve">Analisis </w:t>
      </w:r>
      <w:bookmarkEnd w:id="83"/>
      <w:r w:rsidRPr="0055351D">
        <w:rPr>
          <w:rFonts w:cs="Times New Roman"/>
          <w:szCs w:val="24"/>
        </w:rPr>
        <w:t>Koefisien Korelasi</w:t>
      </w:r>
      <w:bookmarkEnd w:id="84"/>
      <w:bookmarkEnd w:id="85"/>
    </w:p>
    <w:p w:rsidR="003F20ED" w:rsidRPr="0055351D" w:rsidRDefault="003F20ED" w:rsidP="003F20ED">
      <w:pPr>
        <w:spacing w:after="0" w:line="480" w:lineRule="auto"/>
        <w:ind w:firstLine="709"/>
        <w:jc w:val="both"/>
        <w:rPr>
          <w:rFonts w:ascii="Times New Roman" w:eastAsia="Times New Roman" w:hAnsi="Times New Roman"/>
          <w:sz w:val="24"/>
          <w:szCs w:val="24"/>
        </w:rPr>
      </w:pPr>
      <w:r w:rsidRPr="0055351D">
        <w:rPr>
          <w:rFonts w:ascii="Times New Roman" w:eastAsia="Times New Roman" w:hAnsi="Times New Roman"/>
          <w:sz w:val="24"/>
          <w:szCs w:val="24"/>
        </w:rPr>
        <w:t xml:space="preserve">Analisis korelasi bertujuan untuk melihat sejauh mana tingkat hubungan atau keeratan yang terjadi antara variabel bebas dengan variabel terikat. Berikut disajikan nilai koefesien korelasi dengan bantuan </w:t>
      </w:r>
      <w:r w:rsidRPr="0055351D">
        <w:rPr>
          <w:rFonts w:ascii="Times New Roman" w:eastAsia="Times New Roman" w:hAnsi="Times New Roman"/>
          <w:i/>
          <w:sz w:val="24"/>
          <w:szCs w:val="24"/>
        </w:rPr>
        <w:t xml:space="preserve">Software </w:t>
      </w:r>
      <w:r w:rsidRPr="0055351D">
        <w:rPr>
          <w:rFonts w:ascii="Times New Roman" w:eastAsia="Times New Roman" w:hAnsi="Times New Roman"/>
          <w:sz w:val="24"/>
          <w:szCs w:val="24"/>
        </w:rPr>
        <w:t xml:space="preserve">SPSS 23 </w:t>
      </w:r>
      <w:r w:rsidRPr="0055351D">
        <w:rPr>
          <w:rFonts w:ascii="Times New Roman" w:eastAsia="Times New Roman" w:hAnsi="Times New Roman"/>
          <w:i/>
          <w:sz w:val="24"/>
          <w:szCs w:val="24"/>
        </w:rPr>
        <w:t>for Windows</w:t>
      </w:r>
      <w:r w:rsidRPr="0055351D">
        <w:rPr>
          <w:rFonts w:ascii="Times New Roman" w:eastAsia="Times New Roman" w:hAnsi="Times New Roman"/>
          <w:sz w:val="24"/>
          <w:szCs w:val="24"/>
        </w:rPr>
        <w:t>.</w:t>
      </w:r>
    </w:p>
    <w:p w:rsidR="003F20ED" w:rsidRPr="0055351D" w:rsidRDefault="003F20ED" w:rsidP="003F20ED">
      <w:pPr>
        <w:spacing w:after="0" w:line="240" w:lineRule="auto"/>
        <w:ind w:firstLine="709"/>
        <w:jc w:val="both"/>
        <w:rPr>
          <w:rFonts w:ascii="Times New Roman" w:eastAsia="Times New Roman" w:hAnsi="Times New Roman"/>
          <w:sz w:val="24"/>
          <w:szCs w:val="24"/>
        </w:rPr>
      </w:pPr>
      <w:r w:rsidRPr="0055351D">
        <w:rPr>
          <w:rFonts w:ascii="Times New Roman" w:eastAsia="Times New Roman" w:hAnsi="Times New Roman"/>
          <w:sz w:val="24"/>
          <w:szCs w:val="24"/>
        </w:rPr>
        <w:tab/>
      </w:r>
      <w:r w:rsidRPr="0055351D">
        <w:rPr>
          <w:rFonts w:ascii="Times New Roman" w:eastAsia="Times New Roman" w:hAnsi="Times New Roman"/>
          <w:sz w:val="24"/>
          <w:szCs w:val="24"/>
        </w:rPr>
        <w:tab/>
      </w:r>
      <w:r w:rsidRPr="0055351D">
        <w:rPr>
          <w:rFonts w:ascii="Times New Roman" w:hAnsi="Times New Roman"/>
          <w:b/>
          <w:sz w:val="24"/>
          <w:szCs w:val="24"/>
        </w:rPr>
        <w:t>Tabel 4.</w:t>
      </w:r>
      <w:r w:rsidR="00222CFC" w:rsidRPr="0055351D">
        <w:rPr>
          <w:rFonts w:ascii="Times New Roman" w:hAnsi="Times New Roman"/>
          <w:b/>
          <w:sz w:val="24"/>
          <w:szCs w:val="24"/>
        </w:rPr>
        <w:t>22</w:t>
      </w:r>
      <w:r w:rsidRPr="0055351D">
        <w:rPr>
          <w:rFonts w:ascii="Times New Roman" w:hAnsi="Times New Roman"/>
          <w:b/>
          <w:sz w:val="24"/>
          <w:szCs w:val="24"/>
        </w:rPr>
        <w:t xml:space="preserve"> Hasil Pengujian Koefisien Korelasi</w:t>
      </w:r>
    </w:p>
    <w:tbl>
      <w:tblPr>
        <w:tblW w:w="728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91"/>
        <w:gridCol w:w="1021"/>
        <w:gridCol w:w="1083"/>
        <w:gridCol w:w="1463"/>
        <w:gridCol w:w="1463"/>
        <w:gridCol w:w="1467"/>
      </w:tblGrid>
      <w:tr w:rsidR="003F20ED" w:rsidRPr="0055351D" w:rsidTr="003F20ED">
        <w:trPr>
          <w:cantSplit/>
          <w:trHeight w:val="233"/>
        </w:trPr>
        <w:tc>
          <w:tcPr>
            <w:tcW w:w="7288" w:type="dxa"/>
            <w:gridSpan w:val="6"/>
            <w:tcBorders>
              <w:top w:val="nil"/>
              <w:left w:val="nil"/>
              <w:bottom w:val="nil"/>
              <w:right w:val="nil"/>
            </w:tcBorders>
            <w:shd w:val="clear" w:color="auto" w:fill="FFFFFF"/>
            <w:vAlign w:val="center"/>
          </w:tcPr>
          <w:p w:rsidR="003F20ED" w:rsidRPr="0055351D" w:rsidRDefault="003F20ED" w:rsidP="003F20ED">
            <w:pPr>
              <w:autoSpaceDE w:val="0"/>
              <w:autoSpaceDN w:val="0"/>
              <w:adjustRightInd w:val="0"/>
              <w:spacing w:after="0" w:line="320" w:lineRule="atLeast"/>
              <w:ind w:left="60" w:right="60"/>
              <w:jc w:val="center"/>
              <w:rPr>
                <w:rFonts w:ascii="Times New Roman" w:hAnsi="Times New Roman"/>
                <w:sz w:val="24"/>
                <w:szCs w:val="24"/>
              </w:rPr>
            </w:pPr>
            <w:r w:rsidRPr="0055351D">
              <w:rPr>
                <w:rFonts w:ascii="Times New Roman" w:hAnsi="Times New Roman"/>
                <w:b/>
                <w:bCs/>
                <w:sz w:val="24"/>
                <w:szCs w:val="24"/>
              </w:rPr>
              <w:t>Model Summary</w:t>
            </w:r>
            <w:r w:rsidRPr="0055351D">
              <w:rPr>
                <w:rFonts w:ascii="Times New Roman" w:hAnsi="Times New Roman"/>
                <w:b/>
                <w:bCs/>
                <w:sz w:val="24"/>
                <w:szCs w:val="24"/>
                <w:vertAlign w:val="superscript"/>
              </w:rPr>
              <w:t>b</w:t>
            </w:r>
          </w:p>
        </w:tc>
      </w:tr>
      <w:tr w:rsidR="003F20ED" w:rsidRPr="0055351D" w:rsidTr="003F20ED">
        <w:trPr>
          <w:cantSplit/>
          <w:trHeight w:val="466"/>
        </w:trPr>
        <w:tc>
          <w:tcPr>
            <w:tcW w:w="791"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3F20ED" w:rsidRPr="0055351D" w:rsidRDefault="003F20ED" w:rsidP="003F20ED">
            <w:pPr>
              <w:autoSpaceDE w:val="0"/>
              <w:autoSpaceDN w:val="0"/>
              <w:adjustRightInd w:val="0"/>
              <w:spacing w:after="0" w:line="320" w:lineRule="atLeast"/>
              <w:ind w:left="60" w:right="60"/>
              <w:rPr>
                <w:rFonts w:ascii="Times New Roman" w:hAnsi="Times New Roman"/>
                <w:sz w:val="24"/>
                <w:szCs w:val="24"/>
              </w:rPr>
            </w:pPr>
            <w:r w:rsidRPr="0055351D">
              <w:rPr>
                <w:rFonts w:ascii="Times New Roman" w:hAnsi="Times New Roman"/>
                <w:sz w:val="24"/>
                <w:szCs w:val="24"/>
              </w:rPr>
              <w:t>Model</w:t>
            </w:r>
          </w:p>
        </w:tc>
        <w:tc>
          <w:tcPr>
            <w:tcW w:w="1021" w:type="dxa"/>
            <w:tcBorders>
              <w:top w:val="single" w:sz="16" w:space="0" w:color="000000"/>
              <w:left w:val="single" w:sz="16" w:space="0" w:color="000000"/>
              <w:bottom w:val="single" w:sz="16" w:space="0" w:color="000000"/>
            </w:tcBorders>
            <w:shd w:val="clear" w:color="auto" w:fill="FFFFFF"/>
            <w:vAlign w:val="bottom"/>
          </w:tcPr>
          <w:p w:rsidR="003F20ED" w:rsidRPr="0055351D" w:rsidRDefault="003F20ED" w:rsidP="003F20ED">
            <w:pPr>
              <w:autoSpaceDE w:val="0"/>
              <w:autoSpaceDN w:val="0"/>
              <w:adjustRightInd w:val="0"/>
              <w:spacing w:after="0" w:line="320" w:lineRule="atLeast"/>
              <w:ind w:left="60" w:right="60"/>
              <w:jc w:val="center"/>
              <w:rPr>
                <w:rFonts w:ascii="Times New Roman" w:hAnsi="Times New Roman"/>
                <w:sz w:val="24"/>
                <w:szCs w:val="24"/>
              </w:rPr>
            </w:pPr>
            <w:r w:rsidRPr="0055351D">
              <w:rPr>
                <w:rFonts w:ascii="Times New Roman" w:hAnsi="Times New Roman"/>
                <w:sz w:val="24"/>
                <w:szCs w:val="24"/>
              </w:rPr>
              <w:t>R</w:t>
            </w:r>
          </w:p>
        </w:tc>
        <w:tc>
          <w:tcPr>
            <w:tcW w:w="1083" w:type="dxa"/>
            <w:tcBorders>
              <w:top w:val="single" w:sz="16" w:space="0" w:color="000000"/>
              <w:bottom w:val="single" w:sz="16" w:space="0" w:color="000000"/>
            </w:tcBorders>
            <w:shd w:val="clear" w:color="auto" w:fill="FFFFFF"/>
            <w:vAlign w:val="bottom"/>
          </w:tcPr>
          <w:p w:rsidR="003F20ED" w:rsidRPr="0055351D" w:rsidRDefault="003F20ED" w:rsidP="003F20ED">
            <w:pPr>
              <w:autoSpaceDE w:val="0"/>
              <w:autoSpaceDN w:val="0"/>
              <w:adjustRightInd w:val="0"/>
              <w:spacing w:after="0" w:line="320" w:lineRule="atLeast"/>
              <w:ind w:left="60" w:right="60"/>
              <w:jc w:val="center"/>
              <w:rPr>
                <w:rFonts w:ascii="Times New Roman" w:hAnsi="Times New Roman"/>
                <w:sz w:val="24"/>
                <w:szCs w:val="24"/>
              </w:rPr>
            </w:pPr>
            <w:r w:rsidRPr="0055351D">
              <w:rPr>
                <w:rFonts w:ascii="Times New Roman" w:hAnsi="Times New Roman"/>
                <w:sz w:val="24"/>
                <w:szCs w:val="24"/>
              </w:rPr>
              <w:t>R Square</w:t>
            </w:r>
          </w:p>
        </w:tc>
        <w:tc>
          <w:tcPr>
            <w:tcW w:w="1463" w:type="dxa"/>
            <w:tcBorders>
              <w:top w:val="single" w:sz="16" w:space="0" w:color="000000"/>
              <w:bottom w:val="single" w:sz="16" w:space="0" w:color="000000"/>
            </w:tcBorders>
            <w:shd w:val="clear" w:color="auto" w:fill="FFFFFF"/>
            <w:vAlign w:val="bottom"/>
          </w:tcPr>
          <w:p w:rsidR="003F20ED" w:rsidRPr="0055351D" w:rsidRDefault="003F20ED" w:rsidP="003F20ED">
            <w:pPr>
              <w:autoSpaceDE w:val="0"/>
              <w:autoSpaceDN w:val="0"/>
              <w:adjustRightInd w:val="0"/>
              <w:spacing w:after="0" w:line="320" w:lineRule="atLeast"/>
              <w:ind w:left="60" w:right="60"/>
              <w:jc w:val="center"/>
              <w:rPr>
                <w:rFonts w:ascii="Times New Roman" w:hAnsi="Times New Roman"/>
                <w:sz w:val="24"/>
                <w:szCs w:val="24"/>
              </w:rPr>
            </w:pPr>
            <w:r w:rsidRPr="0055351D">
              <w:rPr>
                <w:rFonts w:ascii="Times New Roman" w:hAnsi="Times New Roman"/>
                <w:sz w:val="24"/>
                <w:szCs w:val="24"/>
              </w:rPr>
              <w:t>Adjusted R Square</w:t>
            </w:r>
          </w:p>
        </w:tc>
        <w:tc>
          <w:tcPr>
            <w:tcW w:w="1463" w:type="dxa"/>
            <w:tcBorders>
              <w:top w:val="single" w:sz="16" w:space="0" w:color="000000"/>
              <w:bottom w:val="single" w:sz="16" w:space="0" w:color="000000"/>
            </w:tcBorders>
            <w:shd w:val="clear" w:color="auto" w:fill="FFFFFF"/>
            <w:vAlign w:val="bottom"/>
          </w:tcPr>
          <w:p w:rsidR="003F20ED" w:rsidRPr="0055351D" w:rsidRDefault="003F20ED" w:rsidP="003F20ED">
            <w:pPr>
              <w:autoSpaceDE w:val="0"/>
              <w:autoSpaceDN w:val="0"/>
              <w:adjustRightInd w:val="0"/>
              <w:spacing w:after="0" w:line="320" w:lineRule="atLeast"/>
              <w:ind w:left="60" w:right="60"/>
              <w:jc w:val="center"/>
              <w:rPr>
                <w:rFonts w:ascii="Times New Roman" w:hAnsi="Times New Roman"/>
                <w:sz w:val="24"/>
                <w:szCs w:val="24"/>
              </w:rPr>
            </w:pPr>
            <w:r w:rsidRPr="0055351D">
              <w:rPr>
                <w:rFonts w:ascii="Times New Roman" w:hAnsi="Times New Roman"/>
                <w:sz w:val="24"/>
                <w:szCs w:val="24"/>
              </w:rPr>
              <w:t>Std. Error of the Estimate</w:t>
            </w:r>
          </w:p>
        </w:tc>
        <w:tc>
          <w:tcPr>
            <w:tcW w:w="1463" w:type="dxa"/>
            <w:tcBorders>
              <w:top w:val="single" w:sz="16" w:space="0" w:color="000000"/>
              <w:bottom w:val="single" w:sz="16" w:space="0" w:color="000000"/>
              <w:right w:val="single" w:sz="16" w:space="0" w:color="000000"/>
            </w:tcBorders>
            <w:shd w:val="clear" w:color="auto" w:fill="FFFFFF"/>
            <w:vAlign w:val="bottom"/>
          </w:tcPr>
          <w:p w:rsidR="003F20ED" w:rsidRPr="0055351D" w:rsidRDefault="003F20ED" w:rsidP="003F20ED">
            <w:pPr>
              <w:autoSpaceDE w:val="0"/>
              <w:autoSpaceDN w:val="0"/>
              <w:adjustRightInd w:val="0"/>
              <w:spacing w:after="0" w:line="320" w:lineRule="atLeast"/>
              <w:ind w:left="60" w:right="60"/>
              <w:jc w:val="center"/>
              <w:rPr>
                <w:rFonts w:ascii="Times New Roman" w:hAnsi="Times New Roman"/>
                <w:sz w:val="24"/>
                <w:szCs w:val="24"/>
              </w:rPr>
            </w:pPr>
            <w:r w:rsidRPr="0055351D">
              <w:rPr>
                <w:rFonts w:ascii="Times New Roman" w:hAnsi="Times New Roman"/>
                <w:sz w:val="24"/>
                <w:szCs w:val="24"/>
              </w:rPr>
              <w:t>Durbin-Watson</w:t>
            </w:r>
          </w:p>
        </w:tc>
      </w:tr>
      <w:tr w:rsidR="003F20ED" w:rsidRPr="0055351D" w:rsidTr="003F20ED">
        <w:trPr>
          <w:cantSplit/>
          <w:trHeight w:val="233"/>
        </w:trPr>
        <w:tc>
          <w:tcPr>
            <w:tcW w:w="791" w:type="dxa"/>
            <w:tcBorders>
              <w:top w:val="single" w:sz="16" w:space="0" w:color="000000"/>
              <w:left w:val="single" w:sz="16" w:space="0" w:color="000000"/>
              <w:bottom w:val="single" w:sz="16" w:space="0" w:color="000000"/>
              <w:right w:val="single" w:sz="16" w:space="0" w:color="000000"/>
            </w:tcBorders>
            <w:shd w:val="clear" w:color="auto" w:fill="FFFFFF"/>
          </w:tcPr>
          <w:p w:rsidR="003F20ED" w:rsidRPr="0055351D" w:rsidRDefault="003F20ED" w:rsidP="003F20ED">
            <w:pPr>
              <w:autoSpaceDE w:val="0"/>
              <w:autoSpaceDN w:val="0"/>
              <w:adjustRightInd w:val="0"/>
              <w:spacing w:after="0" w:line="320" w:lineRule="atLeast"/>
              <w:ind w:left="60" w:right="60"/>
              <w:rPr>
                <w:rFonts w:ascii="Times New Roman" w:hAnsi="Times New Roman"/>
                <w:sz w:val="24"/>
                <w:szCs w:val="24"/>
              </w:rPr>
            </w:pPr>
            <w:r w:rsidRPr="0055351D">
              <w:rPr>
                <w:rFonts w:ascii="Times New Roman" w:hAnsi="Times New Roman"/>
                <w:sz w:val="24"/>
                <w:szCs w:val="24"/>
              </w:rPr>
              <w:t>1</w:t>
            </w:r>
          </w:p>
        </w:tc>
        <w:tc>
          <w:tcPr>
            <w:tcW w:w="1021" w:type="dxa"/>
            <w:tcBorders>
              <w:top w:val="single" w:sz="16" w:space="0" w:color="000000"/>
              <w:left w:val="single" w:sz="16" w:space="0" w:color="000000"/>
              <w:bottom w:val="single" w:sz="16" w:space="0" w:color="000000"/>
            </w:tcBorders>
            <w:shd w:val="clear" w:color="auto" w:fill="FFFFFF"/>
            <w:vAlign w:val="center"/>
          </w:tcPr>
          <w:p w:rsidR="003F20ED" w:rsidRPr="0055351D" w:rsidRDefault="003F20ED" w:rsidP="003F20ED">
            <w:pPr>
              <w:autoSpaceDE w:val="0"/>
              <w:autoSpaceDN w:val="0"/>
              <w:adjustRightInd w:val="0"/>
              <w:spacing w:after="0" w:line="320" w:lineRule="atLeast"/>
              <w:ind w:left="60" w:right="60"/>
              <w:jc w:val="right"/>
              <w:rPr>
                <w:rFonts w:ascii="Times New Roman" w:hAnsi="Times New Roman"/>
                <w:sz w:val="24"/>
                <w:szCs w:val="24"/>
              </w:rPr>
            </w:pPr>
            <w:r w:rsidRPr="0055351D">
              <w:rPr>
                <w:rFonts w:ascii="Times New Roman" w:hAnsi="Times New Roman"/>
                <w:sz w:val="24"/>
                <w:szCs w:val="24"/>
              </w:rPr>
              <w:t>,150</w:t>
            </w:r>
            <w:r w:rsidRPr="0055351D">
              <w:rPr>
                <w:rFonts w:ascii="Times New Roman" w:hAnsi="Times New Roman"/>
                <w:sz w:val="24"/>
                <w:szCs w:val="24"/>
                <w:vertAlign w:val="superscript"/>
              </w:rPr>
              <w:t>a</w:t>
            </w:r>
          </w:p>
        </w:tc>
        <w:tc>
          <w:tcPr>
            <w:tcW w:w="1083" w:type="dxa"/>
            <w:tcBorders>
              <w:top w:val="single" w:sz="16" w:space="0" w:color="000000"/>
              <w:bottom w:val="single" w:sz="16" w:space="0" w:color="000000"/>
            </w:tcBorders>
            <w:shd w:val="clear" w:color="auto" w:fill="FFFFFF"/>
            <w:vAlign w:val="center"/>
          </w:tcPr>
          <w:p w:rsidR="003F20ED" w:rsidRPr="0055351D" w:rsidRDefault="003F20ED" w:rsidP="003F20ED">
            <w:pPr>
              <w:autoSpaceDE w:val="0"/>
              <w:autoSpaceDN w:val="0"/>
              <w:adjustRightInd w:val="0"/>
              <w:spacing w:after="0" w:line="320" w:lineRule="atLeast"/>
              <w:ind w:left="60" w:right="60"/>
              <w:jc w:val="right"/>
              <w:rPr>
                <w:rFonts w:ascii="Times New Roman" w:hAnsi="Times New Roman"/>
                <w:sz w:val="24"/>
                <w:szCs w:val="24"/>
              </w:rPr>
            </w:pPr>
            <w:r w:rsidRPr="0055351D">
              <w:rPr>
                <w:rFonts w:ascii="Times New Roman" w:hAnsi="Times New Roman"/>
                <w:sz w:val="24"/>
                <w:szCs w:val="24"/>
              </w:rPr>
              <w:t>,022</w:t>
            </w:r>
          </w:p>
        </w:tc>
        <w:tc>
          <w:tcPr>
            <w:tcW w:w="1463" w:type="dxa"/>
            <w:tcBorders>
              <w:top w:val="single" w:sz="16" w:space="0" w:color="000000"/>
              <w:bottom w:val="single" w:sz="16" w:space="0" w:color="000000"/>
            </w:tcBorders>
            <w:shd w:val="clear" w:color="auto" w:fill="FFFFFF"/>
            <w:vAlign w:val="center"/>
          </w:tcPr>
          <w:p w:rsidR="003F20ED" w:rsidRPr="0055351D" w:rsidRDefault="003F20ED" w:rsidP="003F20ED">
            <w:pPr>
              <w:autoSpaceDE w:val="0"/>
              <w:autoSpaceDN w:val="0"/>
              <w:adjustRightInd w:val="0"/>
              <w:spacing w:after="0" w:line="320" w:lineRule="atLeast"/>
              <w:ind w:left="60" w:right="60"/>
              <w:jc w:val="right"/>
              <w:rPr>
                <w:rFonts w:ascii="Times New Roman" w:hAnsi="Times New Roman"/>
                <w:sz w:val="24"/>
                <w:szCs w:val="24"/>
              </w:rPr>
            </w:pPr>
            <w:r w:rsidRPr="0055351D">
              <w:rPr>
                <w:rFonts w:ascii="Times New Roman" w:hAnsi="Times New Roman"/>
                <w:sz w:val="24"/>
                <w:szCs w:val="24"/>
              </w:rPr>
              <w:t>,002</w:t>
            </w:r>
          </w:p>
        </w:tc>
        <w:tc>
          <w:tcPr>
            <w:tcW w:w="1463" w:type="dxa"/>
            <w:tcBorders>
              <w:top w:val="single" w:sz="16" w:space="0" w:color="000000"/>
              <w:bottom w:val="single" w:sz="16" w:space="0" w:color="000000"/>
            </w:tcBorders>
            <w:shd w:val="clear" w:color="auto" w:fill="FFFFFF"/>
            <w:vAlign w:val="center"/>
          </w:tcPr>
          <w:p w:rsidR="003F20ED" w:rsidRPr="0055351D" w:rsidRDefault="003F20ED" w:rsidP="003F20ED">
            <w:pPr>
              <w:autoSpaceDE w:val="0"/>
              <w:autoSpaceDN w:val="0"/>
              <w:adjustRightInd w:val="0"/>
              <w:spacing w:after="0" w:line="320" w:lineRule="atLeast"/>
              <w:ind w:left="60" w:right="60"/>
              <w:jc w:val="right"/>
              <w:rPr>
                <w:rFonts w:ascii="Times New Roman" w:hAnsi="Times New Roman"/>
                <w:sz w:val="24"/>
                <w:szCs w:val="24"/>
              </w:rPr>
            </w:pPr>
            <w:r w:rsidRPr="0055351D">
              <w:rPr>
                <w:rFonts w:ascii="Times New Roman" w:hAnsi="Times New Roman"/>
                <w:sz w:val="24"/>
                <w:szCs w:val="24"/>
              </w:rPr>
              <w:t>1,560</w:t>
            </w:r>
          </w:p>
        </w:tc>
        <w:tc>
          <w:tcPr>
            <w:tcW w:w="1463" w:type="dxa"/>
            <w:tcBorders>
              <w:top w:val="single" w:sz="16" w:space="0" w:color="000000"/>
              <w:bottom w:val="single" w:sz="16" w:space="0" w:color="000000"/>
              <w:right w:val="single" w:sz="16" w:space="0" w:color="000000"/>
            </w:tcBorders>
            <w:shd w:val="clear" w:color="auto" w:fill="FFFFFF"/>
            <w:vAlign w:val="center"/>
          </w:tcPr>
          <w:p w:rsidR="003F20ED" w:rsidRPr="0055351D" w:rsidRDefault="003F20ED" w:rsidP="003F20ED">
            <w:pPr>
              <w:autoSpaceDE w:val="0"/>
              <w:autoSpaceDN w:val="0"/>
              <w:adjustRightInd w:val="0"/>
              <w:spacing w:after="0" w:line="320" w:lineRule="atLeast"/>
              <w:ind w:left="60" w:right="60"/>
              <w:jc w:val="right"/>
              <w:rPr>
                <w:rFonts w:ascii="Times New Roman" w:hAnsi="Times New Roman"/>
                <w:sz w:val="24"/>
                <w:szCs w:val="24"/>
              </w:rPr>
            </w:pPr>
            <w:r w:rsidRPr="0055351D">
              <w:rPr>
                <w:rFonts w:ascii="Times New Roman" w:hAnsi="Times New Roman"/>
                <w:sz w:val="24"/>
                <w:szCs w:val="24"/>
              </w:rPr>
              <w:t>2,078</w:t>
            </w:r>
          </w:p>
        </w:tc>
      </w:tr>
      <w:tr w:rsidR="003F20ED" w:rsidRPr="0055351D" w:rsidTr="003F20ED">
        <w:trPr>
          <w:cantSplit/>
          <w:trHeight w:val="233"/>
        </w:trPr>
        <w:tc>
          <w:tcPr>
            <w:tcW w:w="7288" w:type="dxa"/>
            <w:gridSpan w:val="6"/>
            <w:tcBorders>
              <w:top w:val="nil"/>
              <w:left w:val="nil"/>
              <w:bottom w:val="nil"/>
              <w:right w:val="nil"/>
            </w:tcBorders>
            <w:shd w:val="clear" w:color="auto" w:fill="FFFFFF"/>
          </w:tcPr>
          <w:p w:rsidR="003F20ED" w:rsidRPr="0055351D" w:rsidRDefault="003F20ED" w:rsidP="003F20ED">
            <w:pPr>
              <w:autoSpaceDE w:val="0"/>
              <w:autoSpaceDN w:val="0"/>
              <w:adjustRightInd w:val="0"/>
              <w:spacing w:after="0" w:line="320" w:lineRule="atLeast"/>
              <w:ind w:left="60" w:right="60"/>
              <w:rPr>
                <w:rFonts w:ascii="Times New Roman" w:hAnsi="Times New Roman"/>
                <w:sz w:val="24"/>
                <w:szCs w:val="24"/>
              </w:rPr>
            </w:pPr>
            <w:r w:rsidRPr="0055351D">
              <w:rPr>
                <w:rFonts w:ascii="Times New Roman" w:hAnsi="Times New Roman"/>
                <w:sz w:val="24"/>
                <w:szCs w:val="24"/>
              </w:rPr>
              <w:t>a. Predictors: (Constant), fasilitasparkir, Fasilitasruangan</w:t>
            </w:r>
          </w:p>
        </w:tc>
      </w:tr>
      <w:tr w:rsidR="003F20ED" w:rsidRPr="0055351D" w:rsidTr="003F20ED">
        <w:trPr>
          <w:cantSplit/>
          <w:trHeight w:val="933"/>
        </w:trPr>
        <w:tc>
          <w:tcPr>
            <w:tcW w:w="7288" w:type="dxa"/>
            <w:gridSpan w:val="6"/>
            <w:tcBorders>
              <w:top w:val="nil"/>
              <w:left w:val="nil"/>
              <w:bottom w:val="nil"/>
              <w:right w:val="nil"/>
            </w:tcBorders>
            <w:shd w:val="clear" w:color="auto" w:fill="FFFFFF"/>
          </w:tcPr>
          <w:p w:rsidR="003F20ED" w:rsidRPr="0055351D" w:rsidRDefault="003F20ED" w:rsidP="003F20ED">
            <w:pPr>
              <w:autoSpaceDE w:val="0"/>
              <w:autoSpaceDN w:val="0"/>
              <w:adjustRightInd w:val="0"/>
              <w:spacing w:after="0" w:line="320" w:lineRule="atLeast"/>
              <w:ind w:left="60" w:right="60"/>
              <w:rPr>
                <w:rFonts w:ascii="Times New Roman" w:hAnsi="Times New Roman"/>
                <w:sz w:val="24"/>
                <w:szCs w:val="24"/>
              </w:rPr>
            </w:pPr>
            <w:r w:rsidRPr="0055351D">
              <w:rPr>
                <w:rFonts w:ascii="Times New Roman" w:hAnsi="Times New Roman"/>
                <w:sz w:val="24"/>
                <w:szCs w:val="24"/>
              </w:rPr>
              <w:t>b. Dependent Variable: kepuasan</w:t>
            </w:r>
          </w:p>
          <w:p w:rsidR="003F20ED" w:rsidRPr="0055351D" w:rsidRDefault="003F20ED" w:rsidP="003F20ED">
            <w:pPr>
              <w:autoSpaceDE w:val="0"/>
              <w:autoSpaceDN w:val="0"/>
              <w:adjustRightInd w:val="0"/>
              <w:spacing w:after="0" w:line="320" w:lineRule="atLeast"/>
              <w:ind w:left="60" w:right="60"/>
              <w:rPr>
                <w:rFonts w:ascii="Times New Roman" w:hAnsi="Times New Roman"/>
                <w:b/>
                <w:sz w:val="24"/>
                <w:szCs w:val="24"/>
              </w:rPr>
            </w:pPr>
          </w:p>
        </w:tc>
      </w:tr>
    </w:tbl>
    <w:p w:rsidR="003F20ED" w:rsidRPr="0055351D" w:rsidRDefault="003F20ED" w:rsidP="003F20ED">
      <w:pPr>
        <w:spacing w:line="240" w:lineRule="auto"/>
        <w:ind w:left="2160"/>
        <w:rPr>
          <w:rFonts w:ascii="Times New Roman" w:hAnsi="Times New Roman"/>
          <w:b/>
          <w:sz w:val="24"/>
          <w:szCs w:val="24"/>
        </w:rPr>
      </w:pPr>
      <w:r w:rsidRPr="0055351D">
        <w:rPr>
          <w:rFonts w:ascii="Times New Roman" w:hAnsi="Times New Roman"/>
          <w:b/>
          <w:sz w:val="24"/>
          <w:szCs w:val="24"/>
        </w:rPr>
        <w:t>Sumber : Data diolah 2018</w:t>
      </w:r>
    </w:p>
    <w:p w:rsidR="003F20ED" w:rsidRPr="0055351D" w:rsidRDefault="00222CFC" w:rsidP="003F20ED">
      <w:pPr>
        <w:spacing w:after="0" w:line="480" w:lineRule="auto"/>
        <w:ind w:firstLine="720"/>
        <w:jc w:val="both"/>
        <w:rPr>
          <w:rFonts w:ascii="Times New Roman" w:hAnsi="Times New Roman"/>
          <w:sz w:val="24"/>
          <w:szCs w:val="24"/>
        </w:rPr>
      </w:pPr>
      <w:r w:rsidRPr="0055351D">
        <w:rPr>
          <w:rFonts w:ascii="Times New Roman" w:hAnsi="Times New Roman"/>
          <w:sz w:val="24"/>
          <w:szCs w:val="24"/>
        </w:rPr>
        <w:t>Berdasarkan Tabel 4.22</w:t>
      </w:r>
      <w:r w:rsidR="003F20ED" w:rsidRPr="0055351D">
        <w:rPr>
          <w:rFonts w:ascii="Times New Roman" w:hAnsi="Times New Roman"/>
          <w:sz w:val="24"/>
          <w:szCs w:val="24"/>
        </w:rPr>
        <w:t xml:space="preserve"> diketahui bahwa nilai R sebesar 0,150. Korelasi menunjukkan hubungan yang sangat rendah antara Fasilitas Ruangan dan Fasilitas Parkir terhadap Kepuasan. Yang mana nilai R berada pada posisi interval 0,00 – 0,199. </w:t>
      </w:r>
    </w:p>
    <w:p w:rsidR="003F20ED" w:rsidRPr="0055351D" w:rsidRDefault="003F20ED" w:rsidP="001B6F6D">
      <w:pPr>
        <w:pStyle w:val="Heading3"/>
        <w:numPr>
          <w:ilvl w:val="3"/>
          <w:numId w:val="73"/>
        </w:numPr>
        <w:spacing w:line="480" w:lineRule="auto"/>
        <w:ind w:left="709"/>
        <w:rPr>
          <w:rFonts w:cs="Times New Roman"/>
          <w:szCs w:val="24"/>
        </w:rPr>
      </w:pPr>
      <w:bookmarkStart w:id="86" w:name="_Toc442019213"/>
      <w:bookmarkStart w:id="87" w:name="_Toc517771626"/>
      <w:bookmarkStart w:id="88" w:name="_Toc520153081"/>
      <w:r w:rsidRPr="0055351D">
        <w:rPr>
          <w:rFonts w:cs="Times New Roman"/>
          <w:szCs w:val="24"/>
        </w:rPr>
        <w:t>Analisis Koefisien Determinasi</w:t>
      </w:r>
      <w:bookmarkEnd w:id="86"/>
      <w:bookmarkEnd w:id="87"/>
      <w:bookmarkEnd w:id="88"/>
    </w:p>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sz w:val="24"/>
          <w:szCs w:val="24"/>
        </w:rPr>
        <w:tab/>
        <w:t>Koefisien Determinasi (R</w:t>
      </w:r>
      <w:r w:rsidRPr="0055351D">
        <w:rPr>
          <w:rFonts w:ascii="Times New Roman" w:hAnsi="Times New Roman"/>
          <w:sz w:val="24"/>
          <w:szCs w:val="24"/>
          <w:vertAlign w:val="superscript"/>
        </w:rPr>
        <w:t>2</w:t>
      </w:r>
      <w:r w:rsidRPr="0055351D">
        <w:rPr>
          <w:rFonts w:ascii="Times New Roman" w:hAnsi="Times New Roman"/>
          <w:sz w:val="24"/>
          <w:szCs w:val="24"/>
        </w:rPr>
        <w:t xml:space="preserve">) digunakan untuk mengukur seberapa jauh kemampuan variabel-variabel independen secara simultan dalam memberikan kontribusi atau pengaruh terhadap variabel dependen. Dengan menggunakan </w:t>
      </w:r>
      <w:r w:rsidRPr="0055351D">
        <w:rPr>
          <w:rFonts w:ascii="Times New Roman" w:eastAsia="Times New Roman" w:hAnsi="Times New Roman"/>
          <w:i/>
          <w:sz w:val="24"/>
          <w:szCs w:val="24"/>
        </w:rPr>
        <w:t xml:space="preserve">Software </w:t>
      </w:r>
      <w:r w:rsidRPr="0055351D">
        <w:rPr>
          <w:rFonts w:ascii="Times New Roman" w:hAnsi="Times New Roman"/>
          <w:sz w:val="24"/>
          <w:szCs w:val="24"/>
        </w:rPr>
        <w:t>SPSS.23</w:t>
      </w:r>
      <w:r w:rsidRPr="0055351D">
        <w:rPr>
          <w:rFonts w:ascii="Times New Roman" w:hAnsi="Times New Roman"/>
          <w:i/>
          <w:sz w:val="24"/>
          <w:szCs w:val="24"/>
        </w:rPr>
        <w:t xml:space="preserve"> for Windows </w:t>
      </w:r>
      <w:r w:rsidRPr="0055351D">
        <w:rPr>
          <w:rFonts w:ascii="Times New Roman" w:hAnsi="Times New Roman"/>
          <w:sz w:val="24"/>
          <w:szCs w:val="24"/>
        </w:rPr>
        <w:t xml:space="preserve">diperoleh </w:t>
      </w:r>
      <w:r w:rsidRPr="0055351D">
        <w:rPr>
          <w:rFonts w:ascii="Times New Roman" w:hAnsi="Times New Roman"/>
          <w:i/>
          <w:sz w:val="24"/>
          <w:szCs w:val="24"/>
        </w:rPr>
        <w:t>output</w:t>
      </w:r>
      <w:r w:rsidRPr="0055351D">
        <w:rPr>
          <w:rFonts w:ascii="Times New Roman" w:hAnsi="Times New Roman"/>
          <w:sz w:val="24"/>
          <w:szCs w:val="24"/>
        </w:rPr>
        <w:t xml:space="preserve"> sebagai berikut:</w:t>
      </w:r>
    </w:p>
    <w:p w:rsidR="003F20ED" w:rsidRPr="0055351D" w:rsidRDefault="003F20ED" w:rsidP="003F20ED">
      <w:pPr>
        <w:spacing w:line="240" w:lineRule="auto"/>
        <w:jc w:val="center"/>
        <w:rPr>
          <w:rFonts w:ascii="Times New Roman" w:hAnsi="Times New Roman"/>
          <w:b/>
          <w:sz w:val="24"/>
          <w:szCs w:val="24"/>
        </w:rPr>
      </w:pPr>
    </w:p>
    <w:p w:rsidR="003F20ED" w:rsidRPr="0055351D" w:rsidRDefault="003F20ED" w:rsidP="003F20ED">
      <w:pPr>
        <w:spacing w:line="240" w:lineRule="auto"/>
        <w:jc w:val="center"/>
        <w:rPr>
          <w:rFonts w:ascii="Times New Roman" w:hAnsi="Times New Roman"/>
          <w:b/>
          <w:sz w:val="24"/>
          <w:szCs w:val="24"/>
        </w:rPr>
      </w:pPr>
    </w:p>
    <w:p w:rsidR="003F20ED" w:rsidRPr="0055351D" w:rsidRDefault="003F20ED" w:rsidP="003F20ED">
      <w:pPr>
        <w:spacing w:line="240" w:lineRule="auto"/>
        <w:jc w:val="center"/>
        <w:rPr>
          <w:rFonts w:ascii="Times New Roman" w:hAnsi="Times New Roman"/>
          <w:b/>
          <w:sz w:val="24"/>
          <w:szCs w:val="24"/>
        </w:rPr>
      </w:pPr>
    </w:p>
    <w:p w:rsidR="003F20ED" w:rsidRPr="0055351D" w:rsidRDefault="003F20ED" w:rsidP="003F20ED">
      <w:pPr>
        <w:spacing w:line="240" w:lineRule="auto"/>
        <w:jc w:val="center"/>
        <w:rPr>
          <w:rFonts w:ascii="Times New Roman" w:hAnsi="Times New Roman"/>
          <w:b/>
          <w:sz w:val="24"/>
          <w:szCs w:val="24"/>
        </w:rPr>
      </w:pPr>
    </w:p>
    <w:p w:rsidR="003F20ED" w:rsidRPr="0055351D" w:rsidRDefault="003F20ED" w:rsidP="003F20ED">
      <w:pPr>
        <w:spacing w:line="240" w:lineRule="auto"/>
        <w:jc w:val="center"/>
        <w:rPr>
          <w:rFonts w:ascii="Times New Roman" w:hAnsi="Times New Roman"/>
          <w:b/>
          <w:sz w:val="24"/>
          <w:szCs w:val="24"/>
        </w:rPr>
      </w:pPr>
    </w:p>
    <w:p w:rsidR="003F20ED" w:rsidRPr="0055351D" w:rsidRDefault="00222CFC" w:rsidP="003F20ED">
      <w:pPr>
        <w:spacing w:line="240" w:lineRule="auto"/>
        <w:jc w:val="center"/>
        <w:rPr>
          <w:rFonts w:ascii="Times New Roman" w:hAnsi="Times New Roman"/>
          <w:sz w:val="24"/>
          <w:szCs w:val="24"/>
        </w:rPr>
      </w:pPr>
      <w:r w:rsidRPr="0055351D">
        <w:rPr>
          <w:rFonts w:ascii="Times New Roman" w:hAnsi="Times New Roman"/>
          <w:b/>
          <w:sz w:val="24"/>
          <w:szCs w:val="24"/>
        </w:rPr>
        <w:t>Tabel 4.23</w:t>
      </w:r>
      <w:r w:rsidR="003F20ED" w:rsidRPr="0055351D">
        <w:rPr>
          <w:rFonts w:ascii="Times New Roman" w:hAnsi="Times New Roman"/>
          <w:sz w:val="24"/>
          <w:szCs w:val="24"/>
        </w:rPr>
        <w:t xml:space="preserve">  </w:t>
      </w:r>
      <w:r w:rsidR="003F20ED" w:rsidRPr="0055351D">
        <w:rPr>
          <w:rFonts w:ascii="Times New Roman" w:hAnsi="Times New Roman"/>
          <w:b/>
          <w:sz w:val="24"/>
          <w:szCs w:val="24"/>
        </w:rPr>
        <w:t>Hasil analisis koefisien determinasi</w:t>
      </w:r>
    </w:p>
    <w:tbl>
      <w:tblPr>
        <w:tblW w:w="734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98"/>
        <w:gridCol w:w="1030"/>
        <w:gridCol w:w="1092"/>
        <w:gridCol w:w="1476"/>
        <w:gridCol w:w="1476"/>
        <w:gridCol w:w="1476"/>
      </w:tblGrid>
      <w:tr w:rsidR="003F20ED" w:rsidRPr="0055351D" w:rsidTr="003F20ED">
        <w:trPr>
          <w:cantSplit/>
          <w:jc w:val="center"/>
        </w:trPr>
        <w:tc>
          <w:tcPr>
            <w:tcW w:w="7348" w:type="dxa"/>
            <w:gridSpan w:val="6"/>
            <w:tcBorders>
              <w:top w:val="nil"/>
              <w:left w:val="nil"/>
              <w:bottom w:val="nil"/>
              <w:right w:val="nil"/>
            </w:tcBorders>
            <w:shd w:val="clear" w:color="auto" w:fill="FFFFFF"/>
            <w:vAlign w:val="center"/>
          </w:tcPr>
          <w:p w:rsidR="003F20ED" w:rsidRPr="0055351D" w:rsidRDefault="003F20ED" w:rsidP="003F20ED">
            <w:pPr>
              <w:autoSpaceDE w:val="0"/>
              <w:autoSpaceDN w:val="0"/>
              <w:adjustRightInd w:val="0"/>
              <w:spacing w:after="0" w:line="320" w:lineRule="atLeast"/>
              <w:ind w:left="60" w:right="60"/>
              <w:jc w:val="center"/>
              <w:rPr>
                <w:rFonts w:ascii="Times New Roman" w:hAnsi="Times New Roman"/>
                <w:sz w:val="24"/>
                <w:szCs w:val="24"/>
              </w:rPr>
            </w:pPr>
            <w:r w:rsidRPr="0055351D">
              <w:rPr>
                <w:rFonts w:ascii="Times New Roman" w:hAnsi="Times New Roman"/>
                <w:b/>
                <w:bCs/>
                <w:sz w:val="24"/>
                <w:szCs w:val="24"/>
              </w:rPr>
              <w:t>Model Summary</w:t>
            </w:r>
            <w:r w:rsidRPr="0055351D">
              <w:rPr>
                <w:rFonts w:ascii="Times New Roman" w:hAnsi="Times New Roman"/>
                <w:b/>
                <w:bCs/>
                <w:sz w:val="24"/>
                <w:szCs w:val="24"/>
                <w:vertAlign w:val="superscript"/>
              </w:rPr>
              <w:t>b</w:t>
            </w:r>
          </w:p>
        </w:tc>
      </w:tr>
      <w:tr w:rsidR="003F20ED" w:rsidRPr="0055351D" w:rsidTr="003F20ED">
        <w:trPr>
          <w:cantSplit/>
          <w:jc w:val="center"/>
        </w:trPr>
        <w:tc>
          <w:tcPr>
            <w:tcW w:w="798"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3F20ED" w:rsidRPr="0055351D" w:rsidRDefault="003F20ED" w:rsidP="003F20ED">
            <w:pPr>
              <w:autoSpaceDE w:val="0"/>
              <w:autoSpaceDN w:val="0"/>
              <w:adjustRightInd w:val="0"/>
              <w:spacing w:after="0" w:line="320" w:lineRule="atLeast"/>
              <w:ind w:left="60" w:right="60"/>
              <w:rPr>
                <w:rFonts w:ascii="Times New Roman" w:hAnsi="Times New Roman"/>
                <w:sz w:val="24"/>
                <w:szCs w:val="24"/>
              </w:rPr>
            </w:pPr>
            <w:r w:rsidRPr="0055351D">
              <w:rPr>
                <w:rFonts w:ascii="Times New Roman" w:hAnsi="Times New Roman"/>
                <w:sz w:val="24"/>
                <w:szCs w:val="24"/>
              </w:rPr>
              <w:t>Model</w:t>
            </w:r>
          </w:p>
        </w:tc>
        <w:tc>
          <w:tcPr>
            <w:tcW w:w="1030" w:type="dxa"/>
            <w:tcBorders>
              <w:top w:val="single" w:sz="16" w:space="0" w:color="000000"/>
              <w:left w:val="single" w:sz="16" w:space="0" w:color="000000"/>
              <w:bottom w:val="single" w:sz="16" w:space="0" w:color="000000"/>
            </w:tcBorders>
            <w:shd w:val="clear" w:color="auto" w:fill="FFFFFF"/>
            <w:vAlign w:val="bottom"/>
          </w:tcPr>
          <w:p w:rsidR="003F20ED" w:rsidRPr="0055351D" w:rsidRDefault="003F20ED" w:rsidP="003F20ED">
            <w:pPr>
              <w:autoSpaceDE w:val="0"/>
              <w:autoSpaceDN w:val="0"/>
              <w:adjustRightInd w:val="0"/>
              <w:spacing w:after="0" w:line="320" w:lineRule="atLeast"/>
              <w:ind w:left="60" w:right="60"/>
              <w:jc w:val="center"/>
              <w:rPr>
                <w:rFonts w:ascii="Times New Roman" w:hAnsi="Times New Roman"/>
                <w:sz w:val="24"/>
                <w:szCs w:val="24"/>
              </w:rPr>
            </w:pPr>
            <w:r w:rsidRPr="0055351D">
              <w:rPr>
                <w:rFonts w:ascii="Times New Roman" w:hAnsi="Times New Roman"/>
                <w:sz w:val="24"/>
                <w:szCs w:val="24"/>
              </w:rPr>
              <w:t>R</w:t>
            </w:r>
          </w:p>
        </w:tc>
        <w:tc>
          <w:tcPr>
            <w:tcW w:w="1092" w:type="dxa"/>
            <w:tcBorders>
              <w:top w:val="single" w:sz="16" w:space="0" w:color="000000"/>
              <w:bottom w:val="single" w:sz="16" w:space="0" w:color="000000"/>
            </w:tcBorders>
            <w:shd w:val="clear" w:color="auto" w:fill="FFFFFF"/>
            <w:vAlign w:val="bottom"/>
          </w:tcPr>
          <w:p w:rsidR="003F20ED" w:rsidRPr="0055351D" w:rsidRDefault="003F20ED" w:rsidP="003F20ED">
            <w:pPr>
              <w:autoSpaceDE w:val="0"/>
              <w:autoSpaceDN w:val="0"/>
              <w:adjustRightInd w:val="0"/>
              <w:spacing w:after="0" w:line="320" w:lineRule="atLeast"/>
              <w:ind w:left="60" w:right="60"/>
              <w:jc w:val="center"/>
              <w:rPr>
                <w:rFonts w:ascii="Times New Roman" w:hAnsi="Times New Roman"/>
                <w:sz w:val="24"/>
                <w:szCs w:val="24"/>
              </w:rPr>
            </w:pPr>
            <w:r w:rsidRPr="0055351D">
              <w:rPr>
                <w:rFonts w:ascii="Times New Roman" w:hAnsi="Times New Roman"/>
                <w:sz w:val="24"/>
                <w:szCs w:val="24"/>
              </w:rPr>
              <w:t>R Square</w:t>
            </w:r>
          </w:p>
        </w:tc>
        <w:tc>
          <w:tcPr>
            <w:tcW w:w="1476" w:type="dxa"/>
            <w:tcBorders>
              <w:top w:val="single" w:sz="16" w:space="0" w:color="000000"/>
              <w:bottom w:val="single" w:sz="16" w:space="0" w:color="000000"/>
            </w:tcBorders>
            <w:shd w:val="clear" w:color="auto" w:fill="FFFFFF"/>
            <w:vAlign w:val="bottom"/>
          </w:tcPr>
          <w:p w:rsidR="003F20ED" w:rsidRPr="0055351D" w:rsidRDefault="003F20ED" w:rsidP="003F20ED">
            <w:pPr>
              <w:autoSpaceDE w:val="0"/>
              <w:autoSpaceDN w:val="0"/>
              <w:adjustRightInd w:val="0"/>
              <w:spacing w:after="0" w:line="320" w:lineRule="atLeast"/>
              <w:ind w:left="60" w:right="60"/>
              <w:jc w:val="center"/>
              <w:rPr>
                <w:rFonts w:ascii="Times New Roman" w:hAnsi="Times New Roman"/>
                <w:sz w:val="24"/>
                <w:szCs w:val="24"/>
              </w:rPr>
            </w:pPr>
            <w:r w:rsidRPr="0055351D">
              <w:rPr>
                <w:rFonts w:ascii="Times New Roman" w:hAnsi="Times New Roman"/>
                <w:sz w:val="24"/>
                <w:szCs w:val="24"/>
              </w:rPr>
              <w:t>Adjusted R Square</w:t>
            </w:r>
          </w:p>
        </w:tc>
        <w:tc>
          <w:tcPr>
            <w:tcW w:w="1476" w:type="dxa"/>
            <w:tcBorders>
              <w:top w:val="single" w:sz="16" w:space="0" w:color="000000"/>
              <w:bottom w:val="single" w:sz="16" w:space="0" w:color="000000"/>
            </w:tcBorders>
            <w:shd w:val="clear" w:color="auto" w:fill="FFFFFF"/>
            <w:vAlign w:val="bottom"/>
          </w:tcPr>
          <w:p w:rsidR="003F20ED" w:rsidRPr="0055351D" w:rsidRDefault="003F20ED" w:rsidP="003F20ED">
            <w:pPr>
              <w:autoSpaceDE w:val="0"/>
              <w:autoSpaceDN w:val="0"/>
              <w:adjustRightInd w:val="0"/>
              <w:spacing w:after="0" w:line="320" w:lineRule="atLeast"/>
              <w:ind w:left="60" w:right="60"/>
              <w:jc w:val="center"/>
              <w:rPr>
                <w:rFonts w:ascii="Times New Roman" w:hAnsi="Times New Roman"/>
                <w:sz w:val="24"/>
                <w:szCs w:val="24"/>
              </w:rPr>
            </w:pPr>
            <w:r w:rsidRPr="0055351D">
              <w:rPr>
                <w:rFonts w:ascii="Times New Roman" w:hAnsi="Times New Roman"/>
                <w:sz w:val="24"/>
                <w:szCs w:val="24"/>
              </w:rPr>
              <w:t>Std. Error of the Estimate</w:t>
            </w:r>
          </w:p>
        </w:tc>
        <w:tc>
          <w:tcPr>
            <w:tcW w:w="1476" w:type="dxa"/>
            <w:tcBorders>
              <w:top w:val="single" w:sz="16" w:space="0" w:color="000000"/>
              <w:bottom w:val="single" w:sz="16" w:space="0" w:color="000000"/>
              <w:right w:val="single" w:sz="16" w:space="0" w:color="000000"/>
            </w:tcBorders>
            <w:shd w:val="clear" w:color="auto" w:fill="FFFFFF"/>
            <w:vAlign w:val="bottom"/>
          </w:tcPr>
          <w:p w:rsidR="003F20ED" w:rsidRPr="0055351D" w:rsidRDefault="003F20ED" w:rsidP="003F20ED">
            <w:pPr>
              <w:autoSpaceDE w:val="0"/>
              <w:autoSpaceDN w:val="0"/>
              <w:adjustRightInd w:val="0"/>
              <w:spacing w:after="0" w:line="320" w:lineRule="atLeast"/>
              <w:ind w:left="60" w:right="60"/>
              <w:jc w:val="center"/>
              <w:rPr>
                <w:rFonts w:ascii="Times New Roman" w:hAnsi="Times New Roman"/>
                <w:sz w:val="24"/>
                <w:szCs w:val="24"/>
              </w:rPr>
            </w:pPr>
            <w:r w:rsidRPr="0055351D">
              <w:rPr>
                <w:rFonts w:ascii="Times New Roman" w:hAnsi="Times New Roman"/>
                <w:sz w:val="24"/>
                <w:szCs w:val="24"/>
              </w:rPr>
              <w:t>Durbin-Watson</w:t>
            </w:r>
          </w:p>
        </w:tc>
      </w:tr>
      <w:tr w:rsidR="003F20ED" w:rsidRPr="0055351D" w:rsidTr="003F20ED">
        <w:trPr>
          <w:cantSplit/>
          <w:jc w:val="center"/>
        </w:trPr>
        <w:tc>
          <w:tcPr>
            <w:tcW w:w="798" w:type="dxa"/>
            <w:tcBorders>
              <w:top w:val="single" w:sz="16" w:space="0" w:color="000000"/>
              <w:left w:val="single" w:sz="16" w:space="0" w:color="000000"/>
              <w:bottom w:val="single" w:sz="16" w:space="0" w:color="000000"/>
              <w:right w:val="single" w:sz="16" w:space="0" w:color="000000"/>
            </w:tcBorders>
            <w:shd w:val="clear" w:color="auto" w:fill="FFFFFF"/>
          </w:tcPr>
          <w:p w:rsidR="003F20ED" w:rsidRPr="0055351D" w:rsidRDefault="003F20ED" w:rsidP="003F20ED">
            <w:pPr>
              <w:autoSpaceDE w:val="0"/>
              <w:autoSpaceDN w:val="0"/>
              <w:adjustRightInd w:val="0"/>
              <w:spacing w:after="0" w:line="320" w:lineRule="atLeast"/>
              <w:ind w:left="60" w:right="60"/>
              <w:rPr>
                <w:rFonts w:ascii="Times New Roman" w:hAnsi="Times New Roman"/>
                <w:sz w:val="24"/>
                <w:szCs w:val="24"/>
              </w:rPr>
            </w:pPr>
            <w:r w:rsidRPr="0055351D">
              <w:rPr>
                <w:rFonts w:ascii="Times New Roman" w:hAnsi="Times New Roman"/>
                <w:sz w:val="24"/>
                <w:szCs w:val="24"/>
              </w:rPr>
              <w:t>1</w:t>
            </w:r>
          </w:p>
        </w:tc>
        <w:tc>
          <w:tcPr>
            <w:tcW w:w="1030" w:type="dxa"/>
            <w:tcBorders>
              <w:top w:val="single" w:sz="16" w:space="0" w:color="000000"/>
              <w:left w:val="single" w:sz="16" w:space="0" w:color="000000"/>
              <w:bottom w:val="single" w:sz="16" w:space="0" w:color="000000"/>
            </w:tcBorders>
            <w:shd w:val="clear" w:color="auto" w:fill="FFFFFF"/>
            <w:vAlign w:val="center"/>
          </w:tcPr>
          <w:p w:rsidR="003F20ED" w:rsidRPr="0055351D" w:rsidRDefault="003F20ED" w:rsidP="003F20ED">
            <w:pPr>
              <w:autoSpaceDE w:val="0"/>
              <w:autoSpaceDN w:val="0"/>
              <w:adjustRightInd w:val="0"/>
              <w:spacing w:after="0" w:line="320" w:lineRule="atLeast"/>
              <w:ind w:left="60" w:right="60"/>
              <w:jc w:val="right"/>
              <w:rPr>
                <w:rFonts w:ascii="Times New Roman" w:hAnsi="Times New Roman"/>
                <w:sz w:val="24"/>
                <w:szCs w:val="24"/>
              </w:rPr>
            </w:pPr>
            <w:r w:rsidRPr="0055351D">
              <w:rPr>
                <w:rFonts w:ascii="Times New Roman" w:hAnsi="Times New Roman"/>
                <w:sz w:val="24"/>
                <w:szCs w:val="24"/>
              </w:rPr>
              <w:t>,150</w:t>
            </w:r>
            <w:r w:rsidRPr="0055351D">
              <w:rPr>
                <w:rFonts w:ascii="Times New Roman" w:hAnsi="Times New Roman"/>
                <w:sz w:val="24"/>
                <w:szCs w:val="24"/>
                <w:vertAlign w:val="superscript"/>
              </w:rPr>
              <w:t>a</w:t>
            </w:r>
          </w:p>
        </w:tc>
        <w:tc>
          <w:tcPr>
            <w:tcW w:w="1092" w:type="dxa"/>
            <w:tcBorders>
              <w:top w:val="single" w:sz="16" w:space="0" w:color="000000"/>
              <w:bottom w:val="single" w:sz="16" w:space="0" w:color="000000"/>
            </w:tcBorders>
            <w:shd w:val="clear" w:color="auto" w:fill="FFFFFF"/>
            <w:vAlign w:val="center"/>
          </w:tcPr>
          <w:p w:rsidR="003F20ED" w:rsidRPr="0055351D" w:rsidRDefault="003F20ED" w:rsidP="003F20ED">
            <w:pPr>
              <w:autoSpaceDE w:val="0"/>
              <w:autoSpaceDN w:val="0"/>
              <w:adjustRightInd w:val="0"/>
              <w:spacing w:after="0" w:line="320" w:lineRule="atLeast"/>
              <w:ind w:left="60" w:right="60"/>
              <w:jc w:val="right"/>
              <w:rPr>
                <w:rFonts w:ascii="Times New Roman" w:hAnsi="Times New Roman"/>
                <w:sz w:val="24"/>
                <w:szCs w:val="24"/>
              </w:rPr>
            </w:pPr>
            <w:r w:rsidRPr="0055351D">
              <w:rPr>
                <w:rFonts w:ascii="Times New Roman" w:hAnsi="Times New Roman"/>
                <w:sz w:val="24"/>
                <w:szCs w:val="24"/>
              </w:rPr>
              <w:t>,22</w:t>
            </w:r>
          </w:p>
        </w:tc>
        <w:tc>
          <w:tcPr>
            <w:tcW w:w="1476" w:type="dxa"/>
            <w:tcBorders>
              <w:top w:val="single" w:sz="16" w:space="0" w:color="000000"/>
              <w:bottom w:val="single" w:sz="16" w:space="0" w:color="000000"/>
            </w:tcBorders>
            <w:shd w:val="clear" w:color="auto" w:fill="FFFFFF"/>
            <w:vAlign w:val="center"/>
          </w:tcPr>
          <w:p w:rsidR="003F20ED" w:rsidRPr="0055351D" w:rsidRDefault="003F20ED" w:rsidP="003F20ED">
            <w:pPr>
              <w:autoSpaceDE w:val="0"/>
              <w:autoSpaceDN w:val="0"/>
              <w:adjustRightInd w:val="0"/>
              <w:spacing w:after="0" w:line="320" w:lineRule="atLeast"/>
              <w:ind w:left="60" w:right="60"/>
              <w:jc w:val="right"/>
              <w:rPr>
                <w:rFonts w:ascii="Times New Roman" w:hAnsi="Times New Roman"/>
                <w:sz w:val="24"/>
                <w:szCs w:val="24"/>
              </w:rPr>
            </w:pPr>
            <w:r w:rsidRPr="0055351D">
              <w:rPr>
                <w:rFonts w:ascii="Times New Roman" w:hAnsi="Times New Roman"/>
                <w:sz w:val="24"/>
                <w:szCs w:val="24"/>
              </w:rPr>
              <w:t>,002</w:t>
            </w:r>
          </w:p>
        </w:tc>
        <w:tc>
          <w:tcPr>
            <w:tcW w:w="1476" w:type="dxa"/>
            <w:tcBorders>
              <w:top w:val="single" w:sz="16" w:space="0" w:color="000000"/>
              <w:bottom w:val="single" w:sz="16" w:space="0" w:color="000000"/>
            </w:tcBorders>
            <w:shd w:val="clear" w:color="auto" w:fill="FFFFFF"/>
            <w:vAlign w:val="center"/>
          </w:tcPr>
          <w:p w:rsidR="003F20ED" w:rsidRPr="0055351D" w:rsidRDefault="003F20ED" w:rsidP="003F20ED">
            <w:pPr>
              <w:autoSpaceDE w:val="0"/>
              <w:autoSpaceDN w:val="0"/>
              <w:adjustRightInd w:val="0"/>
              <w:spacing w:after="0" w:line="320" w:lineRule="atLeast"/>
              <w:ind w:left="60" w:right="60"/>
              <w:jc w:val="right"/>
              <w:rPr>
                <w:rFonts w:ascii="Times New Roman" w:hAnsi="Times New Roman"/>
                <w:sz w:val="24"/>
                <w:szCs w:val="24"/>
              </w:rPr>
            </w:pPr>
            <w:r w:rsidRPr="0055351D">
              <w:rPr>
                <w:rFonts w:ascii="Times New Roman" w:hAnsi="Times New Roman"/>
                <w:sz w:val="24"/>
                <w:szCs w:val="24"/>
              </w:rPr>
              <w:t>1,560</w:t>
            </w:r>
          </w:p>
        </w:tc>
        <w:tc>
          <w:tcPr>
            <w:tcW w:w="1476" w:type="dxa"/>
            <w:tcBorders>
              <w:top w:val="single" w:sz="16" w:space="0" w:color="000000"/>
              <w:bottom w:val="single" w:sz="16" w:space="0" w:color="000000"/>
              <w:right w:val="single" w:sz="16" w:space="0" w:color="000000"/>
            </w:tcBorders>
            <w:shd w:val="clear" w:color="auto" w:fill="FFFFFF"/>
            <w:vAlign w:val="center"/>
          </w:tcPr>
          <w:p w:rsidR="003F20ED" w:rsidRPr="0055351D" w:rsidRDefault="003F20ED" w:rsidP="003F20ED">
            <w:pPr>
              <w:autoSpaceDE w:val="0"/>
              <w:autoSpaceDN w:val="0"/>
              <w:adjustRightInd w:val="0"/>
              <w:spacing w:after="0" w:line="320" w:lineRule="atLeast"/>
              <w:ind w:left="60" w:right="60"/>
              <w:jc w:val="right"/>
              <w:rPr>
                <w:rFonts w:ascii="Times New Roman" w:hAnsi="Times New Roman"/>
                <w:sz w:val="24"/>
                <w:szCs w:val="24"/>
              </w:rPr>
            </w:pPr>
            <w:r w:rsidRPr="0055351D">
              <w:rPr>
                <w:rFonts w:ascii="Times New Roman" w:hAnsi="Times New Roman"/>
                <w:sz w:val="24"/>
                <w:szCs w:val="24"/>
              </w:rPr>
              <w:t>2,078</w:t>
            </w:r>
          </w:p>
        </w:tc>
      </w:tr>
      <w:tr w:rsidR="003F20ED" w:rsidRPr="0055351D" w:rsidTr="003F20ED">
        <w:trPr>
          <w:cantSplit/>
          <w:jc w:val="center"/>
        </w:trPr>
        <w:tc>
          <w:tcPr>
            <w:tcW w:w="7348" w:type="dxa"/>
            <w:gridSpan w:val="6"/>
            <w:tcBorders>
              <w:top w:val="nil"/>
              <w:left w:val="nil"/>
              <w:bottom w:val="nil"/>
              <w:right w:val="nil"/>
            </w:tcBorders>
            <w:shd w:val="clear" w:color="auto" w:fill="FFFFFF"/>
          </w:tcPr>
          <w:p w:rsidR="003F20ED" w:rsidRPr="0055351D" w:rsidRDefault="003F20ED" w:rsidP="003F20ED">
            <w:pPr>
              <w:autoSpaceDE w:val="0"/>
              <w:autoSpaceDN w:val="0"/>
              <w:adjustRightInd w:val="0"/>
              <w:spacing w:after="0" w:line="320" w:lineRule="atLeast"/>
              <w:ind w:left="60" w:right="60"/>
              <w:rPr>
                <w:rFonts w:ascii="Times New Roman" w:hAnsi="Times New Roman"/>
                <w:sz w:val="24"/>
                <w:szCs w:val="24"/>
              </w:rPr>
            </w:pPr>
            <w:r w:rsidRPr="0055351D">
              <w:rPr>
                <w:rFonts w:ascii="Times New Roman" w:hAnsi="Times New Roman"/>
                <w:sz w:val="24"/>
                <w:szCs w:val="24"/>
              </w:rPr>
              <w:t>a. Predictors: (Constant), fasilitasparkir, Fasilitasruangan</w:t>
            </w:r>
          </w:p>
        </w:tc>
      </w:tr>
      <w:tr w:rsidR="003F20ED" w:rsidRPr="0055351D" w:rsidTr="003F20ED">
        <w:trPr>
          <w:cantSplit/>
          <w:jc w:val="center"/>
        </w:trPr>
        <w:tc>
          <w:tcPr>
            <w:tcW w:w="7348" w:type="dxa"/>
            <w:gridSpan w:val="6"/>
            <w:tcBorders>
              <w:top w:val="nil"/>
              <w:left w:val="nil"/>
              <w:bottom w:val="nil"/>
              <w:right w:val="nil"/>
            </w:tcBorders>
            <w:shd w:val="clear" w:color="auto" w:fill="FFFFFF"/>
          </w:tcPr>
          <w:p w:rsidR="003F20ED" w:rsidRPr="0055351D" w:rsidRDefault="003F20ED" w:rsidP="003F20ED">
            <w:pPr>
              <w:autoSpaceDE w:val="0"/>
              <w:autoSpaceDN w:val="0"/>
              <w:adjustRightInd w:val="0"/>
              <w:spacing w:after="0" w:line="320" w:lineRule="atLeast"/>
              <w:ind w:left="60" w:right="60"/>
              <w:rPr>
                <w:rFonts w:ascii="Times New Roman" w:hAnsi="Times New Roman"/>
                <w:sz w:val="24"/>
                <w:szCs w:val="24"/>
              </w:rPr>
            </w:pPr>
            <w:r w:rsidRPr="0055351D">
              <w:rPr>
                <w:rFonts w:ascii="Times New Roman" w:hAnsi="Times New Roman"/>
                <w:sz w:val="24"/>
                <w:szCs w:val="24"/>
              </w:rPr>
              <w:t>b. Dependent Variable: kepuasan</w:t>
            </w:r>
          </w:p>
        </w:tc>
      </w:tr>
    </w:tbl>
    <w:p w:rsidR="003F20ED" w:rsidRPr="0055351D" w:rsidRDefault="003F20ED" w:rsidP="003F20ED">
      <w:pPr>
        <w:spacing w:line="480" w:lineRule="auto"/>
        <w:jc w:val="center"/>
        <w:rPr>
          <w:rFonts w:ascii="Times New Roman" w:hAnsi="Times New Roman"/>
          <w:b/>
          <w:sz w:val="24"/>
          <w:szCs w:val="24"/>
        </w:rPr>
      </w:pPr>
      <w:r w:rsidRPr="0055351D">
        <w:rPr>
          <w:rFonts w:ascii="Times New Roman" w:hAnsi="Times New Roman"/>
          <w:b/>
          <w:sz w:val="24"/>
          <w:szCs w:val="24"/>
        </w:rPr>
        <w:t>Sumber : Data diolah, 2018</w:t>
      </w:r>
    </w:p>
    <w:p w:rsidR="003F20ED" w:rsidRPr="0055351D" w:rsidRDefault="003F20ED" w:rsidP="003F20ED">
      <w:pPr>
        <w:spacing w:after="0" w:line="480" w:lineRule="auto"/>
        <w:jc w:val="both"/>
        <w:rPr>
          <w:rFonts w:ascii="Times New Roman" w:hAnsi="Times New Roman"/>
          <w:sz w:val="24"/>
          <w:szCs w:val="24"/>
        </w:rPr>
      </w:pPr>
      <w:r w:rsidRPr="0055351D">
        <w:rPr>
          <w:rFonts w:ascii="Times New Roman" w:hAnsi="Times New Roman"/>
          <w:b/>
          <w:sz w:val="24"/>
          <w:szCs w:val="24"/>
        </w:rPr>
        <w:tab/>
      </w:r>
      <w:r w:rsidR="00222CFC" w:rsidRPr="0055351D">
        <w:rPr>
          <w:rFonts w:ascii="Times New Roman" w:hAnsi="Times New Roman"/>
          <w:sz w:val="24"/>
          <w:szCs w:val="24"/>
        </w:rPr>
        <w:t>Berdasarkan data pada Tabel 4.23</w:t>
      </w:r>
      <w:r w:rsidRPr="0055351D">
        <w:rPr>
          <w:rFonts w:ascii="Times New Roman" w:hAnsi="Times New Roman"/>
          <w:sz w:val="24"/>
          <w:szCs w:val="24"/>
        </w:rPr>
        <w:t>, diketahui nilai koefisien korelasi atau (R) sebesar 0,150 dan nilai koefisien determinasi sebesar 22%. Hal ini menunjukkan bahwa kedua variabel bebas  yang terdiri dari fasilitas ruangan dan fasilitas parkir memberikan kontribusi terhadap kepuasan nasabah sebesar 22%, sedangkan sisanya merupakan kontribusi dari variabel lain yang tidak diteliti.</w:t>
      </w:r>
    </w:p>
    <w:p w:rsidR="003F20ED" w:rsidRPr="0055351D" w:rsidRDefault="003F20ED" w:rsidP="003F20ED">
      <w:pPr>
        <w:spacing w:after="0" w:line="480" w:lineRule="auto"/>
        <w:ind w:left="-11"/>
        <w:jc w:val="both"/>
        <w:rPr>
          <w:rFonts w:ascii="Times New Roman" w:hAnsi="Times New Roman"/>
          <w:b/>
          <w:sz w:val="24"/>
          <w:szCs w:val="24"/>
        </w:rPr>
      </w:pPr>
    </w:p>
    <w:p w:rsidR="003F20ED" w:rsidRPr="0055351D" w:rsidRDefault="003F20ED" w:rsidP="00DA3EDD">
      <w:pPr>
        <w:pStyle w:val="Heading2"/>
        <w:spacing w:after="240"/>
        <w:rPr>
          <w:rFonts w:cs="Times New Roman"/>
          <w:color w:val="auto"/>
          <w:szCs w:val="24"/>
        </w:rPr>
      </w:pPr>
      <w:bookmarkStart w:id="89" w:name="_Toc520153082"/>
      <w:r w:rsidRPr="0055351D">
        <w:rPr>
          <w:rFonts w:cs="Times New Roman"/>
          <w:color w:val="auto"/>
          <w:szCs w:val="24"/>
        </w:rPr>
        <w:t>4.4.2  Pengujian Hipotesis</w:t>
      </w:r>
      <w:bookmarkEnd w:id="89"/>
    </w:p>
    <w:p w:rsidR="003F20ED" w:rsidRPr="0055351D" w:rsidRDefault="003F20ED" w:rsidP="003F20ED">
      <w:pPr>
        <w:spacing w:after="0" w:line="480" w:lineRule="auto"/>
        <w:ind w:left="-11"/>
        <w:jc w:val="both"/>
        <w:rPr>
          <w:rFonts w:ascii="Times New Roman" w:hAnsi="Times New Roman"/>
          <w:b/>
          <w:sz w:val="24"/>
          <w:szCs w:val="24"/>
        </w:rPr>
      </w:pPr>
      <w:r w:rsidRPr="0055351D">
        <w:rPr>
          <w:rFonts w:ascii="Times New Roman" w:hAnsi="Times New Roman"/>
          <w:b/>
          <w:sz w:val="24"/>
          <w:szCs w:val="24"/>
        </w:rPr>
        <w:t xml:space="preserve">4.4.2.1  Pengujian Hipotesis Parsial </w:t>
      </w:r>
    </w:p>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b/>
          <w:sz w:val="24"/>
          <w:szCs w:val="24"/>
        </w:rPr>
        <w:t xml:space="preserve">           </w:t>
      </w:r>
      <w:r w:rsidRPr="0055351D">
        <w:rPr>
          <w:rFonts w:ascii="Times New Roman" w:hAnsi="Times New Roman"/>
          <w:sz w:val="24"/>
          <w:szCs w:val="24"/>
        </w:rPr>
        <w:t xml:space="preserve">Uji signifikansi parsial (Uji - t) digunakan untuk analisis atau pengujian hipotesis bila peneliti bermaksud mengetahui pengaruh atau hubungan variabel indepeden dengan dependen, dimana salah satu variabel independenya dikendalikan (dibuat tetap), (Sugiyono, 2014:184). Dengan menggunakan program SPSS 23 </w:t>
      </w:r>
      <w:r w:rsidRPr="0055351D">
        <w:rPr>
          <w:rFonts w:ascii="Times New Roman" w:hAnsi="Times New Roman"/>
          <w:i/>
          <w:sz w:val="24"/>
          <w:szCs w:val="24"/>
        </w:rPr>
        <w:t>for Windows</w:t>
      </w:r>
      <w:r w:rsidRPr="0055351D">
        <w:rPr>
          <w:rFonts w:ascii="Times New Roman" w:hAnsi="Times New Roman"/>
          <w:sz w:val="24"/>
          <w:szCs w:val="24"/>
        </w:rPr>
        <w:t>, diperoleh hasil sebagai berikut:</w:t>
      </w:r>
    </w:p>
    <w:p w:rsidR="003F20ED" w:rsidRPr="0055351D" w:rsidRDefault="003F20ED" w:rsidP="003F20ED">
      <w:pPr>
        <w:spacing w:line="480" w:lineRule="auto"/>
        <w:jc w:val="both"/>
        <w:rPr>
          <w:rFonts w:ascii="Times New Roman" w:hAnsi="Times New Roman"/>
          <w:b/>
          <w:sz w:val="24"/>
          <w:szCs w:val="24"/>
        </w:rPr>
      </w:pPr>
    </w:p>
    <w:p w:rsidR="003F20ED" w:rsidRPr="0055351D" w:rsidRDefault="003F20ED" w:rsidP="003F20ED">
      <w:pPr>
        <w:spacing w:line="480" w:lineRule="auto"/>
        <w:jc w:val="both"/>
        <w:rPr>
          <w:rFonts w:ascii="Times New Roman" w:hAnsi="Times New Roman"/>
          <w:b/>
          <w:sz w:val="24"/>
          <w:szCs w:val="24"/>
        </w:rPr>
      </w:pPr>
    </w:p>
    <w:p w:rsidR="003F20ED" w:rsidRPr="0055351D" w:rsidRDefault="003F20ED" w:rsidP="003F20ED">
      <w:pPr>
        <w:spacing w:line="480" w:lineRule="auto"/>
        <w:jc w:val="both"/>
        <w:rPr>
          <w:rFonts w:ascii="Times New Roman" w:hAnsi="Times New Roman"/>
          <w:b/>
          <w:sz w:val="24"/>
          <w:szCs w:val="24"/>
        </w:rPr>
      </w:pPr>
    </w:p>
    <w:p w:rsidR="003F20ED" w:rsidRPr="0055351D" w:rsidRDefault="003F20ED" w:rsidP="003F20ED">
      <w:pPr>
        <w:spacing w:line="480" w:lineRule="auto"/>
        <w:jc w:val="both"/>
        <w:rPr>
          <w:rFonts w:ascii="Times New Roman" w:hAnsi="Times New Roman"/>
          <w:b/>
          <w:sz w:val="24"/>
          <w:szCs w:val="24"/>
        </w:rPr>
      </w:pPr>
    </w:p>
    <w:p w:rsidR="003F20ED" w:rsidRPr="0055351D" w:rsidRDefault="003F20ED" w:rsidP="003F20ED">
      <w:pPr>
        <w:spacing w:after="0" w:line="480" w:lineRule="auto"/>
        <w:jc w:val="center"/>
        <w:rPr>
          <w:rFonts w:ascii="Times New Roman" w:hAnsi="Times New Roman"/>
          <w:sz w:val="24"/>
          <w:szCs w:val="24"/>
        </w:rPr>
      </w:pPr>
      <w:r w:rsidRPr="0055351D">
        <w:rPr>
          <w:rFonts w:ascii="Times New Roman" w:hAnsi="Times New Roman"/>
          <w:noProof/>
          <w:sz w:val="24"/>
          <w:szCs w:val="24"/>
          <w:lang w:val="id-ID" w:eastAsia="id-ID"/>
        </w:rPr>
        <w:drawing>
          <wp:anchor distT="0" distB="0" distL="114300" distR="114300" simplePos="0" relativeHeight="251694080" behindDoc="0" locked="0" layoutInCell="1" allowOverlap="1" wp14:anchorId="4A2FC264" wp14:editId="254150FE">
            <wp:simplePos x="0" y="0"/>
            <wp:positionH relativeFrom="margin">
              <wp:posOffset>470535</wp:posOffset>
            </wp:positionH>
            <wp:positionV relativeFrom="margin">
              <wp:posOffset>-20982940</wp:posOffset>
            </wp:positionV>
            <wp:extent cx="4210050" cy="3314700"/>
            <wp:effectExtent l="0" t="0" r="0" b="0"/>
            <wp:wrapSquare wrapText="bothSides"/>
            <wp:docPr id="620" name="Picture 620" descr="clip_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descr="clip_image00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10050" cy="3314700"/>
                    </a:xfrm>
                    <a:prstGeom prst="rect">
                      <a:avLst/>
                    </a:prstGeom>
                    <a:noFill/>
                  </pic:spPr>
                </pic:pic>
              </a:graphicData>
            </a:graphic>
            <wp14:sizeRelH relativeFrom="page">
              <wp14:pctWidth>0</wp14:pctWidth>
            </wp14:sizeRelH>
            <wp14:sizeRelV relativeFrom="page">
              <wp14:pctHeight>0</wp14:pctHeight>
            </wp14:sizeRelV>
          </wp:anchor>
        </w:drawing>
      </w:r>
      <w:r w:rsidR="00222CFC" w:rsidRPr="0055351D">
        <w:rPr>
          <w:rFonts w:ascii="Times New Roman" w:hAnsi="Times New Roman"/>
          <w:b/>
          <w:sz w:val="24"/>
          <w:szCs w:val="24"/>
        </w:rPr>
        <w:t>Tabel 4.24</w:t>
      </w:r>
      <w:r w:rsidRPr="0055351D">
        <w:rPr>
          <w:rFonts w:ascii="Times New Roman" w:hAnsi="Times New Roman"/>
          <w:b/>
          <w:sz w:val="24"/>
          <w:szCs w:val="24"/>
        </w:rPr>
        <w:t xml:space="preserve"> Hasil Pengujian Secara Parsial (Uji t)</w:t>
      </w:r>
    </w:p>
    <w:tbl>
      <w:tblPr>
        <w:tblpPr w:leftFromText="180" w:rightFromText="180" w:vertAnchor="text" w:horzAnchor="page" w:tblpX="2755" w:tblpY="311"/>
        <w:tblW w:w="886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603"/>
        <w:gridCol w:w="1495"/>
        <w:gridCol w:w="1007"/>
        <w:gridCol w:w="1094"/>
        <w:gridCol w:w="1208"/>
        <w:gridCol w:w="841"/>
        <w:gridCol w:w="841"/>
        <w:gridCol w:w="1778"/>
      </w:tblGrid>
      <w:tr w:rsidR="003F20ED" w:rsidRPr="0055351D" w:rsidTr="003F20ED">
        <w:trPr>
          <w:cantSplit/>
          <w:trHeight w:val="234"/>
        </w:trPr>
        <w:tc>
          <w:tcPr>
            <w:tcW w:w="8867" w:type="dxa"/>
            <w:gridSpan w:val="8"/>
            <w:tcBorders>
              <w:top w:val="nil"/>
              <w:left w:val="nil"/>
              <w:bottom w:val="nil"/>
              <w:right w:val="nil"/>
            </w:tcBorders>
            <w:shd w:val="clear" w:color="auto" w:fill="FFFFFF"/>
            <w:vAlign w:val="center"/>
          </w:tcPr>
          <w:p w:rsidR="003F20ED" w:rsidRPr="0055351D" w:rsidRDefault="003F20ED" w:rsidP="003F20ED">
            <w:pPr>
              <w:autoSpaceDE w:val="0"/>
              <w:autoSpaceDN w:val="0"/>
              <w:adjustRightInd w:val="0"/>
              <w:spacing w:after="0" w:line="320" w:lineRule="atLeast"/>
              <w:ind w:left="60" w:right="60"/>
              <w:rPr>
                <w:rFonts w:ascii="Times New Roman" w:hAnsi="Times New Roman"/>
                <w:sz w:val="24"/>
                <w:szCs w:val="24"/>
              </w:rPr>
            </w:pPr>
            <w:r w:rsidRPr="0055351D">
              <w:rPr>
                <w:rFonts w:ascii="Times New Roman" w:hAnsi="Times New Roman"/>
                <w:b/>
                <w:bCs/>
                <w:sz w:val="24"/>
                <w:szCs w:val="24"/>
              </w:rPr>
              <w:t xml:space="preserve">                                                           Coefficients</w:t>
            </w:r>
            <w:r w:rsidRPr="0055351D">
              <w:rPr>
                <w:rFonts w:ascii="Times New Roman" w:hAnsi="Times New Roman"/>
                <w:b/>
                <w:bCs/>
                <w:sz w:val="24"/>
                <w:szCs w:val="24"/>
                <w:vertAlign w:val="superscript"/>
              </w:rPr>
              <w:t>a</w:t>
            </w:r>
          </w:p>
        </w:tc>
      </w:tr>
      <w:tr w:rsidR="003F20ED" w:rsidRPr="0055351D" w:rsidTr="003F20ED">
        <w:trPr>
          <w:gridAfter w:val="1"/>
          <w:wAfter w:w="1778" w:type="dxa"/>
          <w:cantSplit/>
          <w:trHeight w:val="447"/>
        </w:trPr>
        <w:tc>
          <w:tcPr>
            <w:tcW w:w="2098" w:type="dxa"/>
            <w:gridSpan w:val="2"/>
            <w:vMerge w:val="restart"/>
            <w:tcBorders>
              <w:top w:val="single" w:sz="16" w:space="0" w:color="000000"/>
              <w:left w:val="single" w:sz="16" w:space="0" w:color="000000"/>
              <w:bottom w:val="nil"/>
              <w:right w:val="nil"/>
            </w:tcBorders>
            <w:shd w:val="clear" w:color="auto" w:fill="FFFFFF"/>
            <w:vAlign w:val="bottom"/>
          </w:tcPr>
          <w:p w:rsidR="003F20ED" w:rsidRPr="0055351D" w:rsidRDefault="003F20ED" w:rsidP="003F20ED">
            <w:pPr>
              <w:autoSpaceDE w:val="0"/>
              <w:autoSpaceDN w:val="0"/>
              <w:adjustRightInd w:val="0"/>
              <w:spacing w:after="0" w:line="320" w:lineRule="atLeast"/>
              <w:ind w:left="60" w:right="60"/>
              <w:rPr>
                <w:rFonts w:ascii="Times New Roman" w:hAnsi="Times New Roman"/>
                <w:sz w:val="24"/>
                <w:szCs w:val="24"/>
              </w:rPr>
            </w:pPr>
            <w:r w:rsidRPr="0055351D">
              <w:rPr>
                <w:rFonts w:ascii="Times New Roman" w:hAnsi="Times New Roman"/>
                <w:sz w:val="24"/>
                <w:szCs w:val="24"/>
              </w:rPr>
              <w:t>Model</w:t>
            </w:r>
          </w:p>
        </w:tc>
        <w:tc>
          <w:tcPr>
            <w:tcW w:w="2101" w:type="dxa"/>
            <w:gridSpan w:val="2"/>
            <w:tcBorders>
              <w:top w:val="single" w:sz="16" w:space="0" w:color="000000"/>
              <w:left w:val="single" w:sz="16" w:space="0" w:color="000000"/>
            </w:tcBorders>
            <w:shd w:val="clear" w:color="auto" w:fill="FFFFFF"/>
            <w:vAlign w:val="bottom"/>
          </w:tcPr>
          <w:p w:rsidR="003F20ED" w:rsidRPr="0055351D" w:rsidRDefault="003F20ED" w:rsidP="003F20ED">
            <w:pPr>
              <w:autoSpaceDE w:val="0"/>
              <w:autoSpaceDN w:val="0"/>
              <w:adjustRightInd w:val="0"/>
              <w:spacing w:after="0" w:line="320" w:lineRule="atLeast"/>
              <w:ind w:left="60" w:right="60"/>
              <w:jc w:val="center"/>
              <w:rPr>
                <w:rFonts w:ascii="Times New Roman" w:hAnsi="Times New Roman"/>
                <w:sz w:val="24"/>
                <w:szCs w:val="24"/>
              </w:rPr>
            </w:pPr>
            <w:r w:rsidRPr="0055351D">
              <w:rPr>
                <w:rFonts w:ascii="Times New Roman" w:hAnsi="Times New Roman"/>
                <w:sz w:val="24"/>
                <w:szCs w:val="24"/>
              </w:rPr>
              <w:t>Unstandardized Coefficients</w:t>
            </w:r>
          </w:p>
        </w:tc>
        <w:tc>
          <w:tcPr>
            <w:tcW w:w="1208" w:type="dxa"/>
            <w:tcBorders>
              <w:top w:val="single" w:sz="16" w:space="0" w:color="000000"/>
            </w:tcBorders>
            <w:shd w:val="clear" w:color="auto" w:fill="FFFFFF"/>
            <w:vAlign w:val="bottom"/>
          </w:tcPr>
          <w:p w:rsidR="003F20ED" w:rsidRPr="0055351D" w:rsidRDefault="003F20ED" w:rsidP="003F20ED">
            <w:pPr>
              <w:autoSpaceDE w:val="0"/>
              <w:autoSpaceDN w:val="0"/>
              <w:adjustRightInd w:val="0"/>
              <w:spacing w:after="0" w:line="320" w:lineRule="atLeast"/>
              <w:ind w:left="60" w:right="60"/>
              <w:jc w:val="center"/>
              <w:rPr>
                <w:rFonts w:ascii="Times New Roman" w:hAnsi="Times New Roman"/>
                <w:sz w:val="24"/>
                <w:szCs w:val="24"/>
              </w:rPr>
            </w:pPr>
            <w:r w:rsidRPr="0055351D">
              <w:rPr>
                <w:rFonts w:ascii="Times New Roman" w:hAnsi="Times New Roman"/>
                <w:sz w:val="24"/>
                <w:szCs w:val="24"/>
              </w:rPr>
              <w:t>Standardized Coefficients</w:t>
            </w:r>
          </w:p>
        </w:tc>
        <w:tc>
          <w:tcPr>
            <w:tcW w:w="841" w:type="dxa"/>
            <w:vMerge w:val="restart"/>
            <w:tcBorders>
              <w:top w:val="single" w:sz="16" w:space="0" w:color="000000"/>
            </w:tcBorders>
            <w:shd w:val="clear" w:color="auto" w:fill="FFFFFF"/>
            <w:vAlign w:val="bottom"/>
          </w:tcPr>
          <w:p w:rsidR="003F20ED" w:rsidRPr="0055351D" w:rsidRDefault="003F20ED" w:rsidP="003F20ED">
            <w:pPr>
              <w:autoSpaceDE w:val="0"/>
              <w:autoSpaceDN w:val="0"/>
              <w:adjustRightInd w:val="0"/>
              <w:spacing w:after="0" w:line="320" w:lineRule="atLeast"/>
              <w:ind w:left="60" w:right="60"/>
              <w:jc w:val="center"/>
              <w:rPr>
                <w:rFonts w:ascii="Times New Roman" w:hAnsi="Times New Roman"/>
                <w:sz w:val="24"/>
                <w:szCs w:val="24"/>
              </w:rPr>
            </w:pPr>
            <w:r w:rsidRPr="0055351D">
              <w:rPr>
                <w:rFonts w:ascii="Times New Roman" w:hAnsi="Times New Roman"/>
                <w:sz w:val="24"/>
                <w:szCs w:val="24"/>
              </w:rPr>
              <w:t>T</w:t>
            </w:r>
          </w:p>
        </w:tc>
        <w:tc>
          <w:tcPr>
            <w:tcW w:w="841" w:type="dxa"/>
            <w:vMerge w:val="restart"/>
            <w:tcBorders>
              <w:top w:val="single" w:sz="16" w:space="0" w:color="000000"/>
            </w:tcBorders>
            <w:shd w:val="clear" w:color="auto" w:fill="FFFFFF"/>
            <w:vAlign w:val="bottom"/>
          </w:tcPr>
          <w:p w:rsidR="003F20ED" w:rsidRPr="0055351D" w:rsidRDefault="003F20ED" w:rsidP="003F20ED">
            <w:pPr>
              <w:autoSpaceDE w:val="0"/>
              <w:autoSpaceDN w:val="0"/>
              <w:adjustRightInd w:val="0"/>
              <w:spacing w:after="0" w:line="320" w:lineRule="atLeast"/>
              <w:ind w:left="60" w:right="60"/>
              <w:jc w:val="center"/>
              <w:rPr>
                <w:rFonts w:ascii="Times New Roman" w:hAnsi="Times New Roman"/>
                <w:sz w:val="24"/>
                <w:szCs w:val="24"/>
              </w:rPr>
            </w:pPr>
            <w:r w:rsidRPr="0055351D">
              <w:rPr>
                <w:rFonts w:ascii="Times New Roman" w:hAnsi="Times New Roman"/>
                <w:sz w:val="24"/>
                <w:szCs w:val="24"/>
              </w:rPr>
              <w:t>Sig.</w:t>
            </w:r>
          </w:p>
        </w:tc>
      </w:tr>
      <w:tr w:rsidR="003F20ED" w:rsidRPr="0055351D" w:rsidTr="003F20ED">
        <w:trPr>
          <w:gridAfter w:val="1"/>
          <w:wAfter w:w="1778" w:type="dxa"/>
          <w:cantSplit/>
          <w:trHeight w:val="255"/>
        </w:trPr>
        <w:tc>
          <w:tcPr>
            <w:tcW w:w="2098" w:type="dxa"/>
            <w:gridSpan w:val="2"/>
            <w:vMerge/>
            <w:tcBorders>
              <w:top w:val="single" w:sz="16" w:space="0" w:color="000000"/>
              <w:left w:val="single" w:sz="16" w:space="0" w:color="000000"/>
              <w:bottom w:val="nil"/>
              <w:right w:val="nil"/>
            </w:tcBorders>
            <w:shd w:val="clear" w:color="auto" w:fill="FFFFFF"/>
            <w:vAlign w:val="bottom"/>
          </w:tcPr>
          <w:p w:rsidR="003F20ED" w:rsidRPr="0055351D" w:rsidRDefault="003F20ED" w:rsidP="003F20ED">
            <w:pPr>
              <w:autoSpaceDE w:val="0"/>
              <w:autoSpaceDN w:val="0"/>
              <w:adjustRightInd w:val="0"/>
              <w:spacing w:after="0" w:line="240" w:lineRule="auto"/>
              <w:rPr>
                <w:rFonts w:ascii="Times New Roman" w:hAnsi="Times New Roman"/>
                <w:sz w:val="24"/>
                <w:szCs w:val="24"/>
              </w:rPr>
            </w:pPr>
          </w:p>
        </w:tc>
        <w:tc>
          <w:tcPr>
            <w:tcW w:w="1007" w:type="dxa"/>
            <w:tcBorders>
              <w:left w:val="single" w:sz="16" w:space="0" w:color="000000"/>
              <w:bottom w:val="single" w:sz="16" w:space="0" w:color="000000"/>
            </w:tcBorders>
            <w:shd w:val="clear" w:color="auto" w:fill="FFFFFF"/>
            <w:vAlign w:val="bottom"/>
          </w:tcPr>
          <w:p w:rsidR="003F20ED" w:rsidRPr="0055351D" w:rsidRDefault="003F20ED" w:rsidP="003F20ED">
            <w:pPr>
              <w:autoSpaceDE w:val="0"/>
              <w:autoSpaceDN w:val="0"/>
              <w:adjustRightInd w:val="0"/>
              <w:spacing w:after="0" w:line="320" w:lineRule="atLeast"/>
              <w:ind w:left="60" w:right="60"/>
              <w:jc w:val="center"/>
              <w:rPr>
                <w:rFonts w:ascii="Times New Roman" w:hAnsi="Times New Roman"/>
                <w:sz w:val="24"/>
                <w:szCs w:val="24"/>
              </w:rPr>
            </w:pPr>
            <w:r w:rsidRPr="0055351D">
              <w:rPr>
                <w:rFonts w:ascii="Times New Roman" w:hAnsi="Times New Roman"/>
                <w:sz w:val="24"/>
                <w:szCs w:val="24"/>
              </w:rPr>
              <w:t>B</w:t>
            </w:r>
          </w:p>
        </w:tc>
        <w:tc>
          <w:tcPr>
            <w:tcW w:w="1094" w:type="dxa"/>
            <w:tcBorders>
              <w:bottom w:val="single" w:sz="16" w:space="0" w:color="000000"/>
            </w:tcBorders>
            <w:shd w:val="clear" w:color="auto" w:fill="FFFFFF"/>
            <w:vAlign w:val="bottom"/>
          </w:tcPr>
          <w:p w:rsidR="003F20ED" w:rsidRPr="0055351D" w:rsidRDefault="003F20ED" w:rsidP="003F20ED">
            <w:pPr>
              <w:autoSpaceDE w:val="0"/>
              <w:autoSpaceDN w:val="0"/>
              <w:adjustRightInd w:val="0"/>
              <w:spacing w:after="0" w:line="320" w:lineRule="atLeast"/>
              <w:ind w:left="60" w:right="60"/>
              <w:jc w:val="center"/>
              <w:rPr>
                <w:rFonts w:ascii="Times New Roman" w:hAnsi="Times New Roman"/>
                <w:sz w:val="24"/>
                <w:szCs w:val="24"/>
              </w:rPr>
            </w:pPr>
            <w:r w:rsidRPr="0055351D">
              <w:rPr>
                <w:rFonts w:ascii="Times New Roman" w:hAnsi="Times New Roman"/>
                <w:sz w:val="24"/>
                <w:szCs w:val="24"/>
              </w:rPr>
              <w:t>Std. Error</w:t>
            </w:r>
          </w:p>
        </w:tc>
        <w:tc>
          <w:tcPr>
            <w:tcW w:w="1208" w:type="dxa"/>
            <w:tcBorders>
              <w:bottom w:val="single" w:sz="16" w:space="0" w:color="000000"/>
            </w:tcBorders>
            <w:shd w:val="clear" w:color="auto" w:fill="FFFFFF"/>
            <w:vAlign w:val="bottom"/>
          </w:tcPr>
          <w:p w:rsidR="003F20ED" w:rsidRPr="0055351D" w:rsidRDefault="003F20ED" w:rsidP="003F20ED">
            <w:pPr>
              <w:autoSpaceDE w:val="0"/>
              <w:autoSpaceDN w:val="0"/>
              <w:adjustRightInd w:val="0"/>
              <w:spacing w:after="0" w:line="320" w:lineRule="atLeast"/>
              <w:ind w:left="60" w:right="60"/>
              <w:jc w:val="center"/>
              <w:rPr>
                <w:rFonts w:ascii="Times New Roman" w:hAnsi="Times New Roman"/>
                <w:sz w:val="24"/>
                <w:szCs w:val="24"/>
              </w:rPr>
            </w:pPr>
            <w:r w:rsidRPr="0055351D">
              <w:rPr>
                <w:rFonts w:ascii="Times New Roman" w:hAnsi="Times New Roman"/>
                <w:sz w:val="24"/>
                <w:szCs w:val="24"/>
              </w:rPr>
              <w:t>Beta</w:t>
            </w:r>
          </w:p>
        </w:tc>
        <w:tc>
          <w:tcPr>
            <w:tcW w:w="841" w:type="dxa"/>
            <w:vMerge/>
            <w:tcBorders>
              <w:top w:val="single" w:sz="16" w:space="0" w:color="000000"/>
            </w:tcBorders>
            <w:shd w:val="clear" w:color="auto" w:fill="FFFFFF"/>
            <w:vAlign w:val="bottom"/>
          </w:tcPr>
          <w:p w:rsidR="003F20ED" w:rsidRPr="0055351D" w:rsidRDefault="003F20ED" w:rsidP="003F20ED">
            <w:pPr>
              <w:autoSpaceDE w:val="0"/>
              <w:autoSpaceDN w:val="0"/>
              <w:adjustRightInd w:val="0"/>
              <w:spacing w:after="0" w:line="240" w:lineRule="auto"/>
              <w:rPr>
                <w:rFonts w:ascii="Times New Roman" w:hAnsi="Times New Roman"/>
                <w:sz w:val="24"/>
                <w:szCs w:val="24"/>
              </w:rPr>
            </w:pPr>
          </w:p>
        </w:tc>
        <w:tc>
          <w:tcPr>
            <w:tcW w:w="841" w:type="dxa"/>
            <w:vMerge/>
            <w:tcBorders>
              <w:top w:val="single" w:sz="16" w:space="0" w:color="000000"/>
            </w:tcBorders>
            <w:shd w:val="clear" w:color="auto" w:fill="FFFFFF"/>
            <w:vAlign w:val="bottom"/>
          </w:tcPr>
          <w:p w:rsidR="003F20ED" w:rsidRPr="0055351D" w:rsidRDefault="003F20ED" w:rsidP="003F20ED">
            <w:pPr>
              <w:autoSpaceDE w:val="0"/>
              <w:autoSpaceDN w:val="0"/>
              <w:adjustRightInd w:val="0"/>
              <w:spacing w:after="0" w:line="240" w:lineRule="auto"/>
              <w:rPr>
                <w:rFonts w:ascii="Times New Roman" w:hAnsi="Times New Roman"/>
                <w:sz w:val="24"/>
                <w:szCs w:val="24"/>
              </w:rPr>
            </w:pPr>
          </w:p>
        </w:tc>
      </w:tr>
      <w:tr w:rsidR="003F20ED" w:rsidRPr="0055351D" w:rsidTr="003F20ED">
        <w:trPr>
          <w:gridAfter w:val="1"/>
          <w:wAfter w:w="1778" w:type="dxa"/>
          <w:cantSplit/>
          <w:trHeight w:val="223"/>
        </w:trPr>
        <w:tc>
          <w:tcPr>
            <w:tcW w:w="603" w:type="dxa"/>
            <w:vMerge w:val="restart"/>
            <w:tcBorders>
              <w:top w:val="single" w:sz="16" w:space="0" w:color="000000"/>
              <w:left w:val="single" w:sz="16" w:space="0" w:color="000000"/>
              <w:bottom w:val="single" w:sz="16" w:space="0" w:color="000000"/>
              <w:right w:val="nil"/>
            </w:tcBorders>
            <w:shd w:val="clear" w:color="auto" w:fill="FFFFFF"/>
          </w:tcPr>
          <w:p w:rsidR="003F20ED" w:rsidRPr="0055351D" w:rsidRDefault="003F20ED" w:rsidP="003F20ED">
            <w:pPr>
              <w:autoSpaceDE w:val="0"/>
              <w:autoSpaceDN w:val="0"/>
              <w:adjustRightInd w:val="0"/>
              <w:spacing w:after="0" w:line="320" w:lineRule="atLeast"/>
              <w:ind w:left="60" w:right="60"/>
              <w:rPr>
                <w:rFonts w:ascii="Times New Roman" w:hAnsi="Times New Roman"/>
                <w:sz w:val="24"/>
                <w:szCs w:val="24"/>
              </w:rPr>
            </w:pPr>
            <w:r w:rsidRPr="0055351D">
              <w:rPr>
                <w:rFonts w:ascii="Times New Roman" w:hAnsi="Times New Roman"/>
                <w:sz w:val="24"/>
                <w:szCs w:val="24"/>
              </w:rPr>
              <w:t>1</w:t>
            </w:r>
          </w:p>
        </w:tc>
        <w:tc>
          <w:tcPr>
            <w:tcW w:w="1495" w:type="dxa"/>
            <w:tcBorders>
              <w:top w:val="single" w:sz="16" w:space="0" w:color="000000"/>
              <w:left w:val="nil"/>
              <w:bottom w:val="nil"/>
              <w:right w:val="single" w:sz="16" w:space="0" w:color="000000"/>
            </w:tcBorders>
            <w:shd w:val="clear" w:color="auto" w:fill="FFFFFF"/>
          </w:tcPr>
          <w:p w:rsidR="003F20ED" w:rsidRPr="0055351D" w:rsidRDefault="003F20ED" w:rsidP="003F20ED">
            <w:pPr>
              <w:autoSpaceDE w:val="0"/>
              <w:autoSpaceDN w:val="0"/>
              <w:adjustRightInd w:val="0"/>
              <w:spacing w:after="0" w:line="320" w:lineRule="atLeast"/>
              <w:ind w:left="60" w:right="60"/>
              <w:rPr>
                <w:rFonts w:ascii="Times New Roman" w:hAnsi="Times New Roman"/>
                <w:sz w:val="24"/>
                <w:szCs w:val="24"/>
              </w:rPr>
            </w:pPr>
            <w:r w:rsidRPr="0055351D">
              <w:rPr>
                <w:rFonts w:ascii="Times New Roman" w:hAnsi="Times New Roman"/>
                <w:sz w:val="24"/>
                <w:szCs w:val="24"/>
              </w:rPr>
              <w:t>(Constant)</w:t>
            </w:r>
          </w:p>
        </w:tc>
        <w:tc>
          <w:tcPr>
            <w:tcW w:w="1007" w:type="dxa"/>
            <w:tcBorders>
              <w:top w:val="single" w:sz="16" w:space="0" w:color="000000"/>
              <w:left w:val="single" w:sz="16" w:space="0" w:color="000000"/>
              <w:bottom w:val="nil"/>
            </w:tcBorders>
            <w:shd w:val="clear" w:color="auto" w:fill="FFFFFF"/>
            <w:vAlign w:val="center"/>
          </w:tcPr>
          <w:p w:rsidR="003F20ED" w:rsidRPr="0055351D" w:rsidRDefault="003F20ED" w:rsidP="003F20ED">
            <w:pPr>
              <w:autoSpaceDE w:val="0"/>
              <w:autoSpaceDN w:val="0"/>
              <w:adjustRightInd w:val="0"/>
              <w:spacing w:after="0" w:line="320" w:lineRule="atLeast"/>
              <w:ind w:left="60" w:right="60"/>
              <w:jc w:val="right"/>
              <w:rPr>
                <w:rFonts w:ascii="Times New Roman" w:hAnsi="Times New Roman"/>
                <w:sz w:val="24"/>
                <w:szCs w:val="24"/>
              </w:rPr>
            </w:pPr>
            <w:r w:rsidRPr="0055351D">
              <w:rPr>
                <w:rFonts w:ascii="Times New Roman" w:hAnsi="Times New Roman"/>
                <w:sz w:val="24"/>
                <w:szCs w:val="24"/>
              </w:rPr>
              <w:t>7,832</w:t>
            </w:r>
          </w:p>
        </w:tc>
        <w:tc>
          <w:tcPr>
            <w:tcW w:w="1094" w:type="dxa"/>
            <w:tcBorders>
              <w:top w:val="single" w:sz="16" w:space="0" w:color="000000"/>
              <w:bottom w:val="nil"/>
            </w:tcBorders>
            <w:shd w:val="clear" w:color="auto" w:fill="FFFFFF"/>
            <w:vAlign w:val="center"/>
          </w:tcPr>
          <w:p w:rsidR="003F20ED" w:rsidRPr="0055351D" w:rsidRDefault="003F20ED" w:rsidP="003F20ED">
            <w:pPr>
              <w:autoSpaceDE w:val="0"/>
              <w:autoSpaceDN w:val="0"/>
              <w:adjustRightInd w:val="0"/>
              <w:spacing w:after="0" w:line="320" w:lineRule="atLeast"/>
              <w:ind w:left="60" w:right="60"/>
              <w:jc w:val="right"/>
              <w:rPr>
                <w:rFonts w:ascii="Times New Roman" w:hAnsi="Times New Roman"/>
                <w:sz w:val="24"/>
                <w:szCs w:val="24"/>
              </w:rPr>
            </w:pPr>
            <w:r w:rsidRPr="0055351D">
              <w:rPr>
                <w:rFonts w:ascii="Times New Roman" w:hAnsi="Times New Roman"/>
                <w:sz w:val="24"/>
                <w:szCs w:val="24"/>
              </w:rPr>
              <w:t>1,033</w:t>
            </w:r>
          </w:p>
        </w:tc>
        <w:tc>
          <w:tcPr>
            <w:tcW w:w="1208" w:type="dxa"/>
            <w:tcBorders>
              <w:top w:val="single" w:sz="16" w:space="0" w:color="000000"/>
              <w:bottom w:val="nil"/>
            </w:tcBorders>
            <w:shd w:val="clear" w:color="auto" w:fill="FFFFFF"/>
            <w:vAlign w:val="center"/>
          </w:tcPr>
          <w:p w:rsidR="003F20ED" w:rsidRPr="0055351D" w:rsidRDefault="003F20ED" w:rsidP="003F20ED">
            <w:pPr>
              <w:autoSpaceDE w:val="0"/>
              <w:autoSpaceDN w:val="0"/>
              <w:adjustRightInd w:val="0"/>
              <w:spacing w:after="0" w:line="240" w:lineRule="auto"/>
              <w:rPr>
                <w:rFonts w:ascii="Times New Roman" w:hAnsi="Times New Roman"/>
                <w:sz w:val="24"/>
                <w:szCs w:val="24"/>
              </w:rPr>
            </w:pPr>
          </w:p>
        </w:tc>
        <w:tc>
          <w:tcPr>
            <w:tcW w:w="841" w:type="dxa"/>
            <w:tcBorders>
              <w:top w:val="single" w:sz="16" w:space="0" w:color="000000"/>
              <w:bottom w:val="nil"/>
            </w:tcBorders>
            <w:shd w:val="clear" w:color="auto" w:fill="FFFFFF"/>
            <w:vAlign w:val="center"/>
          </w:tcPr>
          <w:p w:rsidR="003F20ED" w:rsidRPr="0055351D" w:rsidRDefault="003F20ED" w:rsidP="003F20ED">
            <w:pPr>
              <w:autoSpaceDE w:val="0"/>
              <w:autoSpaceDN w:val="0"/>
              <w:adjustRightInd w:val="0"/>
              <w:spacing w:after="0" w:line="320" w:lineRule="atLeast"/>
              <w:ind w:left="60" w:right="60"/>
              <w:jc w:val="right"/>
              <w:rPr>
                <w:rFonts w:ascii="Times New Roman" w:hAnsi="Times New Roman"/>
                <w:sz w:val="24"/>
                <w:szCs w:val="24"/>
              </w:rPr>
            </w:pPr>
            <w:r w:rsidRPr="0055351D">
              <w:rPr>
                <w:rFonts w:ascii="Times New Roman" w:hAnsi="Times New Roman"/>
                <w:sz w:val="24"/>
                <w:szCs w:val="24"/>
              </w:rPr>
              <w:t>7,581</w:t>
            </w:r>
          </w:p>
        </w:tc>
        <w:tc>
          <w:tcPr>
            <w:tcW w:w="841" w:type="dxa"/>
            <w:tcBorders>
              <w:top w:val="single" w:sz="16" w:space="0" w:color="000000"/>
              <w:bottom w:val="nil"/>
            </w:tcBorders>
            <w:shd w:val="clear" w:color="auto" w:fill="FFFFFF"/>
            <w:vAlign w:val="center"/>
          </w:tcPr>
          <w:p w:rsidR="003F20ED" w:rsidRPr="0055351D" w:rsidRDefault="003F20ED" w:rsidP="003F20ED">
            <w:pPr>
              <w:autoSpaceDE w:val="0"/>
              <w:autoSpaceDN w:val="0"/>
              <w:adjustRightInd w:val="0"/>
              <w:spacing w:after="0" w:line="320" w:lineRule="atLeast"/>
              <w:ind w:left="60" w:right="60"/>
              <w:jc w:val="right"/>
              <w:rPr>
                <w:rFonts w:ascii="Times New Roman" w:hAnsi="Times New Roman"/>
                <w:sz w:val="24"/>
                <w:szCs w:val="24"/>
              </w:rPr>
            </w:pPr>
            <w:r w:rsidRPr="0055351D">
              <w:rPr>
                <w:rFonts w:ascii="Times New Roman" w:hAnsi="Times New Roman"/>
                <w:sz w:val="24"/>
                <w:szCs w:val="24"/>
              </w:rPr>
              <w:t>,000</w:t>
            </w:r>
          </w:p>
        </w:tc>
      </w:tr>
      <w:tr w:rsidR="003F20ED" w:rsidRPr="0055351D" w:rsidTr="003F20ED">
        <w:trPr>
          <w:gridAfter w:val="1"/>
          <w:wAfter w:w="1778" w:type="dxa"/>
          <w:cantSplit/>
          <w:trHeight w:val="255"/>
        </w:trPr>
        <w:tc>
          <w:tcPr>
            <w:tcW w:w="603" w:type="dxa"/>
            <w:vMerge/>
            <w:tcBorders>
              <w:top w:val="single" w:sz="16" w:space="0" w:color="000000"/>
              <w:left w:val="single" w:sz="16" w:space="0" w:color="000000"/>
              <w:bottom w:val="single" w:sz="16" w:space="0" w:color="000000"/>
              <w:right w:val="nil"/>
            </w:tcBorders>
            <w:shd w:val="clear" w:color="auto" w:fill="FFFFFF"/>
          </w:tcPr>
          <w:p w:rsidR="003F20ED" w:rsidRPr="0055351D" w:rsidRDefault="003F20ED" w:rsidP="003F20ED">
            <w:pPr>
              <w:autoSpaceDE w:val="0"/>
              <w:autoSpaceDN w:val="0"/>
              <w:adjustRightInd w:val="0"/>
              <w:spacing w:after="0" w:line="240" w:lineRule="auto"/>
              <w:rPr>
                <w:rFonts w:ascii="Times New Roman" w:hAnsi="Times New Roman"/>
                <w:sz w:val="24"/>
                <w:szCs w:val="24"/>
              </w:rPr>
            </w:pPr>
          </w:p>
        </w:tc>
        <w:tc>
          <w:tcPr>
            <w:tcW w:w="1495" w:type="dxa"/>
            <w:tcBorders>
              <w:top w:val="nil"/>
              <w:left w:val="nil"/>
              <w:bottom w:val="nil"/>
              <w:right w:val="single" w:sz="16" w:space="0" w:color="000000"/>
            </w:tcBorders>
            <w:shd w:val="clear" w:color="auto" w:fill="FFFFFF"/>
          </w:tcPr>
          <w:p w:rsidR="003F20ED" w:rsidRPr="0055351D" w:rsidRDefault="003F20ED" w:rsidP="003F20ED">
            <w:pPr>
              <w:autoSpaceDE w:val="0"/>
              <w:autoSpaceDN w:val="0"/>
              <w:adjustRightInd w:val="0"/>
              <w:spacing w:after="0" w:line="320" w:lineRule="atLeast"/>
              <w:ind w:left="60" w:right="60"/>
              <w:rPr>
                <w:rFonts w:ascii="Times New Roman" w:hAnsi="Times New Roman"/>
                <w:sz w:val="24"/>
                <w:szCs w:val="24"/>
              </w:rPr>
            </w:pPr>
            <w:r w:rsidRPr="0055351D">
              <w:rPr>
                <w:rFonts w:ascii="Times New Roman" w:hAnsi="Times New Roman"/>
                <w:sz w:val="24"/>
                <w:szCs w:val="24"/>
              </w:rPr>
              <w:t>Fasilitas ruangan</w:t>
            </w:r>
          </w:p>
        </w:tc>
        <w:tc>
          <w:tcPr>
            <w:tcW w:w="1007" w:type="dxa"/>
            <w:tcBorders>
              <w:top w:val="nil"/>
              <w:left w:val="single" w:sz="16" w:space="0" w:color="000000"/>
              <w:bottom w:val="nil"/>
            </w:tcBorders>
            <w:shd w:val="clear" w:color="auto" w:fill="FFFFFF"/>
            <w:vAlign w:val="center"/>
          </w:tcPr>
          <w:p w:rsidR="003F20ED" w:rsidRPr="0055351D" w:rsidRDefault="003F20ED" w:rsidP="003F20ED">
            <w:pPr>
              <w:autoSpaceDE w:val="0"/>
              <w:autoSpaceDN w:val="0"/>
              <w:adjustRightInd w:val="0"/>
              <w:spacing w:after="0" w:line="320" w:lineRule="atLeast"/>
              <w:ind w:left="60" w:right="60"/>
              <w:jc w:val="right"/>
              <w:rPr>
                <w:rFonts w:ascii="Times New Roman" w:hAnsi="Times New Roman"/>
                <w:sz w:val="24"/>
                <w:szCs w:val="24"/>
              </w:rPr>
            </w:pPr>
            <w:r w:rsidRPr="0055351D">
              <w:rPr>
                <w:rFonts w:ascii="Times New Roman" w:hAnsi="Times New Roman"/>
                <w:sz w:val="24"/>
                <w:szCs w:val="24"/>
              </w:rPr>
              <w:t>-,072</w:t>
            </w:r>
          </w:p>
        </w:tc>
        <w:tc>
          <w:tcPr>
            <w:tcW w:w="1094" w:type="dxa"/>
            <w:tcBorders>
              <w:top w:val="nil"/>
              <w:bottom w:val="nil"/>
            </w:tcBorders>
            <w:shd w:val="clear" w:color="auto" w:fill="FFFFFF"/>
            <w:vAlign w:val="center"/>
          </w:tcPr>
          <w:p w:rsidR="003F20ED" w:rsidRPr="0055351D" w:rsidRDefault="003F20ED" w:rsidP="003F20ED">
            <w:pPr>
              <w:autoSpaceDE w:val="0"/>
              <w:autoSpaceDN w:val="0"/>
              <w:adjustRightInd w:val="0"/>
              <w:spacing w:after="0" w:line="320" w:lineRule="atLeast"/>
              <w:ind w:left="60" w:right="60"/>
              <w:jc w:val="right"/>
              <w:rPr>
                <w:rFonts w:ascii="Times New Roman" w:hAnsi="Times New Roman"/>
                <w:sz w:val="24"/>
                <w:szCs w:val="24"/>
              </w:rPr>
            </w:pPr>
            <w:r w:rsidRPr="0055351D">
              <w:rPr>
                <w:rFonts w:ascii="Times New Roman" w:hAnsi="Times New Roman"/>
                <w:sz w:val="24"/>
                <w:szCs w:val="24"/>
              </w:rPr>
              <w:t>,094</w:t>
            </w:r>
          </w:p>
        </w:tc>
        <w:tc>
          <w:tcPr>
            <w:tcW w:w="1208" w:type="dxa"/>
            <w:tcBorders>
              <w:top w:val="nil"/>
              <w:bottom w:val="nil"/>
            </w:tcBorders>
            <w:shd w:val="clear" w:color="auto" w:fill="FFFFFF"/>
            <w:vAlign w:val="center"/>
          </w:tcPr>
          <w:p w:rsidR="003F20ED" w:rsidRPr="0055351D" w:rsidRDefault="003F20ED" w:rsidP="003F20ED">
            <w:pPr>
              <w:autoSpaceDE w:val="0"/>
              <w:autoSpaceDN w:val="0"/>
              <w:adjustRightInd w:val="0"/>
              <w:spacing w:after="0" w:line="320" w:lineRule="atLeast"/>
              <w:ind w:left="60" w:right="60"/>
              <w:jc w:val="right"/>
              <w:rPr>
                <w:rFonts w:ascii="Times New Roman" w:hAnsi="Times New Roman"/>
                <w:sz w:val="24"/>
                <w:szCs w:val="24"/>
              </w:rPr>
            </w:pPr>
            <w:r w:rsidRPr="0055351D">
              <w:rPr>
                <w:rFonts w:ascii="Times New Roman" w:hAnsi="Times New Roman"/>
                <w:sz w:val="24"/>
                <w:szCs w:val="24"/>
              </w:rPr>
              <w:t>-,077</w:t>
            </w:r>
          </w:p>
        </w:tc>
        <w:tc>
          <w:tcPr>
            <w:tcW w:w="841" w:type="dxa"/>
            <w:tcBorders>
              <w:top w:val="nil"/>
              <w:bottom w:val="nil"/>
            </w:tcBorders>
            <w:shd w:val="clear" w:color="auto" w:fill="FFFFFF"/>
            <w:vAlign w:val="center"/>
          </w:tcPr>
          <w:p w:rsidR="003F20ED" w:rsidRPr="0055351D" w:rsidRDefault="003F20ED" w:rsidP="003F20ED">
            <w:pPr>
              <w:autoSpaceDE w:val="0"/>
              <w:autoSpaceDN w:val="0"/>
              <w:adjustRightInd w:val="0"/>
              <w:spacing w:after="0" w:line="320" w:lineRule="atLeast"/>
              <w:ind w:left="60" w:right="60"/>
              <w:jc w:val="right"/>
              <w:rPr>
                <w:rFonts w:ascii="Times New Roman" w:hAnsi="Times New Roman"/>
                <w:sz w:val="24"/>
                <w:szCs w:val="24"/>
              </w:rPr>
            </w:pPr>
            <w:r w:rsidRPr="0055351D">
              <w:rPr>
                <w:rFonts w:ascii="Times New Roman" w:hAnsi="Times New Roman"/>
                <w:sz w:val="24"/>
                <w:szCs w:val="24"/>
              </w:rPr>
              <w:t>,762</w:t>
            </w:r>
          </w:p>
        </w:tc>
        <w:tc>
          <w:tcPr>
            <w:tcW w:w="841" w:type="dxa"/>
            <w:tcBorders>
              <w:top w:val="nil"/>
              <w:bottom w:val="nil"/>
            </w:tcBorders>
            <w:shd w:val="clear" w:color="auto" w:fill="FFFFFF"/>
            <w:vAlign w:val="center"/>
          </w:tcPr>
          <w:p w:rsidR="003F20ED" w:rsidRPr="0055351D" w:rsidRDefault="003F20ED" w:rsidP="003F20ED">
            <w:pPr>
              <w:autoSpaceDE w:val="0"/>
              <w:autoSpaceDN w:val="0"/>
              <w:adjustRightInd w:val="0"/>
              <w:spacing w:after="0" w:line="320" w:lineRule="atLeast"/>
              <w:ind w:left="60" w:right="60"/>
              <w:jc w:val="right"/>
              <w:rPr>
                <w:rFonts w:ascii="Times New Roman" w:hAnsi="Times New Roman"/>
                <w:sz w:val="24"/>
                <w:szCs w:val="24"/>
              </w:rPr>
            </w:pPr>
            <w:r w:rsidRPr="0055351D">
              <w:rPr>
                <w:rFonts w:ascii="Times New Roman" w:hAnsi="Times New Roman"/>
                <w:sz w:val="24"/>
                <w:szCs w:val="24"/>
              </w:rPr>
              <w:t>,448</w:t>
            </w:r>
          </w:p>
        </w:tc>
      </w:tr>
      <w:tr w:rsidR="003F20ED" w:rsidRPr="0055351D" w:rsidTr="003F20ED">
        <w:trPr>
          <w:gridAfter w:val="1"/>
          <w:wAfter w:w="1778" w:type="dxa"/>
          <w:cantSplit/>
          <w:trHeight w:val="255"/>
        </w:trPr>
        <w:tc>
          <w:tcPr>
            <w:tcW w:w="603" w:type="dxa"/>
            <w:vMerge/>
            <w:tcBorders>
              <w:top w:val="single" w:sz="16" w:space="0" w:color="000000"/>
              <w:left w:val="single" w:sz="16" w:space="0" w:color="000000"/>
              <w:bottom w:val="single" w:sz="16" w:space="0" w:color="000000"/>
              <w:right w:val="nil"/>
            </w:tcBorders>
            <w:shd w:val="clear" w:color="auto" w:fill="FFFFFF"/>
          </w:tcPr>
          <w:p w:rsidR="003F20ED" w:rsidRPr="0055351D" w:rsidRDefault="003F20ED" w:rsidP="003F20ED">
            <w:pPr>
              <w:autoSpaceDE w:val="0"/>
              <w:autoSpaceDN w:val="0"/>
              <w:adjustRightInd w:val="0"/>
              <w:spacing w:after="0" w:line="240" w:lineRule="auto"/>
              <w:rPr>
                <w:rFonts w:ascii="Times New Roman" w:hAnsi="Times New Roman"/>
                <w:sz w:val="24"/>
                <w:szCs w:val="24"/>
              </w:rPr>
            </w:pPr>
          </w:p>
        </w:tc>
        <w:tc>
          <w:tcPr>
            <w:tcW w:w="1495" w:type="dxa"/>
            <w:tcBorders>
              <w:top w:val="nil"/>
              <w:left w:val="nil"/>
              <w:bottom w:val="single" w:sz="16" w:space="0" w:color="000000"/>
              <w:right w:val="single" w:sz="16" w:space="0" w:color="000000"/>
            </w:tcBorders>
            <w:shd w:val="clear" w:color="auto" w:fill="FFFFFF"/>
          </w:tcPr>
          <w:p w:rsidR="003F20ED" w:rsidRPr="0055351D" w:rsidRDefault="003F20ED" w:rsidP="003F20ED">
            <w:pPr>
              <w:autoSpaceDE w:val="0"/>
              <w:autoSpaceDN w:val="0"/>
              <w:adjustRightInd w:val="0"/>
              <w:spacing w:after="0" w:line="320" w:lineRule="atLeast"/>
              <w:ind w:left="60" w:right="60"/>
              <w:rPr>
                <w:rFonts w:ascii="Times New Roman" w:hAnsi="Times New Roman"/>
                <w:sz w:val="24"/>
                <w:szCs w:val="24"/>
              </w:rPr>
            </w:pPr>
            <w:r w:rsidRPr="0055351D">
              <w:rPr>
                <w:rFonts w:ascii="Times New Roman" w:hAnsi="Times New Roman"/>
                <w:sz w:val="24"/>
                <w:szCs w:val="24"/>
              </w:rPr>
              <w:t xml:space="preserve">Fasilitas </w:t>
            </w:r>
            <w:r w:rsidR="00222CFC" w:rsidRPr="0055351D">
              <w:rPr>
                <w:rFonts w:ascii="Times New Roman" w:hAnsi="Times New Roman"/>
                <w:sz w:val="24"/>
                <w:szCs w:val="24"/>
              </w:rPr>
              <w:t>parker</w:t>
            </w:r>
          </w:p>
        </w:tc>
        <w:tc>
          <w:tcPr>
            <w:tcW w:w="1007" w:type="dxa"/>
            <w:tcBorders>
              <w:top w:val="nil"/>
              <w:left w:val="single" w:sz="16" w:space="0" w:color="000000"/>
              <w:bottom w:val="single" w:sz="16" w:space="0" w:color="000000"/>
            </w:tcBorders>
            <w:shd w:val="clear" w:color="auto" w:fill="FFFFFF"/>
            <w:vAlign w:val="center"/>
          </w:tcPr>
          <w:p w:rsidR="003F20ED" w:rsidRPr="0055351D" w:rsidRDefault="003F20ED" w:rsidP="003F20ED">
            <w:pPr>
              <w:autoSpaceDE w:val="0"/>
              <w:autoSpaceDN w:val="0"/>
              <w:adjustRightInd w:val="0"/>
              <w:spacing w:after="0" w:line="320" w:lineRule="atLeast"/>
              <w:ind w:left="60" w:right="60"/>
              <w:jc w:val="right"/>
              <w:rPr>
                <w:rFonts w:ascii="Times New Roman" w:hAnsi="Times New Roman"/>
                <w:sz w:val="24"/>
                <w:szCs w:val="24"/>
              </w:rPr>
            </w:pPr>
            <w:r w:rsidRPr="0055351D">
              <w:rPr>
                <w:rFonts w:ascii="Times New Roman" w:hAnsi="Times New Roman"/>
                <w:sz w:val="24"/>
                <w:szCs w:val="24"/>
              </w:rPr>
              <w:t>-,103</w:t>
            </w:r>
          </w:p>
        </w:tc>
        <w:tc>
          <w:tcPr>
            <w:tcW w:w="1094" w:type="dxa"/>
            <w:tcBorders>
              <w:top w:val="nil"/>
              <w:bottom w:val="single" w:sz="16" w:space="0" w:color="000000"/>
            </w:tcBorders>
            <w:shd w:val="clear" w:color="auto" w:fill="FFFFFF"/>
            <w:vAlign w:val="center"/>
          </w:tcPr>
          <w:p w:rsidR="003F20ED" w:rsidRPr="0055351D" w:rsidRDefault="003F20ED" w:rsidP="003F20ED">
            <w:pPr>
              <w:autoSpaceDE w:val="0"/>
              <w:autoSpaceDN w:val="0"/>
              <w:adjustRightInd w:val="0"/>
              <w:spacing w:after="0" w:line="320" w:lineRule="atLeast"/>
              <w:ind w:left="60" w:right="60"/>
              <w:jc w:val="right"/>
              <w:rPr>
                <w:rFonts w:ascii="Times New Roman" w:hAnsi="Times New Roman"/>
                <w:sz w:val="24"/>
                <w:szCs w:val="24"/>
              </w:rPr>
            </w:pPr>
            <w:r w:rsidRPr="0055351D">
              <w:rPr>
                <w:rFonts w:ascii="Times New Roman" w:hAnsi="Times New Roman"/>
                <w:sz w:val="24"/>
                <w:szCs w:val="24"/>
              </w:rPr>
              <w:t>,078</w:t>
            </w:r>
          </w:p>
        </w:tc>
        <w:tc>
          <w:tcPr>
            <w:tcW w:w="1208" w:type="dxa"/>
            <w:tcBorders>
              <w:top w:val="nil"/>
              <w:bottom w:val="single" w:sz="16" w:space="0" w:color="000000"/>
            </w:tcBorders>
            <w:shd w:val="clear" w:color="auto" w:fill="FFFFFF"/>
            <w:vAlign w:val="center"/>
          </w:tcPr>
          <w:p w:rsidR="003F20ED" w:rsidRPr="0055351D" w:rsidRDefault="003F20ED" w:rsidP="003F20ED">
            <w:pPr>
              <w:autoSpaceDE w:val="0"/>
              <w:autoSpaceDN w:val="0"/>
              <w:adjustRightInd w:val="0"/>
              <w:spacing w:after="0" w:line="320" w:lineRule="atLeast"/>
              <w:ind w:left="60" w:right="60"/>
              <w:jc w:val="right"/>
              <w:rPr>
                <w:rFonts w:ascii="Times New Roman" w:hAnsi="Times New Roman"/>
                <w:sz w:val="24"/>
                <w:szCs w:val="24"/>
              </w:rPr>
            </w:pPr>
            <w:r w:rsidRPr="0055351D">
              <w:rPr>
                <w:rFonts w:ascii="Times New Roman" w:hAnsi="Times New Roman"/>
                <w:sz w:val="24"/>
                <w:szCs w:val="24"/>
              </w:rPr>
              <w:t>-,134</w:t>
            </w:r>
          </w:p>
        </w:tc>
        <w:tc>
          <w:tcPr>
            <w:tcW w:w="841" w:type="dxa"/>
            <w:tcBorders>
              <w:top w:val="nil"/>
              <w:bottom w:val="single" w:sz="16" w:space="0" w:color="000000"/>
            </w:tcBorders>
            <w:shd w:val="clear" w:color="auto" w:fill="FFFFFF"/>
            <w:vAlign w:val="center"/>
          </w:tcPr>
          <w:p w:rsidR="003F20ED" w:rsidRPr="0055351D" w:rsidRDefault="003F20ED" w:rsidP="003F20ED">
            <w:pPr>
              <w:autoSpaceDE w:val="0"/>
              <w:autoSpaceDN w:val="0"/>
              <w:adjustRightInd w:val="0"/>
              <w:spacing w:after="0" w:line="320" w:lineRule="atLeast"/>
              <w:ind w:left="60" w:right="60"/>
              <w:jc w:val="right"/>
              <w:rPr>
                <w:rFonts w:ascii="Times New Roman" w:hAnsi="Times New Roman"/>
                <w:sz w:val="24"/>
                <w:szCs w:val="24"/>
              </w:rPr>
            </w:pPr>
            <w:r w:rsidRPr="0055351D">
              <w:rPr>
                <w:rFonts w:ascii="Times New Roman" w:hAnsi="Times New Roman"/>
                <w:sz w:val="24"/>
                <w:szCs w:val="24"/>
              </w:rPr>
              <w:t>1,331</w:t>
            </w:r>
          </w:p>
        </w:tc>
        <w:tc>
          <w:tcPr>
            <w:tcW w:w="841" w:type="dxa"/>
            <w:tcBorders>
              <w:top w:val="nil"/>
              <w:bottom w:val="single" w:sz="16" w:space="0" w:color="000000"/>
            </w:tcBorders>
            <w:shd w:val="clear" w:color="auto" w:fill="FFFFFF"/>
            <w:vAlign w:val="center"/>
          </w:tcPr>
          <w:p w:rsidR="003F20ED" w:rsidRPr="0055351D" w:rsidRDefault="003F20ED" w:rsidP="003F20ED">
            <w:pPr>
              <w:autoSpaceDE w:val="0"/>
              <w:autoSpaceDN w:val="0"/>
              <w:adjustRightInd w:val="0"/>
              <w:spacing w:after="0" w:line="320" w:lineRule="atLeast"/>
              <w:ind w:left="60" w:right="60"/>
              <w:jc w:val="right"/>
              <w:rPr>
                <w:rFonts w:ascii="Times New Roman" w:hAnsi="Times New Roman"/>
                <w:sz w:val="24"/>
                <w:szCs w:val="24"/>
              </w:rPr>
            </w:pPr>
            <w:r w:rsidRPr="0055351D">
              <w:rPr>
                <w:rFonts w:ascii="Times New Roman" w:hAnsi="Times New Roman"/>
                <w:sz w:val="24"/>
                <w:szCs w:val="24"/>
              </w:rPr>
              <w:t>,186</w:t>
            </w:r>
          </w:p>
        </w:tc>
      </w:tr>
      <w:tr w:rsidR="003F20ED" w:rsidRPr="0055351D" w:rsidTr="003F20ED">
        <w:trPr>
          <w:cantSplit/>
          <w:trHeight w:val="366"/>
        </w:trPr>
        <w:tc>
          <w:tcPr>
            <w:tcW w:w="8867" w:type="dxa"/>
            <w:gridSpan w:val="8"/>
            <w:tcBorders>
              <w:top w:val="nil"/>
              <w:left w:val="nil"/>
              <w:bottom w:val="nil"/>
              <w:right w:val="nil"/>
            </w:tcBorders>
            <w:shd w:val="clear" w:color="auto" w:fill="FFFFFF"/>
          </w:tcPr>
          <w:p w:rsidR="003F20ED" w:rsidRPr="0055351D" w:rsidRDefault="003F20ED" w:rsidP="003F20ED">
            <w:pPr>
              <w:autoSpaceDE w:val="0"/>
              <w:autoSpaceDN w:val="0"/>
              <w:adjustRightInd w:val="0"/>
              <w:spacing w:after="0" w:line="320" w:lineRule="atLeast"/>
              <w:ind w:right="60"/>
              <w:rPr>
                <w:rFonts w:ascii="Times New Roman" w:hAnsi="Times New Roman"/>
                <w:sz w:val="24"/>
                <w:szCs w:val="24"/>
              </w:rPr>
            </w:pPr>
            <w:r w:rsidRPr="0055351D">
              <w:rPr>
                <w:rFonts w:ascii="Times New Roman" w:hAnsi="Times New Roman"/>
                <w:sz w:val="24"/>
                <w:szCs w:val="24"/>
              </w:rPr>
              <w:t>a. Dependent Variable: kepuasan</w:t>
            </w:r>
          </w:p>
          <w:p w:rsidR="003F20ED" w:rsidRPr="0055351D" w:rsidRDefault="003F20ED" w:rsidP="003F20ED">
            <w:pPr>
              <w:autoSpaceDE w:val="0"/>
              <w:autoSpaceDN w:val="0"/>
              <w:adjustRightInd w:val="0"/>
              <w:spacing w:after="0" w:line="320" w:lineRule="atLeast"/>
              <w:ind w:right="60"/>
              <w:rPr>
                <w:rFonts w:ascii="Times New Roman" w:hAnsi="Times New Roman"/>
                <w:b/>
                <w:sz w:val="24"/>
                <w:szCs w:val="24"/>
              </w:rPr>
            </w:pPr>
            <w:r w:rsidRPr="0055351D">
              <w:rPr>
                <w:rFonts w:ascii="Times New Roman" w:hAnsi="Times New Roman"/>
                <w:b/>
                <w:sz w:val="24"/>
                <w:szCs w:val="24"/>
              </w:rPr>
              <w:t xml:space="preserve">                                Sumber : Pengolahan data 2018</w:t>
            </w:r>
          </w:p>
          <w:p w:rsidR="003F20ED" w:rsidRPr="0055351D" w:rsidRDefault="003F20ED" w:rsidP="003F20ED">
            <w:pPr>
              <w:autoSpaceDE w:val="0"/>
              <w:autoSpaceDN w:val="0"/>
              <w:adjustRightInd w:val="0"/>
              <w:spacing w:after="0" w:line="320" w:lineRule="atLeast"/>
              <w:ind w:right="60"/>
              <w:rPr>
                <w:rFonts w:ascii="Times New Roman" w:hAnsi="Times New Roman"/>
                <w:sz w:val="24"/>
                <w:szCs w:val="24"/>
              </w:rPr>
            </w:pPr>
          </w:p>
          <w:p w:rsidR="003F20ED" w:rsidRPr="0055351D" w:rsidRDefault="003F20ED" w:rsidP="003F20ED">
            <w:pPr>
              <w:autoSpaceDE w:val="0"/>
              <w:autoSpaceDN w:val="0"/>
              <w:adjustRightInd w:val="0"/>
              <w:spacing w:after="0" w:line="320" w:lineRule="atLeast"/>
              <w:ind w:right="60"/>
              <w:rPr>
                <w:rFonts w:ascii="Times New Roman" w:hAnsi="Times New Roman"/>
                <w:sz w:val="24"/>
                <w:szCs w:val="24"/>
              </w:rPr>
            </w:pPr>
          </w:p>
        </w:tc>
      </w:tr>
    </w:tbl>
    <w:p w:rsidR="003F20ED" w:rsidRPr="0055351D" w:rsidRDefault="003F20ED" w:rsidP="003F20ED">
      <w:pPr>
        <w:tabs>
          <w:tab w:val="left" w:pos="426"/>
        </w:tabs>
        <w:autoSpaceDE w:val="0"/>
        <w:autoSpaceDN w:val="0"/>
        <w:adjustRightInd w:val="0"/>
        <w:spacing w:after="0" w:line="240" w:lineRule="auto"/>
        <w:jc w:val="both"/>
        <w:rPr>
          <w:rFonts w:ascii="Times New Roman" w:hAnsi="Times New Roman"/>
          <w:sz w:val="24"/>
          <w:szCs w:val="24"/>
        </w:rPr>
      </w:pPr>
    </w:p>
    <w:p w:rsidR="003F20ED" w:rsidRPr="0055351D" w:rsidRDefault="003F20ED" w:rsidP="003F20ED">
      <w:pPr>
        <w:tabs>
          <w:tab w:val="left" w:pos="426"/>
        </w:tabs>
        <w:autoSpaceDE w:val="0"/>
        <w:autoSpaceDN w:val="0"/>
        <w:adjustRightInd w:val="0"/>
        <w:spacing w:after="0" w:line="480" w:lineRule="auto"/>
        <w:ind w:left="-142"/>
        <w:jc w:val="both"/>
        <w:rPr>
          <w:rFonts w:ascii="Times New Roman" w:hAnsi="Times New Roman"/>
          <w:b/>
          <w:bCs/>
          <w:sz w:val="24"/>
          <w:szCs w:val="24"/>
        </w:rPr>
      </w:pPr>
      <w:r w:rsidRPr="0055351D">
        <w:rPr>
          <w:rFonts w:ascii="Times New Roman" w:hAnsi="Times New Roman"/>
          <w:b/>
          <w:bCs/>
          <w:sz w:val="24"/>
          <w:szCs w:val="24"/>
        </w:rPr>
        <w:t xml:space="preserve"> 4.4.2.1.1 Pengujian Fasilitas Ruangan </w:t>
      </w:r>
      <w:r w:rsidRPr="0055351D">
        <w:rPr>
          <w:rFonts w:ascii="Times New Roman" w:hAnsi="Times New Roman"/>
          <w:b/>
          <w:sz w:val="24"/>
          <w:szCs w:val="24"/>
        </w:rPr>
        <w:t>(</w:t>
      </w:r>
      <w:r w:rsidRPr="0055351D">
        <w:rPr>
          <w:rFonts w:ascii="Times New Roman" w:hAnsi="Times New Roman"/>
          <w:b/>
          <w:bCs/>
          <w:sz w:val="24"/>
          <w:szCs w:val="24"/>
        </w:rPr>
        <w:t>X</w:t>
      </w:r>
      <w:r w:rsidRPr="0055351D">
        <w:rPr>
          <w:rFonts w:ascii="Times New Roman" w:hAnsi="Times New Roman"/>
          <w:b/>
          <w:bCs/>
          <w:sz w:val="24"/>
          <w:szCs w:val="24"/>
          <w:vertAlign w:val="subscript"/>
        </w:rPr>
        <w:t>1</w:t>
      </w:r>
      <w:r w:rsidRPr="0055351D">
        <w:rPr>
          <w:rFonts w:ascii="Times New Roman" w:hAnsi="Times New Roman"/>
          <w:b/>
          <w:bCs/>
          <w:sz w:val="24"/>
          <w:szCs w:val="24"/>
        </w:rPr>
        <w:t>) secara parsial :</w:t>
      </w:r>
    </w:p>
    <w:p w:rsidR="003F20ED" w:rsidRPr="0055351D" w:rsidRDefault="003F20ED" w:rsidP="003F20ED">
      <w:pPr>
        <w:spacing w:after="0" w:line="480" w:lineRule="auto"/>
        <w:ind w:firstLine="426"/>
        <w:jc w:val="both"/>
        <w:rPr>
          <w:rFonts w:ascii="Times New Roman" w:hAnsi="Times New Roman"/>
          <w:sz w:val="24"/>
          <w:szCs w:val="24"/>
        </w:rPr>
      </w:pPr>
      <w:r w:rsidRPr="0055351D">
        <w:rPr>
          <w:rFonts w:ascii="Times New Roman" w:hAnsi="Times New Roman"/>
          <w:sz w:val="24"/>
          <w:szCs w:val="24"/>
        </w:rPr>
        <w:t xml:space="preserve">      H</w:t>
      </w:r>
      <w:r w:rsidRPr="0055351D">
        <w:rPr>
          <w:rFonts w:ascii="Times New Roman" w:hAnsi="Times New Roman"/>
          <w:sz w:val="24"/>
          <w:szCs w:val="24"/>
          <w:vertAlign w:val="subscript"/>
        </w:rPr>
        <w:t>0</w:t>
      </w:r>
      <w:r w:rsidRPr="0055351D">
        <w:rPr>
          <w:rFonts w:ascii="Times New Roman" w:hAnsi="Times New Roman"/>
          <w:sz w:val="24"/>
          <w:szCs w:val="24"/>
        </w:rPr>
        <w:t xml:space="preserve"> (Hipotesis 0) </w:t>
      </w:r>
    </w:p>
    <w:p w:rsidR="003F20ED" w:rsidRPr="0055351D" w:rsidRDefault="003F20ED" w:rsidP="003F20ED">
      <w:pPr>
        <w:pStyle w:val="Default"/>
        <w:spacing w:line="480" w:lineRule="auto"/>
        <w:ind w:left="2160" w:hanging="1734"/>
        <w:jc w:val="both"/>
        <w:rPr>
          <w:rFonts w:eastAsiaTheme="minorEastAsia"/>
          <w:color w:val="auto"/>
          <w:lang w:val="id-ID"/>
        </w:rPr>
      </w:pPr>
      <w:r w:rsidRPr="0055351D">
        <w:rPr>
          <w:rFonts w:eastAsiaTheme="minorEastAsia"/>
          <w:color w:val="auto"/>
          <w:lang w:val="id-ID"/>
        </w:rPr>
        <w:t xml:space="preserve">      H</w:t>
      </w:r>
      <w:r w:rsidRPr="0055351D">
        <w:rPr>
          <w:rFonts w:eastAsiaTheme="minorEastAsia"/>
          <w:color w:val="auto"/>
          <w:vertAlign w:val="subscript"/>
          <w:lang w:val="id-ID"/>
        </w:rPr>
        <w:t>0</w:t>
      </w:r>
      <w:r w:rsidRPr="0055351D">
        <w:rPr>
          <w:rFonts w:eastAsiaTheme="minorEastAsia"/>
          <w:color w:val="auto"/>
          <w:lang w:val="id-ID"/>
        </w:rPr>
        <w:t xml:space="preserve">: </w:t>
      </w:r>
      <w:r w:rsidRPr="0055351D">
        <w:rPr>
          <w:rFonts w:eastAsiaTheme="minorEastAsia"/>
          <w:color w:val="auto"/>
        </w:rPr>
        <w:t>β</w:t>
      </w:r>
      <w:r w:rsidRPr="0055351D">
        <w:rPr>
          <w:rFonts w:eastAsiaTheme="minorEastAsia"/>
          <w:color w:val="auto"/>
          <w:vertAlign w:val="subscript"/>
          <w:lang w:val="id-ID"/>
        </w:rPr>
        <w:t>1</w:t>
      </w:r>
      <w:r w:rsidRPr="0055351D">
        <w:rPr>
          <w:rFonts w:eastAsiaTheme="minorEastAsia"/>
          <w:color w:val="auto"/>
          <w:lang w:val="id-ID"/>
        </w:rPr>
        <w:t xml:space="preserve"> = 0</w:t>
      </w:r>
      <w:r w:rsidRPr="0055351D">
        <w:rPr>
          <w:rFonts w:eastAsiaTheme="minorEastAsia"/>
          <w:color w:val="auto"/>
          <w:lang w:val="id-ID"/>
        </w:rPr>
        <w:tab/>
      </w:r>
      <w:r w:rsidRPr="0055351D">
        <w:rPr>
          <w:color w:val="auto"/>
          <w:lang w:val="id-ID"/>
        </w:rPr>
        <w:t>Fasilitas Ruangan (X</w:t>
      </w:r>
      <w:r w:rsidRPr="0055351D">
        <w:rPr>
          <w:color w:val="auto"/>
          <w:vertAlign w:val="subscript"/>
          <w:lang w:val="id-ID"/>
        </w:rPr>
        <w:t>1</w:t>
      </w:r>
      <w:r w:rsidRPr="0055351D">
        <w:rPr>
          <w:color w:val="auto"/>
          <w:lang w:val="id-ID"/>
        </w:rPr>
        <w:t>) tidak berpengaruh signifikan       terhadap kepuasan nasabah (Y) PT. Bank Tabungan Negara (Persero) Tbk. Kantor Cabang Jalan Jawa  Bandung.</w:t>
      </w:r>
    </w:p>
    <w:p w:rsidR="003F20ED" w:rsidRPr="0055351D" w:rsidRDefault="003F20ED" w:rsidP="003F20ED">
      <w:pPr>
        <w:pStyle w:val="Default"/>
        <w:spacing w:line="480" w:lineRule="auto"/>
        <w:ind w:left="2160" w:hanging="1451"/>
        <w:jc w:val="both"/>
        <w:rPr>
          <w:rFonts w:eastAsiaTheme="minorEastAsia"/>
          <w:color w:val="auto"/>
          <w:lang w:val="id-ID"/>
        </w:rPr>
      </w:pPr>
      <w:r w:rsidRPr="0055351D">
        <w:rPr>
          <w:rFonts w:eastAsiaTheme="minorEastAsia"/>
          <w:color w:val="auto"/>
          <w:lang w:val="id-ID"/>
        </w:rPr>
        <w:t>H</w:t>
      </w:r>
      <w:r w:rsidRPr="0055351D">
        <w:rPr>
          <w:rFonts w:eastAsiaTheme="minorEastAsia"/>
          <w:color w:val="auto"/>
          <w:vertAlign w:val="subscript"/>
          <w:lang w:val="id-ID"/>
        </w:rPr>
        <w:t>1</w:t>
      </w:r>
      <w:r w:rsidRPr="0055351D">
        <w:rPr>
          <w:rFonts w:eastAsiaTheme="minorEastAsia"/>
          <w:color w:val="auto"/>
          <w:lang w:val="id-ID"/>
        </w:rPr>
        <w:t xml:space="preserve">: </w:t>
      </w:r>
      <w:r w:rsidRPr="0055351D">
        <w:rPr>
          <w:rFonts w:eastAsiaTheme="minorEastAsia"/>
          <w:color w:val="auto"/>
        </w:rPr>
        <w:t>β</w:t>
      </w:r>
      <w:r w:rsidRPr="0055351D">
        <w:rPr>
          <w:rFonts w:eastAsiaTheme="minorEastAsia"/>
          <w:color w:val="auto"/>
          <w:vertAlign w:val="subscript"/>
          <w:lang w:val="id-ID"/>
        </w:rPr>
        <w:t xml:space="preserve">1 </w:t>
      </w:r>
      <w:r w:rsidRPr="0055351D">
        <w:rPr>
          <w:rFonts w:eastAsiaTheme="minorEastAsia"/>
          <w:color w:val="auto"/>
          <w:lang w:val="id-ID"/>
        </w:rPr>
        <w:t>≠ 0</w:t>
      </w:r>
      <w:r w:rsidRPr="0055351D">
        <w:rPr>
          <w:rFonts w:eastAsiaTheme="minorEastAsia"/>
          <w:color w:val="auto"/>
          <w:lang w:val="id-ID"/>
        </w:rPr>
        <w:tab/>
      </w:r>
      <w:r w:rsidRPr="0055351D">
        <w:rPr>
          <w:color w:val="auto"/>
          <w:lang w:val="id-ID"/>
        </w:rPr>
        <w:t>Fasilitas Ruangan (X</w:t>
      </w:r>
      <w:r w:rsidRPr="0055351D">
        <w:rPr>
          <w:color w:val="auto"/>
          <w:vertAlign w:val="subscript"/>
          <w:lang w:val="id-ID"/>
        </w:rPr>
        <w:t>1</w:t>
      </w:r>
      <w:r w:rsidRPr="0055351D">
        <w:rPr>
          <w:color w:val="auto"/>
          <w:lang w:val="id-ID"/>
        </w:rPr>
        <w:t>) berpengaruh signifikan terhadap kepuasan nasabah (Y) PT. Bank Tabungan Negara (Persero) Tbk. Kantor Cabang Jalan Jawa  Bandung.</w:t>
      </w:r>
    </w:p>
    <w:p w:rsidR="003F20ED" w:rsidRPr="0055351D" w:rsidRDefault="003F20ED" w:rsidP="003F20ED">
      <w:pPr>
        <w:spacing w:after="0" w:line="480" w:lineRule="auto"/>
        <w:ind w:firstLine="709"/>
        <w:jc w:val="both"/>
        <w:rPr>
          <w:rFonts w:ascii="Times New Roman" w:hAnsi="Times New Roman"/>
          <w:sz w:val="24"/>
          <w:szCs w:val="24"/>
        </w:rPr>
      </w:pPr>
      <w:r w:rsidRPr="0055351D">
        <w:rPr>
          <w:rFonts w:ascii="Times New Roman" w:hAnsi="Times New Roman"/>
          <w:sz w:val="24"/>
          <w:szCs w:val="24"/>
        </w:rPr>
        <w:t>Dengan tingkat signifikan (α) sebesar 5%, db = 97, sehingga diperoleh t</w:t>
      </w:r>
      <w:r w:rsidRPr="0055351D">
        <w:rPr>
          <w:rFonts w:ascii="Times New Roman" w:hAnsi="Times New Roman"/>
          <w:sz w:val="24"/>
          <w:szCs w:val="24"/>
          <w:vertAlign w:val="subscript"/>
        </w:rPr>
        <w:t xml:space="preserve">tabel </w:t>
      </w:r>
      <w:r w:rsidRPr="0055351D">
        <w:rPr>
          <w:rFonts w:ascii="Times New Roman" w:hAnsi="Times New Roman"/>
          <w:sz w:val="24"/>
          <w:szCs w:val="24"/>
        </w:rPr>
        <w:t>untuk uji dua pihak sebesar = 1.984</w:t>
      </w:r>
    </w:p>
    <w:p w:rsidR="003F20ED" w:rsidRPr="0055351D" w:rsidRDefault="003F20ED" w:rsidP="003F20ED">
      <w:pPr>
        <w:pStyle w:val="BodyTextIndent2"/>
        <w:spacing w:after="0"/>
        <w:ind w:left="1440" w:hanging="1440"/>
        <w:jc w:val="both"/>
        <w:rPr>
          <w:rFonts w:ascii="Times New Roman" w:hAnsi="Times New Roman" w:cs="Times New Roman"/>
          <w:sz w:val="24"/>
          <w:szCs w:val="24"/>
          <w:vertAlign w:val="subscript"/>
        </w:rPr>
      </w:pPr>
      <w:r w:rsidRPr="0055351D">
        <w:rPr>
          <w:rFonts w:ascii="Times New Roman" w:hAnsi="Times New Roman" w:cs="Times New Roman"/>
          <w:sz w:val="24"/>
          <w:szCs w:val="24"/>
        </w:rPr>
        <w:t>Kriteria : Tolak H</w:t>
      </w:r>
      <w:r w:rsidRPr="0055351D">
        <w:rPr>
          <w:rFonts w:ascii="Times New Roman" w:hAnsi="Times New Roman" w:cs="Times New Roman"/>
          <w:sz w:val="24"/>
          <w:szCs w:val="24"/>
          <w:vertAlign w:val="subscript"/>
        </w:rPr>
        <w:t>0</w:t>
      </w:r>
      <w:r w:rsidRPr="0055351D">
        <w:rPr>
          <w:rFonts w:ascii="Times New Roman" w:hAnsi="Times New Roman" w:cs="Times New Roman"/>
          <w:sz w:val="24"/>
          <w:szCs w:val="24"/>
        </w:rPr>
        <w:t xml:space="preserve"> jika t</w:t>
      </w:r>
      <w:r w:rsidRPr="0055351D">
        <w:rPr>
          <w:rFonts w:ascii="Times New Roman" w:hAnsi="Times New Roman" w:cs="Times New Roman"/>
          <w:sz w:val="24"/>
          <w:szCs w:val="24"/>
          <w:vertAlign w:val="subscript"/>
        </w:rPr>
        <w:t xml:space="preserve">hitung </w:t>
      </w:r>
      <w:r w:rsidRPr="0055351D">
        <w:rPr>
          <w:rFonts w:ascii="Times New Roman" w:hAnsi="Times New Roman" w:cs="Times New Roman"/>
          <w:sz w:val="24"/>
          <w:szCs w:val="24"/>
          <w:lang w:val="en-US"/>
        </w:rPr>
        <w:t>&gt;</w:t>
      </w:r>
      <w:r w:rsidRPr="0055351D">
        <w:rPr>
          <w:rFonts w:ascii="Times New Roman" w:hAnsi="Times New Roman" w:cs="Times New Roman"/>
          <w:sz w:val="24"/>
          <w:szCs w:val="24"/>
        </w:rPr>
        <w:t xml:space="preserve"> t</w:t>
      </w:r>
      <w:r w:rsidRPr="0055351D">
        <w:rPr>
          <w:rFonts w:ascii="Times New Roman" w:hAnsi="Times New Roman" w:cs="Times New Roman"/>
          <w:sz w:val="24"/>
          <w:szCs w:val="24"/>
          <w:vertAlign w:val="subscript"/>
        </w:rPr>
        <w:t>tabel</w:t>
      </w:r>
      <w:r w:rsidRPr="0055351D">
        <w:rPr>
          <w:rFonts w:ascii="Times New Roman" w:hAnsi="Times New Roman" w:cs="Times New Roman"/>
          <w:sz w:val="24"/>
          <w:szCs w:val="24"/>
        </w:rPr>
        <w:t xml:space="preserve">, terima </w:t>
      </w:r>
      <w:r w:rsidRPr="0055351D">
        <w:rPr>
          <w:rFonts w:ascii="Times New Roman" w:hAnsi="Times New Roman" w:cs="Times New Roman"/>
          <w:sz w:val="24"/>
          <w:szCs w:val="24"/>
          <w:lang w:val="en-US"/>
        </w:rPr>
        <w:t>H</w:t>
      </w:r>
      <w:r w:rsidRPr="0055351D">
        <w:rPr>
          <w:rFonts w:ascii="Times New Roman" w:hAnsi="Times New Roman" w:cs="Times New Roman"/>
          <w:sz w:val="24"/>
          <w:szCs w:val="24"/>
          <w:vertAlign w:val="subscript"/>
        </w:rPr>
        <w:t>1</w:t>
      </w:r>
    </w:p>
    <w:p w:rsidR="003F20ED" w:rsidRPr="0055351D" w:rsidRDefault="003F20ED" w:rsidP="003F20ED">
      <w:pPr>
        <w:pStyle w:val="BodyTextIndent2"/>
        <w:spacing w:after="0"/>
        <w:ind w:firstLine="491"/>
        <w:jc w:val="both"/>
        <w:rPr>
          <w:rFonts w:ascii="Times New Roman" w:hAnsi="Times New Roman" w:cs="Times New Roman"/>
          <w:sz w:val="24"/>
          <w:szCs w:val="24"/>
          <w:lang w:val="en-US"/>
        </w:rPr>
      </w:pPr>
      <w:r w:rsidRPr="0055351D">
        <w:rPr>
          <w:rFonts w:ascii="Times New Roman" w:hAnsi="Times New Roman" w:cs="Times New Roman"/>
          <w:sz w:val="24"/>
          <w:szCs w:val="24"/>
        </w:rPr>
        <w:t>Tolak H</w:t>
      </w:r>
      <w:r w:rsidRPr="0055351D">
        <w:rPr>
          <w:rFonts w:ascii="Times New Roman" w:hAnsi="Times New Roman" w:cs="Times New Roman"/>
          <w:sz w:val="24"/>
          <w:szCs w:val="24"/>
          <w:vertAlign w:val="subscript"/>
        </w:rPr>
        <w:t>1</w:t>
      </w:r>
      <w:r w:rsidRPr="0055351D">
        <w:rPr>
          <w:rFonts w:ascii="Times New Roman" w:hAnsi="Times New Roman" w:cs="Times New Roman"/>
          <w:sz w:val="24"/>
          <w:szCs w:val="24"/>
        </w:rPr>
        <w:t xml:space="preserve"> jika t</w:t>
      </w:r>
      <w:r w:rsidRPr="0055351D">
        <w:rPr>
          <w:rFonts w:ascii="Times New Roman" w:hAnsi="Times New Roman" w:cs="Times New Roman"/>
          <w:sz w:val="24"/>
          <w:szCs w:val="24"/>
          <w:vertAlign w:val="subscript"/>
        </w:rPr>
        <w:t xml:space="preserve">hitung </w:t>
      </w:r>
      <w:r w:rsidRPr="0055351D">
        <w:rPr>
          <w:rFonts w:ascii="Times New Roman" w:hAnsi="Times New Roman" w:cs="Times New Roman"/>
          <w:sz w:val="24"/>
          <w:szCs w:val="24"/>
          <w:lang w:val="en-US"/>
        </w:rPr>
        <w:t>&lt;</w:t>
      </w:r>
      <w:r w:rsidRPr="0055351D">
        <w:rPr>
          <w:rFonts w:ascii="Times New Roman" w:hAnsi="Times New Roman" w:cs="Times New Roman"/>
          <w:sz w:val="24"/>
          <w:szCs w:val="24"/>
        </w:rPr>
        <w:t xml:space="preserve"> t</w:t>
      </w:r>
      <w:r w:rsidRPr="0055351D">
        <w:rPr>
          <w:rFonts w:ascii="Times New Roman" w:hAnsi="Times New Roman" w:cs="Times New Roman"/>
          <w:sz w:val="24"/>
          <w:szCs w:val="24"/>
          <w:vertAlign w:val="subscript"/>
        </w:rPr>
        <w:t>tabel</w:t>
      </w:r>
      <w:r w:rsidRPr="0055351D">
        <w:rPr>
          <w:rFonts w:ascii="Times New Roman" w:hAnsi="Times New Roman" w:cs="Times New Roman"/>
          <w:sz w:val="24"/>
          <w:szCs w:val="24"/>
        </w:rPr>
        <w:t xml:space="preserve">, terima </w:t>
      </w:r>
      <w:r w:rsidRPr="0055351D">
        <w:rPr>
          <w:rFonts w:ascii="Times New Roman" w:hAnsi="Times New Roman" w:cs="Times New Roman"/>
          <w:sz w:val="24"/>
          <w:szCs w:val="24"/>
          <w:lang w:val="en-US"/>
        </w:rPr>
        <w:t>H</w:t>
      </w:r>
      <w:r w:rsidRPr="0055351D">
        <w:rPr>
          <w:rFonts w:ascii="Times New Roman" w:hAnsi="Times New Roman" w:cs="Times New Roman"/>
          <w:sz w:val="24"/>
          <w:szCs w:val="24"/>
          <w:vertAlign w:val="subscript"/>
          <w:lang w:val="en-US"/>
        </w:rPr>
        <w:t>0</w:t>
      </w:r>
    </w:p>
    <w:p w:rsidR="003F20ED" w:rsidRPr="0055351D" w:rsidRDefault="003F20ED" w:rsidP="003F20ED">
      <w:pPr>
        <w:autoSpaceDE w:val="0"/>
        <w:autoSpaceDN w:val="0"/>
        <w:adjustRightInd w:val="0"/>
        <w:spacing w:after="0" w:line="480" w:lineRule="auto"/>
        <w:ind w:firstLine="709"/>
        <w:jc w:val="both"/>
        <w:rPr>
          <w:rFonts w:ascii="Times New Roman" w:hAnsi="Times New Roman"/>
          <w:sz w:val="24"/>
          <w:szCs w:val="24"/>
        </w:rPr>
      </w:pPr>
      <w:r w:rsidRPr="0055351D">
        <w:rPr>
          <w:rFonts w:ascii="Times New Roman" w:hAnsi="Times New Roman"/>
          <w:sz w:val="24"/>
          <w:szCs w:val="24"/>
        </w:rPr>
        <w:t>Berdasarkan data pada Tabel 4.23, diperoleh nilai t</w:t>
      </w:r>
      <w:r w:rsidRPr="0055351D">
        <w:rPr>
          <w:rFonts w:ascii="Times New Roman" w:hAnsi="Times New Roman"/>
          <w:sz w:val="24"/>
          <w:szCs w:val="24"/>
          <w:vertAlign w:val="subscript"/>
        </w:rPr>
        <w:t>hitung</w:t>
      </w:r>
      <w:r w:rsidRPr="0055351D">
        <w:rPr>
          <w:rFonts w:ascii="Times New Roman" w:hAnsi="Times New Roman"/>
          <w:sz w:val="24"/>
          <w:szCs w:val="24"/>
        </w:rPr>
        <w:t xml:space="preserve"> untuk Fasilitas ruangan (X</w:t>
      </w:r>
      <w:r w:rsidRPr="0055351D">
        <w:rPr>
          <w:rFonts w:ascii="Times New Roman" w:hAnsi="Times New Roman"/>
          <w:sz w:val="24"/>
          <w:szCs w:val="24"/>
          <w:vertAlign w:val="subscript"/>
        </w:rPr>
        <w:t>1</w:t>
      </w:r>
      <w:r w:rsidRPr="0055351D">
        <w:rPr>
          <w:rFonts w:ascii="Times New Roman" w:hAnsi="Times New Roman"/>
          <w:sz w:val="24"/>
          <w:szCs w:val="24"/>
        </w:rPr>
        <w:t>) sebesar 0,762 dengan nilai t</w:t>
      </w:r>
      <w:r w:rsidRPr="0055351D">
        <w:rPr>
          <w:rFonts w:ascii="Times New Roman" w:hAnsi="Times New Roman"/>
          <w:sz w:val="24"/>
          <w:szCs w:val="24"/>
          <w:vertAlign w:val="subscript"/>
        </w:rPr>
        <w:t xml:space="preserve">tabel </w:t>
      </w:r>
      <w:r w:rsidRPr="0055351D">
        <w:rPr>
          <w:rFonts w:ascii="Times New Roman" w:hAnsi="Times New Roman"/>
          <w:sz w:val="24"/>
          <w:szCs w:val="24"/>
        </w:rPr>
        <w:t>sebesar1,984. Dikarenakan nilai t</w:t>
      </w:r>
      <w:r w:rsidRPr="0055351D">
        <w:rPr>
          <w:rFonts w:ascii="Times New Roman" w:hAnsi="Times New Roman"/>
          <w:sz w:val="24"/>
          <w:szCs w:val="24"/>
          <w:vertAlign w:val="subscript"/>
        </w:rPr>
        <w:t xml:space="preserve">hitung </w:t>
      </w:r>
      <w:r w:rsidRPr="0055351D">
        <w:rPr>
          <w:rFonts w:ascii="Times New Roman" w:hAnsi="Times New Roman"/>
          <w:sz w:val="24"/>
          <w:szCs w:val="24"/>
        </w:rPr>
        <w:t>lebih besar dari nilai t</w:t>
      </w:r>
      <w:r w:rsidRPr="0055351D">
        <w:rPr>
          <w:rFonts w:ascii="Times New Roman" w:hAnsi="Times New Roman"/>
          <w:sz w:val="24"/>
          <w:szCs w:val="24"/>
          <w:vertAlign w:val="subscript"/>
        </w:rPr>
        <w:t>tabel</w:t>
      </w:r>
      <w:r w:rsidRPr="0055351D">
        <w:rPr>
          <w:rFonts w:ascii="Times New Roman" w:hAnsi="Times New Roman"/>
          <w:sz w:val="24"/>
          <w:szCs w:val="24"/>
        </w:rPr>
        <w:t xml:space="preserve"> (0,762 &lt;1,984) dengan nilai signifikansi 0,000 &lt; 0,05 maka H</w:t>
      </w:r>
      <w:r w:rsidRPr="0055351D">
        <w:rPr>
          <w:rFonts w:ascii="Times New Roman" w:hAnsi="Times New Roman"/>
          <w:sz w:val="24"/>
          <w:szCs w:val="24"/>
          <w:vertAlign w:val="subscript"/>
        </w:rPr>
        <w:t xml:space="preserve">0 </w:t>
      </w:r>
      <w:r w:rsidRPr="0055351D">
        <w:rPr>
          <w:rFonts w:ascii="Times New Roman" w:hAnsi="Times New Roman"/>
          <w:sz w:val="24"/>
          <w:szCs w:val="24"/>
        </w:rPr>
        <w:t>diterima dan H</w:t>
      </w:r>
      <w:r w:rsidRPr="0055351D">
        <w:rPr>
          <w:rFonts w:ascii="Times New Roman" w:hAnsi="Times New Roman"/>
          <w:sz w:val="24"/>
          <w:szCs w:val="24"/>
          <w:vertAlign w:val="subscript"/>
        </w:rPr>
        <w:t>1</w:t>
      </w:r>
      <w:r w:rsidRPr="0055351D">
        <w:rPr>
          <w:rFonts w:ascii="Times New Roman" w:hAnsi="Times New Roman"/>
          <w:sz w:val="24"/>
          <w:szCs w:val="24"/>
        </w:rPr>
        <w:t xml:space="preserve"> ditolak, artinya Fasilitas ruangan (X</w:t>
      </w:r>
      <w:r w:rsidRPr="0055351D">
        <w:rPr>
          <w:rFonts w:ascii="Times New Roman" w:hAnsi="Times New Roman"/>
          <w:sz w:val="24"/>
          <w:szCs w:val="24"/>
          <w:vertAlign w:val="subscript"/>
        </w:rPr>
        <w:t>1</w:t>
      </w:r>
      <w:r w:rsidRPr="0055351D">
        <w:rPr>
          <w:rFonts w:ascii="Times New Roman" w:hAnsi="Times New Roman"/>
          <w:sz w:val="24"/>
          <w:szCs w:val="24"/>
        </w:rPr>
        <w:t xml:space="preserve">) tidak berpengaruh signifikan terhadap Kepuasan Nasabah (Y) PT. Bank Tabungan Negara (Persero) Tbk. Kantor Cabang Jalan Jawa Bandung. </w:t>
      </w:r>
    </w:p>
    <w:p w:rsidR="003F20ED" w:rsidRPr="0055351D" w:rsidRDefault="003F20ED" w:rsidP="003F20ED">
      <w:pPr>
        <w:autoSpaceDE w:val="0"/>
        <w:autoSpaceDN w:val="0"/>
        <w:adjustRightInd w:val="0"/>
        <w:spacing w:after="0" w:line="480" w:lineRule="auto"/>
        <w:jc w:val="both"/>
        <w:rPr>
          <w:rFonts w:ascii="Times New Roman" w:hAnsi="Times New Roman"/>
          <w:sz w:val="24"/>
          <w:szCs w:val="24"/>
        </w:rPr>
      </w:pPr>
      <w:r w:rsidRPr="0055351D">
        <w:rPr>
          <w:rFonts w:ascii="Times New Roman" w:hAnsi="Times New Roman"/>
          <w:b/>
          <w:bCs/>
          <w:sz w:val="24"/>
          <w:szCs w:val="24"/>
        </w:rPr>
        <w:t xml:space="preserve">4.4.2.1.2  Pengujian </w:t>
      </w:r>
      <w:r w:rsidRPr="0055351D">
        <w:rPr>
          <w:rFonts w:ascii="Times New Roman" w:hAnsi="Times New Roman"/>
          <w:b/>
          <w:sz w:val="24"/>
          <w:szCs w:val="24"/>
        </w:rPr>
        <w:t>Fasilitas Parkir (</w:t>
      </w:r>
      <w:r w:rsidRPr="0055351D">
        <w:rPr>
          <w:rFonts w:ascii="Times New Roman" w:hAnsi="Times New Roman"/>
          <w:b/>
          <w:bCs/>
          <w:sz w:val="24"/>
          <w:szCs w:val="24"/>
        </w:rPr>
        <w:t>X</w:t>
      </w:r>
      <w:r w:rsidRPr="0055351D">
        <w:rPr>
          <w:rFonts w:ascii="Times New Roman" w:hAnsi="Times New Roman"/>
          <w:b/>
          <w:bCs/>
          <w:sz w:val="24"/>
          <w:szCs w:val="24"/>
          <w:vertAlign w:val="subscript"/>
        </w:rPr>
        <w:t>2</w:t>
      </w:r>
      <w:r w:rsidRPr="0055351D">
        <w:rPr>
          <w:rFonts w:ascii="Times New Roman" w:hAnsi="Times New Roman"/>
          <w:b/>
          <w:bCs/>
          <w:sz w:val="24"/>
          <w:szCs w:val="24"/>
        </w:rPr>
        <w:t>) secara parsial :</w:t>
      </w:r>
    </w:p>
    <w:p w:rsidR="003F20ED" w:rsidRPr="0055351D" w:rsidRDefault="003F20ED" w:rsidP="003F20ED">
      <w:pPr>
        <w:spacing w:after="0" w:line="480" w:lineRule="auto"/>
        <w:ind w:firstLine="426"/>
        <w:jc w:val="both"/>
        <w:rPr>
          <w:rFonts w:ascii="Times New Roman" w:hAnsi="Times New Roman"/>
          <w:sz w:val="24"/>
          <w:szCs w:val="24"/>
        </w:rPr>
      </w:pPr>
      <w:r w:rsidRPr="0055351D">
        <w:rPr>
          <w:rFonts w:ascii="Times New Roman" w:hAnsi="Times New Roman"/>
          <w:sz w:val="24"/>
          <w:szCs w:val="24"/>
        </w:rPr>
        <w:t>H</w:t>
      </w:r>
      <w:r w:rsidRPr="0055351D">
        <w:rPr>
          <w:rFonts w:ascii="Times New Roman" w:hAnsi="Times New Roman"/>
          <w:sz w:val="24"/>
          <w:szCs w:val="24"/>
          <w:vertAlign w:val="subscript"/>
        </w:rPr>
        <w:t>0</w:t>
      </w:r>
      <w:r w:rsidRPr="0055351D">
        <w:rPr>
          <w:rFonts w:ascii="Times New Roman" w:hAnsi="Times New Roman"/>
          <w:sz w:val="24"/>
          <w:szCs w:val="24"/>
        </w:rPr>
        <w:t xml:space="preserve"> (Hipótesis Nol) </w:t>
      </w:r>
    </w:p>
    <w:p w:rsidR="003F20ED" w:rsidRPr="0055351D" w:rsidRDefault="003F20ED" w:rsidP="003F20ED">
      <w:pPr>
        <w:pStyle w:val="Default"/>
        <w:spacing w:line="480" w:lineRule="auto"/>
        <w:ind w:left="1701" w:hanging="1275"/>
        <w:jc w:val="both"/>
        <w:rPr>
          <w:rFonts w:eastAsiaTheme="minorEastAsia"/>
          <w:color w:val="auto"/>
        </w:rPr>
      </w:pPr>
      <w:r w:rsidRPr="0055351D">
        <w:rPr>
          <w:rFonts w:eastAsiaTheme="minorEastAsia"/>
          <w:color w:val="auto"/>
          <w:lang w:val="id-ID"/>
        </w:rPr>
        <w:t>H</w:t>
      </w:r>
      <w:r w:rsidRPr="0055351D">
        <w:rPr>
          <w:rFonts w:eastAsiaTheme="minorEastAsia"/>
          <w:color w:val="auto"/>
          <w:vertAlign w:val="subscript"/>
          <w:lang w:val="id-ID"/>
        </w:rPr>
        <w:t>0</w:t>
      </w:r>
      <w:r w:rsidRPr="0055351D">
        <w:rPr>
          <w:rFonts w:eastAsiaTheme="minorEastAsia"/>
          <w:color w:val="auto"/>
          <w:lang w:val="id-ID"/>
        </w:rPr>
        <w:t xml:space="preserve">: </w:t>
      </w:r>
      <w:r w:rsidRPr="0055351D">
        <w:rPr>
          <w:rFonts w:eastAsiaTheme="minorEastAsia"/>
          <w:color w:val="auto"/>
        </w:rPr>
        <w:t>β</w:t>
      </w:r>
      <w:r w:rsidRPr="0055351D">
        <w:rPr>
          <w:rFonts w:eastAsiaTheme="minorEastAsia"/>
          <w:color w:val="auto"/>
          <w:vertAlign w:val="subscript"/>
          <w:lang w:val="id-ID"/>
        </w:rPr>
        <w:t>2</w:t>
      </w:r>
      <w:r w:rsidRPr="0055351D">
        <w:rPr>
          <w:rFonts w:eastAsiaTheme="minorEastAsia"/>
          <w:color w:val="auto"/>
          <w:lang w:val="id-ID"/>
        </w:rPr>
        <w:t xml:space="preserve"> = 0</w:t>
      </w:r>
      <w:r w:rsidRPr="0055351D">
        <w:rPr>
          <w:rFonts w:eastAsiaTheme="minorEastAsia"/>
          <w:color w:val="auto"/>
          <w:lang w:val="id-ID"/>
        </w:rPr>
        <w:tab/>
      </w:r>
      <w:r w:rsidRPr="0055351D">
        <w:rPr>
          <w:color w:val="auto"/>
          <w:lang w:val="id-ID"/>
        </w:rPr>
        <w:t>Fasilitas parkir (X</w:t>
      </w:r>
      <w:r w:rsidRPr="0055351D">
        <w:rPr>
          <w:color w:val="auto"/>
          <w:vertAlign w:val="subscript"/>
          <w:lang w:val="id-ID"/>
        </w:rPr>
        <w:t>2</w:t>
      </w:r>
      <w:r w:rsidRPr="0055351D">
        <w:rPr>
          <w:color w:val="auto"/>
          <w:lang w:val="id-ID"/>
        </w:rPr>
        <w:t>) tidak berpengaruh signifikan terhadap Kepuasan Nasabah (Y) PT. Bank Tabungan Negara (Persero) Tbk. Kantor Cabang Jalan Jawa Bandung</w:t>
      </w:r>
      <w:r w:rsidRPr="0055351D">
        <w:rPr>
          <w:color w:val="auto"/>
        </w:rPr>
        <w:t>.</w:t>
      </w:r>
    </w:p>
    <w:p w:rsidR="003F20ED" w:rsidRPr="0055351D" w:rsidRDefault="003F20ED" w:rsidP="003F20ED">
      <w:pPr>
        <w:pStyle w:val="Default"/>
        <w:spacing w:line="480" w:lineRule="auto"/>
        <w:ind w:left="1701" w:hanging="1275"/>
        <w:jc w:val="both"/>
        <w:rPr>
          <w:rFonts w:eastAsiaTheme="minorEastAsia"/>
          <w:color w:val="auto"/>
        </w:rPr>
      </w:pPr>
      <w:r w:rsidRPr="0055351D">
        <w:rPr>
          <w:rFonts w:eastAsiaTheme="minorEastAsia"/>
          <w:color w:val="auto"/>
        </w:rPr>
        <w:t>H</w:t>
      </w:r>
      <w:r w:rsidRPr="0055351D">
        <w:rPr>
          <w:rFonts w:eastAsiaTheme="minorEastAsia"/>
          <w:color w:val="auto"/>
          <w:vertAlign w:val="subscript"/>
        </w:rPr>
        <w:t>1</w:t>
      </w:r>
      <w:r w:rsidRPr="0055351D">
        <w:rPr>
          <w:rFonts w:eastAsiaTheme="minorEastAsia"/>
          <w:color w:val="auto"/>
        </w:rPr>
        <w:t>: β</w:t>
      </w:r>
      <w:r w:rsidRPr="0055351D">
        <w:rPr>
          <w:rFonts w:eastAsiaTheme="minorEastAsia"/>
          <w:color w:val="auto"/>
          <w:vertAlign w:val="subscript"/>
        </w:rPr>
        <w:t>2</w:t>
      </w:r>
      <w:r w:rsidRPr="0055351D">
        <w:rPr>
          <w:rFonts w:eastAsiaTheme="minorEastAsia"/>
          <w:color w:val="auto"/>
        </w:rPr>
        <w:t>≠ 0</w:t>
      </w:r>
      <w:r w:rsidRPr="0055351D">
        <w:rPr>
          <w:rFonts w:eastAsiaTheme="minorEastAsia"/>
          <w:color w:val="auto"/>
        </w:rPr>
        <w:tab/>
      </w:r>
      <w:r w:rsidRPr="0055351D">
        <w:rPr>
          <w:color w:val="auto"/>
          <w:lang w:val="id-ID"/>
        </w:rPr>
        <w:t>fasilitas parkir</w:t>
      </w:r>
      <w:r w:rsidRPr="0055351D">
        <w:rPr>
          <w:color w:val="auto"/>
        </w:rPr>
        <w:t xml:space="preserve"> (X</w:t>
      </w:r>
      <w:r w:rsidRPr="0055351D">
        <w:rPr>
          <w:color w:val="auto"/>
          <w:vertAlign w:val="subscript"/>
        </w:rPr>
        <w:t>2</w:t>
      </w:r>
      <w:r w:rsidRPr="0055351D">
        <w:rPr>
          <w:color w:val="auto"/>
        </w:rPr>
        <w:t xml:space="preserve">) berpengaruh signifikan terhadap Kepuasan Nasabah (Y) </w:t>
      </w:r>
      <w:r w:rsidRPr="0055351D">
        <w:rPr>
          <w:color w:val="auto"/>
          <w:lang w:val="id-ID"/>
        </w:rPr>
        <w:t>PT. Bank Tabungan Negara (Persero) Tbk. Kantor Cabang Jalan Jawa Bandung</w:t>
      </w:r>
      <w:r w:rsidRPr="0055351D">
        <w:rPr>
          <w:color w:val="auto"/>
        </w:rPr>
        <w:t>.</w:t>
      </w:r>
    </w:p>
    <w:p w:rsidR="003F20ED" w:rsidRPr="0055351D" w:rsidRDefault="003F20ED" w:rsidP="003F20ED">
      <w:pPr>
        <w:spacing w:after="0" w:line="480" w:lineRule="auto"/>
        <w:ind w:firstLine="709"/>
        <w:jc w:val="both"/>
        <w:rPr>
          <w:rFonts w:ascii="Times New Roman" w:hAnsi="Times New Roman"/>
          <w:sz w:val="24"/>
          <w:szCs w:val="24"/>
        </w:rPr>
      </w:pPr>
      <w:r w:rsidRPr="0055351D">
        <w:rPr>
          <w:rFonts w:ascii="Times New Roman" w:hAnsi="Times New Roman"/>
          <w:sz w:val="24"/>
          <w:szCs w:val="24"/>
        </w:rPr>
        <w:t>Dengan tingkat signifikan (α) sebesar 5%, db = 97, sehingga diperoleh t</w:t>
      </w:r>
      <w:r w:rsidRPr="0055351D">
        <w:rPr>
          <w:rFonts w:ascii="Times New Roman" w:hAnsi="Times New Roman"/>
          <w:sz w:val="24"/>
          <w:szCs w:val="24"/>
          <w:vertAlign w:val="subscript"/>
        </w:rPr>
        <w:t>tabel</w:t>
      </w:r>
      <w:r w:rsidRPr="0055351D">
        <w:rPr>
          <w:rFonts w:ascii="Times New Roman" w:hAnsi="Times New Roman"/>
          <w:sz w:val="24"/>
          <w:szCs w:val="24"/>
        </w:rPr>
        <w:t>untuk uji dua pihak sebesar = 1,984</w:t>
      </w:r>
    </w:p>
    <w:p w:rsidR="003F20ED" w:rsidRPr="0055351D" w:rsidRDefault="003F20ED" w:rsidP="003F20ED">
      <w:pPr>
        <w:pStyle w:val="BodyTextIndent2"/>
        <w:spacing w:after="0"/>
        <w:ind w:left="1276" w:hanging="1276"/>
        <w:jc w:val="both"/>
        <w:rPr>
          <w:rFonts w:ascii="Times New Roman" w:hAnsi="Times New Roman" w:cs="Times New Roman"/>
          <w:sz w:val="24"/>
          <w:szCs w:val="24"/>
          <w:vertAlign w:val="subscript"/>
        </w:rPr>
      </w:pPr>
      <w:r w:rsidRPr="0055351D">
        <w:rPr>
          <w:rFonts w:ascii="Times New Roman" w:hAnsi="Times New Roman" w:cs="Times New Roman"/>
          <w:sz w:val="24"/>
          <w:szCs w:val="24"/>
        </w:rPr>
        <w:t>Kriteria :  Tolak H</w:t>
      </w:r>
      <w:r w:rsidRPr="0055351D">
        <w:rPr>
          <w:rFonts w:ascii="Times New Roman" w:hAnsi="Times New Roman" w:cs="Times New Roman"/>
          <w:sz w:val="24"/>
          <w:szCs w:val="24"/>
          <w:vertAlign w:val="subscript"/>
        </w:rPr>
        <w:t>0</w:t>
      </w:r>
      <w:r w:rsidRPr="0055351D">
        <w:rPr>
          <w:rFonts w:ascii="Times New Roman" w:hAnsi="Times New Roman" w:cs="Times New Roman"/>
          <w:sz w:val="24"/>
          <w:szCs w:val="24"/>
        </w:rPr>
        <w:t xml:space="preserve"> jika t</w:t>
      </w:r>
      <w:r w:rsidRPr="0055351D">
        <w:rPr>
          <w:rFonts w:ascii="Times New Roman" w:hAnsi="Times New Roman" w:cs="Times New Roman"/>
          <w:sz w:val="24"/>
          <w:szCs w:val="24"/>
          <w:vertAlign w:val="subscript"/>
        </w:rPr>
        <w:t xml:space="preserve">hitung </w:t>
      </w:r>
      <w:r w:rsidRPr="0055351D">
        <w:rPr>
          <w:rFonts w:ascii="Times New Roman" w:hAnsi="Times New Roman" w:cs="Times New Roman"/>
          <w:sz w:val="24"/>
          <w:szCs w:val="24"/>
          <w:lang w:val="en-US"/>
        </w:rPr>
        <w:t>&gt;</w:t>
      </w:r>
      <w:r w:rsidRPr="0055351D">
        <w:rPr>
          <w:rFonts w:ascii="Times New Roman" w:hAnsi="Times New Roman" w:cs="Times New Roman"/>
          <w:sz w:val="24"/>
          <w:szCs w:val="24"/>
        </w:rPr>
        <w:t xml:space="preserve"> t</w:t>
      </w:r>
      <w:r w:rsidRPr="0055351D">
        <w:rPr>
          <w:rFonts w:ascii="Times New Roman" w:hAnsi="Times New Roman" w:cs="Times New Roman"/>
          <w:sz w:val="24"/>
          <w:szCs w:val="24"/>
          <w:vertAlign w:val="subscript"/>
        </w:rPr>
        <w:t>tabel</w:t>
      </w:r>
      <w:r w:rsidRPr="0055351D">
        <w:rPr>
          <w:rFonts w:ascii="Times New Roman" w:hAnsi="Times New Roman" w:cs="Times New Roman"/>
          <w:sz w:val="24"/>
          <w:szCs w:val="24"/>
        </w:rPr>
        <w:t xml:space="preserve">, terima </w:t>
      </w:r>
      <w:r w:rsidRPr="0055351D">
        <w:rPr>
          <w:rFonts w:ascii="Times New Roman" w:hAnsi="Times New Roman" w:cs="Times New Roman"/>
          <w:sz w:val="24"/>
          <w:szCs w:val="24"/>
          <w:lang w:val="en-US"/>
        </w:rPr>
        <w:t>H</w:t>
      </w:r>
      <w:r w:rsidRPr="0055351D">
        <w:rPr>
          <w:rFonts w:ascii="Times New Roman" w:hAnsi="Times New Roman" w:cs="Times New Roman"/>
          <w:sz w:val="24"/>
          <w:szCs w:val="24"/>
          <w:vertAlign w:val="subscript"/>
        </w:rPr>
        <w:t>1</w:t>
      </w:r>
    </w:p>
    <w:p w:rsidR="003F20ED" w:rsidRPr="0055351D" w:rsidRDefault="003F20ED" w:rsidP="003F20ED">
      <w:pPr>
        <w:pStyle w:val="BodyTextIndent2"/>
        <w:spacing w:after="0"/>
        <w:ind w:left="1440" w:hanging="447"/>
        <w:jc w:val="both"/>
        <w:rPr>
          <w:rFonts w:ascii="Times New Roman" w:hAnsi="Times New Roman" w:cs="Times New Roman"/>
          <w:sz w:val="24"/>
          <w:szCs w:val="24"/>
          <w:vertAlign w:val="subscript"/>
        </w:rPr>
      </w:pPr>
      <w:r w:rsidRPr="0055351D">
        <w:rPr>
          <w:rFonts w:ascii="Times New Roman" w:hAnsi="Times New Roman" w:cs="Times New Roman"/>
          <w:sz w:val="24"/>
          <w:szCs w:val="24"/>
        </w:rPr>
        <w:t>Tolak H</w:t>
      </w:r>
      <w:r w:rsidRPr="0055351D">
        <w:rPr>
          <w:rFonts w:ascii="Times New Roman" w:hAnsi="Times New Roman" w:cs="Times New Roman"/>
          <w:sz w:val="24"/>
          <w:szCs w:val="24"/>
          <w:vertAlign w:val="subscript"/>
        </w:rPr>
        <w:t>1</w:t>
      </w:r>
      <w:r w:rsidRPr="0055351D">
        <w:rPr>
          <w:rFonts w:ascii="Times New Roman" w:hAnsi="Times New Roman" w:cs="Times New Roman"/>
          <w:sz w:val="24"/>
          <w:szCs w:val="24"/>
        </w:rPr>
        <w:t xml:space="preserve"> jika t</w:t>
      </w:r>
      <w:r w:rsidRPr="0055351D">
        <w:rPr>
          <w:rFonts w:ascii="Times New Roman" w:hAnsi="Times New Roman" w:cs="Times New Roman"/>
          <w:sz w:val="24"/>
          <w:szCs w:val="24"/>
          <w:vertAlign w:val="subscript"/>
        </w:rPr>
        <w:t xml:space="preserve">hitung </w:t>
      </w:r>
      <w:r w:rsidRPr="0055351D">
        <w:rPr>
          <w:rFonts w:ascii="Times New Roman" w:hAnsi="Times New Roman" w:cs="Times New Roman"/>
          <w:sz w:val="24"/>
          <w:szCs w:val="24"/>
          <w:lang w:val="en-US"/>
        </w:rPr>
        <w:t>&lt;</w:t>
      </w:r>
      <w:r w:rsidRPr="0055351D">
        <w:rPr>
          <w:rFonts w:ascii="Times New Roman" w:hAnsi="Times New Roman" w:cs="Times New Roman"/>
          <w:sz w:val="24"/>
          <w:szCs w:val="24"/>
        </w:rPr>
        <w:t xml:space="preserve"> t</w:t>
      </w:r>
      <w:r w:rsidRPr="0055351D">
        <w:rPr>
          <w:rFonts w:ascii="Times New Roman" w:hAnsi="Times New Roman" w:cs="Times New Roman"/>
          <w:sz w:val="24"/>
          <w:szCs w:val="24"/>
          <w:vertAlign w:val="subscript"/>
        </w:rPr>
        <w:t>tabel</w:t>
      </w:r>
      <w:r w:rsidRPr="0055351D">
        <w:rPr>
          <w:rFonts w:ascii="Times New Roman" w:hAnsi="Times New Roman" w:cs="Times New Roman"/>
          <w:sz w:val="24"/>
          <w:szCs w:val="24"/>
        </w:rPr>
        <w:t xml:space="preserve">, terima </w:t>
      </w:r>
      <w:r w:rsidRPr="0055351D">
        <w:rPr>
          <w:rFonts w:ascii="Times New Roman" w:hAnsi="Times New Roman" w:cs="Times New Roman"/>
          <w:sz w:val="24"/>
          <w:szCs w:val="24"/>
          <w:lang w:val="en-US"/>
        </w:rPr>
        <w:t>H</w:t>
      </w:r>
      <w:r w:rsidRPr="0055351D">
        <w:rPr>
          <w:rFonts w:ascii="Times New Roman" w:hAnsi="Times New Roman" w:cs="Times New Roman"/>
          <w:sz w:val="24"/>
          <w:szCs w:val="24"/>
          <w:vertAlign w:val="subscript"/>
          <w:lang w:val="en-US"/>
        </w:rPr>
        <w:t>0</w:t>
      </w:r>
    </w:p>
    <w:p w:rsidR="003F20ED" w:rsidRPr="0055351D" w:rsidRDefault="00222CFC" w:rsidP="003F20ED">
      <w:pPr>
        <w:autoSpaceDE w:val="0"/>
        <w:autoSpaceDN w:val="0"/>
        <w:adjustRightInd w:val="0"/>
        <w:spacing w:line="480" w:lineRule="auto"/>
        <w:ind w:firstLine="709"/>
        <w:jc w:val="both"/>
        <w:rPr>
          <w:rFonts w:ascii="Times New Roman" w:hAnsi="Times New Roman"/>
          <w:sz w:val="24"/>
          <w:szCs w:val="24"/>
        </w:rPr>
      </w:pPr>
      <w:r w:rsidRPr="0055351D">
        <w:rPr>
          <w:rFonts w:ascii="Times New Roman" w:hAnsi="Times New Roman"/>
          <w:sz w:val="24"/>
          <w:szCs w:val="24"/>
        </w:rPr>
        <w:t>Berdasarkan data pada Tabel 4.24</w:t>
      </w:r>
      <w:r w:rsidR="003F20ED" w:rsidRPr="0055351D">
        <w:rPr>
          <w:rFonts w:ascii="Times New Roman" w:hAnsi="Times New Roman"/>
          <w:sz w:val="24"/>
          <w:szCs w:val="24"/>
        </w:rPr>
        <w:t>, diperoleh nilai t</w:t>
      </w:r>
      <w:r w:rsidR="003F20ED" w:rsidRPr="0055351D">
        <w:rPr>
          <w:rFonts w:ascii="Times New Roman" w:hAnsi="Times New Roman"/>
          <w:sz w:val="24"/>
          <w:szCs w:val="24"/>
          <w:vertAlign w:val="subscript"/>
        </w:rPr>
        <w:t>hitung</w:t>
      </w:r>
      <w:r w:rsidR="003F20ED" w:rsidRPr="0055351D">
        <w:rPr>
          <w:rFonts w:ascii="Times New Roman" w:hAnsi="Times New Roman"/>
          <w:sz w:val="24"/>
          <w:szCs w:val="24"/>
        </w:rPr>
        <w:t xml:space="preserve"> untuk Fasilitas Parkir (X</w:t>
      </w:r>
      <w:r w:rsidR="003F20ED" w:rsidRPr="0055351D">
        <w:rPr>
          <w:rFonts w:ascii="Times New Roman" w:hAnsi="Times New Roman"/>
          <w:sz w:val="24"/>
          <w:szCs w:val="24"/>
          <w:vertAlign w:val="subscript"/>
        </w:rPr>
        <w:t>2</w:t>
      </w:r>
      <w:r w:rsidR="003F20ED" w:rsidRPr="0055351D">
        <w:rPr>
          <w:rFonts w:ascii="Times New Roman" w:hAnsi="Times New Roman"/>
          <w:sz w:val="24"/>
          <w:szCs w:val="24"/>
        </w:rPr>
        <w:t>) sebesar 1,331 dengan nilai t</w:t>
      </w:r>
      <w:r w:rsidR="003F20ED" w:rsidRPr="0055351D">
        <w:rPr>
          <w:rFonts w:ascii="Times New Roman" w:hAnsi="Times New Roman"/>
          <w:sz w:val="24"/>
          <w:szCs w:val="24"/>
          <w:vertAlign w:val="subscript"/>
        </w:rPr>
        <w:t xml:space="preserve">tabel </w:t>
      </w:r>
      <w:r w:rsidR="003F20ED" w:rsidRPr="0055351D">
        <w:rPr>
          <w:rFonts w:ascii="Times New Roman" w:hAnsi="Times New Roman"/>
          <w:sz w:val="24"/>
          <w:szCs w:val="24"/>
        </w:rPr>
        <w:t>sebesar1,984. Dikarenakan nilai t</w:t>
      </w:r>
      <w:r w:rsidR="003F20ED" w:rsidRPr="0055351D">
        <w:rPr>
          <w:rFonts w:ascii="Times New Roman" w:hAnsi="Times New Roman"/>
          <w:sz w:val="24"/>
          <w:szCs w:val="24"/>
          <w:vertAlign w:val="subscript"/>
        </w:rPr>
        <w:t xml:space="preserve">hitung </w:t>
      </w:r>
      <w:r w:rsidR="003F20ED" w:rsidRPr="0055351D">
        <w:rPr>
          <w:rFonts w:ascii="Times New Roman" w:hAnsi="Times New Roman"/>
          <w:sz w:val="24"/>
          <w:szCs w:val="24"/>
        </w:rPr>
        <w:t>lebih kecil dari nilai t</w:t>
      </w:r>
      <w:r w:rsidR="003F20ED" w:rsidRPr="0055351D">
        <w:rPr>
          <w:rFonts w:ascii="Times New Roman" w:hAnsi="Times New Roman"/>
          <w:sz w:val="24"/>
          <w:szCs w:val="24"/>
          <w:vertAlign w:val="subscript"/>
        </w:rPr>
        <w:t>tabel</w:t>
      </w:r>
      <w:r w:rsidR="003F20ED" w:rsidRPr="0055351D">
        <w:rPr>
          <w:rFonts w:ascii="Times New Roman" w:hAnsi="Times New Roman"/>
          <w:sz w:val="24"/>
          <w:szCs w:val="24"/>
        </w:rPr>
        <w:t xml:space="preserve"> (1,331 &lt;1,984) dengan nilai signifikansi 0,000 &lt; 0,05 maka H</w:t>
      </w:r>
      <w:r w:rsidR="003F20ED" w:rsidRPr="0055351D">
        <w:rPr>
          <w:rFonts w:ascii="Times New Roman" w:hAnsi="Times New Roman"/>
          <w:sz w:val="24"/>
          <w:szCs w:val="24"/>
          <w:vertAlign w:val="subscript"/>
        </w:rPr>
        <w:t xml:space="preserve">0 </w:t>
      </w:r>
      <w:r w:rsidR="003F20ED" w:rsidRPr="0055351D">
        <w:rPr>
          <w:rFonts w:ascii="Times New Roman" w:hAnsi="Times New Roman"/>
          <w:sz w:val="24"/>
          <w:szCs w:val="24"/>
        </w:rPr>
        <w:t>diterima dan H</w:t>
      </w:r>
      <w:r w:rsidR="003F20ED" w:rsidRPr="0055351D">
        <w:rPr>
          <w:rFonts w:ascii="Times New Roman" w:hAnsi="Times New Roman"/>
          <w:sz w:val="24"/>
          <w:szCs w:val="24"/>
          <w:vertAlign w:val="subscript"/>
        </w:rPr>
        <w:t>1</w:t>
      </w:r>
      <w:r w:rsidR="003F20ED" w:rsidRPr="0055351D">
        <w:rPr>
          <w:rFonts w:ascii="Times New Roman" w:hAnsi="Times New Roman"/>
          <w:sz w:val="24"/>
          <w:szCs w:val="24"/>
        </w:rPr>
        <w:t xml:space="preserve"> ditolak, artinya fasilitas parkir tidak berpengaruh signifikan terhadap Kepuasan Nasabah (Y) PT. Bank Tabungan Negara (Persero) Tbk. Kantor Cabang Jalan Jawa Bandung.</w:t>
      </w:r>
    </w:p>
    <w:p w:rsidR="003F20ED" w:rsidRPr="0055351D" w:rsidRDefault="003F20ED" w:rsidP="003F20ED">
      <w:pPr>
        <w:autoSpaceDE w:val="0"/>
        <w:autoSpaceDN w:val="0"/>
        <w:adjustRightInd w:val="0"/>
        <w:spacing w:line="480" w:lineRule="auto"/>
        <w:jc w:val="both"/>
        <w:rPr>
          <w:rFonts w:ascii="Times New Roman" w:hAnsi="Times New Roman"/>
          <w:b/>
          <w:sz w:val="24"/>
          <w:szCs w:val="24"/>
        </w:rPr>
      </w:pPr>
    </w:p>
    <w:p w:rsidR="003F20ED" w:rsidRPr="0055351D" w:rsidRDefault="003F20ED" w:rsidP="003F20ED">
      <w:pPr>
        <w:autoSpaceDE w:val="0"/>
        <w:autoSpaceDN w:val="0"/>
        <w:adjustRightInd w:val="0"/>
        <w:spacing w:line="480" w:lineRule="auto"/>
        <w:jc w:val="both"/>
        <w:rPr>
          <w:rFonts w:ascii="Times New Roman" w:hAnsi="Times New Roman"/>
          <w:b/>
          <w:sz w:val="24"/>
          <w:szCs w:val="24"/>
        </w:rPr>
      </w:pPr>
    </w:p>
    <w:p w:rsidR="003F20ED" w:rsidRPr="0055351D" w:rsidRDefault="003F20ED" w:rsidP="003F20ED">
      <w:pPr>
        <w:autoSpaceDE w:val="0"/>
        <w:autoSpaceDN w:val="0"/>
        <w:adjustRightInd w:val="0"/>
        <w:spacing w:line="480" w:lineRule="auto"/>
        <w:jc w:val="both"/>
        <w:rPr>
          <w:rFonts w:ascii="Times New Roman" w:hAnsi="Times New Roman"/>
          <w:sz w:val="24"/>
          <w:szCs w:val="24"/>
        </w:rPr>
      </w:pPr>
      <w:r w:rsidRPr="0055351D">
        <w:rPr>
          <w:rFonts w:ascii="Times New Roman" w:hAnsi="Times New Roman"/>
          <w:b/>
          <w:sz w:val="24"/>
          <w:szCs w:val="24"/>
        </w:rPr>
        <w:t xml:space="preserve">4.4.2.2 Pengujian Hipotesis Simultan </w:t>
      </w:r>
    </w:p>
    <w:p w:rsidR="003F20ED" w:rsidRPr="0055351D" w:rsidRDefault="003F20ED" w:rsidP="003F20ED">
      <w:pPr>
        <w:autoSpaceDE w:val="0"/>
        <w:autoSpaceDN w:val="0"/>
        <w:adjustRightInd w:val="0"/>
        <w:spacing w:line="480" w:lineRule="auto"/>
        <w:ind w:firstLine="720"/>
        <w:jc w:val="both"/>
        <w:rPr>
          <w:rFonts w:ascii="Times New Roman" w:hAnsi="Times New Roman"/>
          <w:sz w:val="24"/>
          <w:szCs w:val="24"/>
        </w:rPr>
      </w:pPr>
      <w:r w:rsidRPr="0055351D">
        <w:rPr>
          <w:rFonts w:ascii="Times New Roman" w:hAnsi="Times New Roman"/>
          <w:sz w:val="24"/>
          <w:szCs w:val="24"/>
        </w:rPr>
        <w:t>Uji statistik F pada dasarnya menunjukkan jika semua variabel bebas yang dimasukkan dalam model mempunyai pengaruh secara bersama-sama terhadap variabel terikat (Kuncoro, 2013:245).</w:t>
      </w:r>
    </w:p>
    <w:p w:rsidR="003F20ED" w:rsidRPr="0055351D" w:rsidRDefault="003F20ED" w:rsidP="003F20ED">
      <w:pPr>
        <w:spacing w:line="480" w:lineRule="auto"/>
        <w:ind w:firstLine="851"/>
        <w:jc w:val="both"/>
        <w:rPr>
          <w:rFonts w:ascii="Times New Roman" w:hAnsi="Times New Roman"/>
          <w:sz w:val="24"/>
          <w:szCs w:val="24"/>
        </w:rPr>
      </w:pPr>
      <w:r w:rsidRPr="0055351D">
        <w:rPr>
          <w:rFonts w:ascii="Times New Roman" w:hAnsi="Times New Roman"/>
          <w:sz w:val="24"/>
          <w:szCs w:val="24"/>
        </w:rPr>
        <w:t>Uji F dilakukan untuk melihat pengaruh variabel bebas secara bersama-sama terhadap variabel tidak bebas. Kriteria hipotesis uji F sebagai berikut:</w:t>
      </w:r>
    </w:p>
    <w:p w:rsidR="003F20ED" w:rsidRPr="0055351D" w:rsidRDefault="003F20ED" w:rsidP="003F20ED">
      <w:pPr>
        <w:pStyle w:val="ListParagraph"/>
        <w:spacing w:after="0" w:line="480" w:lineRule="auto"/>
        <w:ind w:left="1560" w:hanging="1560"/>
        <w:jc w:val="both"/>
        <w:rPr>
          <w:rFonts w:ascii="Times New Roman" w:hAnsi="Times New Roman"/>
          <w:sz w:val="24"/>
          <w:szCs w:val="24"/>
        </w:rPr>
      </w:pPr>
      <w:r w:rsidRPr="0055351D">
        <w:rPr>
          <w:rFonts w:ascii="Times New Roman" w:hAnsi="Times New Roman"/>
          <w:sz w:val="24"/>
          <w:szCs w:val="24"/>
        </w:rPr>
        <w:t>H</w:t>
      </w:r>
      <w:r w:rsidRPr="0055351D">
        <w:rPr>
          <w:rFonts w:ascii="Times New Roman" w:hAnsi="Times New Roman"/>
          <w:sz w:val="24"/>
          <w:szCs w:val="24"/>
          <w:vertAlign w:val="subscript"/>
        </w:rPr>
        <w:t>0</w:t>
      </w:r>
      <w:r w:rsidRPr="0055351D">
        <w:rPr>
          <w:rFonts w:ascii="Times New Roman" w:hAnsi="Times New Roman"/>
          <w:sz w:val="24"/>
          <w:szCs w:val="24"/>
        </w:rPr>
        <w:t xml:space="preserve">: β = 0       : </w:t>
      </w:r>
      <w:r w:rsidRPr="0055351D">
        <w:rPr>
          <w:rFonts w:ascii="Times New Roman" w:hAnsi="Times New Roman"/>
          <w:sz w:val="24"/>
          <w:szCs w:val="24"/>
        </w:rPr>
        <w:tab/>
        <w:t>Variabel independen Fasilitas Ruangan, Fasilitas Parkir secara simultan tidak berpengaruh signifikan terhadap variabel dependen Kepuasan Nasabah.</w:t>
      </w:r>
    </w:p>
    <w:p w:rsidR="003F20ED" w:rsidRPr="0055351D" w:rsidRDefault="003F20ED" w:rsidP="003F20ED">
      <w:pPr>
        <w:spacing w:after="0" w:line="480" w:lineRule="auto"/>
        <w:ind w:left="1560" w:hanging="1560"/>
        <w:jc w:val="both"/>
        <w:rPr>
          <w:rFonts w:ascii="Times New Roman" w:hAnsi="Times New Roman"/>
          <w:sz w:val="24"/>
          <w:szCs w:val="24"/>
        </w:rPr>
      </w:pPr>
      <w:r w:rsidRPr="0055351D">
        <w:rPr>
          <w:rFonts w:ascii="Times New Roman" w:hAnsi="Times New Roman"/>
          <w:sz w:val="24"/>
          <w:szCs w:val="24"/>
        </w:rPr>
        <w:t>H</w:t>
      </w:r>
      <w:r w:rsidRPr="0055351D">
        <w:rPr>
          <w:rFonts w:ascii="Times New Roman" w:hAnsi="Times New Roman"/>
          <w:sz w:val="24"/>
          <w:szCs w:val="24"/>
          <w:vertAlign w:val="subscript"/>
        </w:rPr>
        <w:t>a</w:t>
      </w:r>
      <w:r w:rsidRPr="0055351D">
        <w:rPr>
          <w:rFonts w:ascii="Times New Roman" w:hAnsi="Times New Roman"/>
          <w:sz w:val="24"/>
          <w:szCs w:val="24"/>
        </w:rPr>
        <w:t xml:space="preserve">: β ≠ 0      : </w:t>
      </w:r>
      <w:r w:rsidRPr="0055351D">
        <w:rPr>
          <w:rFonts w:ascii="Times New Roman" w:hAnsi="Times New Roman"/>
          <w:sz w:val="24"/>
          <w:szCs w:val="24"/>
        </w:rPr>
        <w:tab/>
        <w:t>Variabel independen Fasilitas Ruangan, Fasilitas Parkir secara simultan berpengaruh signifikan terhadap variabel dependen Kepuasan Nasabah.</w:t>
      </w:r>
    </w:p>
    <w:p w:rsidR="003F20ED" w:rsidRPr="0055351D" w:rsidRDefault="003F20ED" w:rsidP="003F20ED">
      <w:pPr>
        <w:pStyle w:val="ListParagraph"/>
        <w:spacing w:line="480" w:lineRule="auto"/>
        <w:ind w:left="0" w:firstLine="851"/>
        <w:jc w:val="both"/>
        <w:rPr>
          <w:rFonts w:ascii="Times New Roman" w:hAnsi="Times New Roman"/>
          <w:sz w:val="24"/>
          <w:szCs w:val="24"/>
        </w:rPr>
      </w:pPr>
      <w:r w:rsidRPr="0055351D">
        <w:rPr>
          <w:rFonts w:ascii="Times New Roman" w:hAnsi="Times New Roman"/>
          <w:sz w:val="24"/>
          <w:szCs w:val="24"/>
        </w:rPr>
        <w:t>Berikut adalah kaidah keputusan yang ditetapkan dalam penelitian seperti yang tercantum dibawah ini:</w:t>
      </w:r>
    </w:p>
    <w:p w:rsidR="003F20ED" w:rsidRPr="0055351D" w:rsidRDefault="003F20ED" w:rsidP="001B6F6D">
      <w:pPr>
        <w:pStyle w:val="ListParagraph"/>
        <w:numPr>
          <w:ilvl w:val="0"/>
          <w:numId w:val="51"/>
        </w:numPr>
        <w:spacing w:after="0" w:line="480" w:lineRule="auto"/>
        <w:ind w:left="851" w:hanging="567"/>
        <w:jc w:val="both"/>
        <w:rPr>
          <w:rFonts w:ascii="Times New Roman" w:hAnsi="Times New Roman"/>
          <w:sz w:val="24"/>
          <w:szCs w:val="24"/>
        </w:rPr>
      </w:pPr>
      <w:r w:rsidRPr="0055351D">
        <w:rPr>
          <w:rFonts w:ascii="Times New Roman" w:hAnsi="Times New Roman"/>
          <w:sz w:val="24"/>
          <w:szCs w:val="24"/>
        </w:rPr>
        <w:t>Kriteria pengujian</w:t>
      </w:r>
    </w:p>
    <w:p w:rsidR="003F20ED" w:rsidRPr="0055351D" w:rsidRDefault="003F20ED" w:rsidP="001B6F6D">
      <w:pPr>
        <w:pStyle w:val="ListParagraph"/>
        <w:numPr>
          <w:ilvl w:val="0"/>
          <w:numId w:val="52"/>
        </w:numPr>
        <w:spacing w:after="0" w:line="480" w:lineRule="auto"/>
        <w:ind w:left="851" w:hanging="284"/>
        <w:jc w:val="both"/>
        <w:rPr>
          <w:rFonts w:ascii="Times New Roman" w:hAnsi="Times New Roman"/>
          <w:sz w:val="24"/>
          <w:szCs w:val="24"/>
          <w:lang w:eastAsia="id-ID"/>
        </w:rPr>
      </w:pPr>
      <w:r w:rsidRPr="0055351D">
        <w:rPr>
          <w:rFonts w:ascii="Times New Roman" w:hAnsi="Times New Roman"/>
          <w:sz w:val="24"/>
          <w:szCs w:val="24"/>
          <w:lang w:eastAsia="id-ID"/>
        </w:rPr>
        <w:t>Jika nilai F</w:t>
      </w:r>
      <w:r w:rsidRPr="0055351D">
        <w:rPr>
          <w:rFonts w:ascii="Times New Roman" w:hAnsi="Times New Roman"/>
          <w:sz w:val="24"/>
          <w:szCs w:val="24"/>
          <w:vertAlign w:val="subscript"/>
          <w:lang w:eastAsia="id-ID"/>
        </w:rPr>
        <w:t>hitung</w:t>
      </w:r>
      <w:r w:rsidRPr="0055351D">
        <w:rPr>
          <w:rFonts w:ascii="Times New Roman" w:hAnsi="Times New Roman"/>
          <w:sz w:val="24"/>
          <w:szCs w:val="24"/>
          <w:lang w:eastAsia="id-ID"/>
        </w:rPr>
        <w:t xml:space="preserve"> &gt; F</w:t>
      </w:r>
      <w:r w:rsidRPr="0055351D">
        <w:rPr>
          <w:rFonts w:ascii="Times New Roman" w:hAnsi="Times New Roman"/>
          <w:sz w:val="24"/>
          <w:szCs w:val="24"/>
          <w:vertAlign w:val="subscript"/>
          <w:lang w:eastAsia="id-ID"/>
        </w:rPr>
        <w:t>tabel</w:t>
      </w:r>
      <w:r w:rsidRPr="0055351D">
        <w:rPr>
          <w:rFonts w:ascii="Times New Roman" w:hAnsi="Times New Roman"/>
          <w:sz w:val="24"/>
          <w:szCs w:val="24"/>
          <w:lang w:eastAsia="id-ID"/>
        </w:rPr>
        <w:t>, H</w:t>
      </w:r>
      <w:r w:rsidRPr="0055351D">
        <w:rPr>
          <w:rFonts w:ascii="Times New Roman" w:hAnsi="Times New Roman"/>
          <w:sz w:val="24"/>
          <w:szCs w:val="24"/>
          <w:vertAlign w:val="subscript"/>
          <w:lang w:eastAsia="id-ID"/>
        </w:rPr>
        <w:t xml:space="preserve">o </w:t>
      </w:r>
      <w:r w:rsidRPr="0055351D">
        <w:rPr>
          <w:rFonts w:ascii="Times New Roman" w:hAnsi="Times New Roman"/>
          <w:sz w:val="24"/>
          <w:szCs w:val="24"/>
          <w:lang w:eastAsia="id-ID"/>
        </w:rPr>
        <w:t>ditolak dan H</w:t>
      </w:r>
      <w:r w:rsidRPr="0055351D">
        <w:rPr>
          <w:rFonts w:ascii="Times New Roman" w:hAnsi="Times New Roman"/>
          <w:sz w:val="24"/>
          <w:szCs w:val="24"/>
          <w:vertAlign w:val="subscript"/>
          <w:lang w:eastAsia="id-ID"/>
        </w:rPr>
        <w:t xml:space="preserve">a </w:t>
      </w:r>
      <w:r w:rsidRPr="0055351D">
        <w:rPr>
          <w:rFonts w:ascii="Times New Roman" w:hAnsi="Times New Roman"/>
          <w:sz w:val="24"/>
          <w:szCs w:val="24"/>
          <w:lang w:eastAsia="id-ID"/>
        </w:rPr>
        <w:t xml:space="preserve">diterima hal ini berarti bahwa terdapat pengaruh yang signifikan antara variabel </w:t>
      </w:r>
      <w:r w:rsidRPr="0055351D">
        <w:rPr>
          <w:rFonts w:ascii="Times New Roman" w:hAnsi="Times New Roman"/>
          <w:sz w:val="24"/>
          <w:szCs w:val="24"/>
        </w:rPr>
        <w:t xml:space="preserve">Fasilitas Ruangan , Fasilitas Parkir </w:t>
      </w:r>
      <w:r w:rsidRPr="0055351D">
        <w:rPr>
          <w:rFonts w:ascii="Times New Roman" w:hAnsi="Times New Roman"/>
          <w:sz w:val="24"/>
          <w:szCs w:val="24"/>
          <w:lang w:eastAsia="id-ID"/>
        </w:rPr>
        <w:t>dengan Kepuasan Nasabah.</w:t>
      </w:r>
    </w:p>
    <w:p w:rsidR="003F20ED" w:rsidRPr="0055351D" w:rsidRDefault="003F20ED" w:rsidP="001B6F6D">
      <w:pPr>
        <w:pStyle w:val="ListParagraph"/>
        <w:numPr>
          <w:ilvl w:val="0"/>
          <w:numId w:val="52"/>
        </w:numPr>
        <w:spacing w:after="0" w:line="480" w:lineRule="auto"/>
        <w:ind w:left="851" w:hanging="284"/>
        <w:jc w:val="both"/>
        <w:rPr>
          <w:rFonts w:ascii="Times New Roman" w:hAnsi="Times New Roman"/>
          <w:sz w:val="24"/>
          <w:szCs w:val="24"/>
          <w:lang w:eastAsia="id-ID"/>
        </w:rPr>
      </w:pPr>
      <w:r w:rsidRPr="0055351D">
        <w:rPr>
          <w:rFonts w:ascii="Times New Roman" w:hAnsi="Times New Roman"/>
          <w:sz w:val="24"/>
          <w:szCs w:val="24"/>
          <w:lang w:eastAsia="id-ID"/>
        </w:rPr>
        <w:t>Jika nilai F</w:t>
      </w:r>
      <w:r w:rsidRPr="0055351D">
        <w:rPr>
          <w:rFonts w:ascii="Times New Roman" w:hAnsi="Times New Roman"/>
          <w:sz w:val="24"/>
          <w:szCs w:val="24"/>
          <w:vertAlign w:val="subscript"/>
          <w:lang w:eastAsia="id-ID"/>
        </w:rPr>
        <w:t>hitung</w:t>
      </w:r>
      <w:r w:rsidRPr="0055351D">
        <w:rPr>
          <w:rFonts w:ascii="Times New Roman" w:hAnsi="Times New Roman"/>
          <w:sz w:val="24"/>
          <w:szCs w:val="24"/>
          <w:lang w:eastAsia="id-ID"/>
        </w:rPr>
        <w:t xml:space="preserve"> &lt; F</w:t>
      </w:r>
      <w:r w:rsidRPr="0055351D">
        <w:rPr>
          <w:rFonts w:ascii="Times New Roman" w:hAnsi="Times New Roman"/>
          <w:sz w:val="24"/>
          <w:szCs w:val="24"/>
          <w:vertAlign w:val="subscript"/>
          <w:lang w:eastAsia="id-ID"/>
        </w:rPr>
        <w:t>tabel</w:t>
      </w:r>
      <w:r w:rsidRPr="0055351D">
        <w:rPr>
          <w:rFonts w:ascii="Times New Roman" w:hAnsi="Times New Roman"/>
          <w:sz w:val="24"/>
          <w:szCs w:val="24"/>
          <w:lang w:eastAsia="id-ID"/>
        </w:rPr>
        <w:t>, H</w:t>
      </w:r>
      <w:r w:rsidRPr="0055351D">
        <w:rPr>
          <w:rFonts w:ascii="Times New Roman" w:hAnsi="Times New Roman"/>
          <w:sz w:val="24"/>
          <w:szCs w:val="24"/>
          <w:vertAlign w:val="subscript"/>
          <w:lang w:eastAsia="id-ID"/>
        </w:rPr>
        <w:t xml:space="preserve">o </w:t>
      </w:r>
      <w:r w:rsidRPr="0055351D">
        <w:rPr>
          <w:rFonts w:ascii="Times New Roman" w:hAnsi="Times New Roman"/>
          <w:sz w:val="24"/>
          <w:szCs w:val="24"/>
          <w:lang w:eastAsia="id-ID"/>
        </w:rPr>
        <w:t>diterima dan H</w:t>
      </w:r>
      <w:r w:rsidRPr="0055351D">
        <w:rPr>
          <w:rFonts w:ascii="Times New Roman" w:hAnsi="Times New Roman"/>
          <w:sz w:val="24"/>
          <w:szCs w:val="24"/>
          <w:vertAlign w:val="subscript"/>
          <w:lang w:eastAsia="id-ID"/>
        </w:rPr>
        <w:t xml:space="preserve">a </w:t>
      </w:r>
      <w:r w:rsidRPr="0055351D">
        <w:rPr>
          <w:rFonts w:ascii="Times New Roman" w:hAnsi="Times New Roman"/>
          <w:sz w:val="24"/>
          <w:szCs w:val="24"/>
          <w:lang w:eastAsia="id-ID"/>
        </w:rPr>
        <w:t>ditolak hal ini berarti bahwa tidak terdapat pengaruh yang signifikan antara variabel Fasilitas Ruangan</w:t>
      </w:r>
      <w:r w:rsidRPr="0055351D">
        <w:rPr>
          <w:rFonts w:ascii="Times New Roman" w:hAnsi="Times New Roman"/>
          <w:sz w:val="24"/>
          <w:szCs w:val="24"/>
        </w:rPr>
        <w:t xml:space="preserve">, Fasilitas Parkir </w:t>
      </w:r>
      <w:r w:rsidRPr="0055351D">
        <w:rPr>
          <w:rFonts w:ascii="Times New Roman" w:hAnsi="Times New Roman"/>
          <w:sz w:val="24"/>
          <w:szCs w:val="24"/>
          <w:lang w:eastAsia="id-ID"/>
        </w:rPr>
        <w:t>dengan Kepuasan Nasabah.</w:t>
      </w:r>
    </w:p>
    <w:p w:rsidR="003F20ED" w:rsidRPr="0055351D" w:rsidRDefault="003F20ED" w:rsidP="001B6F6D">
      <w:pPr>
        <w:pStyle w:val="ListParagraph"/>
        <w:numPr>
          <w:ilvl w:val="0"/>
          <w:numId w:val="51"/>
        </w:numPr>
        <w:spacing w:after="0" w:line="480" w:lineRule="auto"/>
        <w:ind w:left="851" w:hanging="567"/>
        <w:jc w:val="both"/>
        <w:rPr>
          <w:rFonts w:ascii="Times New Roman" w:hAnsi="Times New Roman"/>
          <w:sz w:val="24"/>
          <w:szCs w:val="24"/>
          <w:lang w:eastAsia="id-ID"/>
        </w:rPr>
      </w:pPr>
      <w:r w:rsidRPr="0055351D">
        <w:rPr>
          <w:rFonts w:ascii="Times New Roman" w:hAnsi="Times New Roman"/>
          <w:sz w:val="24"/>
          <w:szCs w:val="24"/>
          <w:lang w:eastAsia="id-ID"/>
        </w:rPr>
        <w:t>Penetapan signifikansi</w:t>
      </w:r>
    </w:p>
    <w:p w:rsidR="003F20ED" w:rsidRPr="0055351D" w:rsidRDefault="003F20ED" w:rsidP="003F20ED">
      <w:pPr>
        <w:spacing w:after="0" w:line="480" w:lineRule="auto"/>
        <w:ind w:firstLine="851"/>
        <w:jc w:val="both"/>
        <w:rPr>
          <w:rFonts w:ascii="Times New Roman" w:hAnsi="Times New Roman"/>
          <w:sz w:val="24"/>
          <w:szCs w:val="24"/>
          <w:lang w:eastAsia="id-ID"/>
        </w:rPr>
      </w:pPr>
      <w:r w:rsidRPr="0055351D">
        <w:rPr>
          <w:rFonts w:ascii="Times New Roman" w:hAnsi="Times New Roman"/>
          <w:sz w:val="24"/>
          <w:szCs w:val="24"/>
          <w:lang w:eastAsia="id-ID"/>
        </w:rPr>
        <w:t>Tingkat keyakinan yang digunakan dalam penelitian ini adalah sebesar 95% dengan taraf nyata 5% (α = 0,05). Tingkat signifikansi 0,05 atau 5% artinya kemungkinan besar dari hasil penarikan kesimpulan memiliki probabilitas 95% atau toleransi sebesar 5%.</w:t>
      </w:r>
    </w:p>
    <w:p w:rsidR="003F20ED" w:rsidRPr="0055351D" w:rsidRDefault="003F20ED" w:rsidP="003F20ED">
      <w:pPr>
        <w:autoSpaceDE w:val="0"/>
        <w:autoSpaceDN w:val="0"/>
        <w:adjustRightInd w:val="0"/>
        <w:spacing w:line="480" w:lineRule="auto"/>
        <w:ind w:firstLine="851"/>
        <w:jc w:val="both"/>
        <w:rPr>
          <w:rFonts w:ascii="Times New Roman" w:hAnsi="Times New Roman"/>
          <w:sz w:val="24"/>
          <w:szCs w:val="24"/>
        </w:rPr>
      </w:pPr>
      <w:r w:rsidRPr="0055351D">
        <w:rPr>
          <w:rFonts w:ascii="Times New Roman" w:hAnsi="Times New Roman"/>
          <w:sz w:val="24"/>
          <w:szCs w:val="24"/>
        </w:rPr>
        <w:t>Berikut adalah hasil uji simultan atau uji f dalam penelitian ini, yang dapat dilihat pada hasil pengujian y</w:t>
      </w:r>
      <w:r w:rsidR="00222CFC" w:rsidRPr="0055351D">
        <w:rPr>
          <w:rFonts w:ascii="Times New Roman" w:hAnsi="Times New Roman"/>
          <w:sz w:val="24"/>
          <w:szCs w:val="24"/>
        </w:rPr>
        <w:t>ang telah diolah pada Tabel 4.25</w:t>
      </w:r>
      <w:r w:rsidRPr="0055351D">
        <w:rPr>
          <w:rFonts w:ascii="Times New Roman" w:hAnsi="Times New Roman"/>
          <w:sz w:val="24"/>
          <w:szCs w:val="24"/>
        </w:rPr>
        <w:t xml:space="preserve"> sebagai berikut</w:t>
      </w:r>
    </w:p>
    <w:tbl>
      <w:tblPr>
        <w:tblW w:w="796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962"/>
      </w:tblGrid>
      <w:tr w:rsidR="003F20ED" w:rsidRPr="0055351D" w:rsidTr="003F20ED">
        <w:trPr>
          <w:cantSplit/>
        </w:trPr>
        <w:tc>
          <w:tcPr>
            <w:tcW w:w="7962" w:type="dxa"/>
            <w:tcBorders>
              <w:top w:val="nil"/>
              <w:left w:val="nil"/>
              <w:bottom w:val="nil"/>
              <w:right w:val="nil"/>
            </w:tcBorders>
            <w:shd w:val="clear" w:color="auto" w:fill="FFFFFF"/>
          </w:tcPr>
          <w:p w:rsidR="003F20ED" w:rsidRPr="0055351D" w:rsidRDefault="00222CFC" w:rsidP="003F20ED">
            <w:pPr>
              <w:tabs>
                <w:tab w:val="left" w:pos="1276"/>
              </w:tabs>
              <w:spacing w:after="0" w:line="360" w:lineRule="auto"/>
              <w:jc w:val="center"/>
              <w:rPr>
                <w:rFonts w:ascii="Times New Roman" w:hAnsi="Times New Roman"/>
                <w:b/>
                <w:sz w:val="24"/>
                <w:szCs w:val="24"/>
              </w:rPr>
            </w:pPr>
            <w:r w:rsidRPr="0055351D">
              <w:rPr>
                <w:rFonts w:ascii="Times New Roman" w:hAnsi="Times New Roman"/>
                <w:b/>
                <w:sz w:val="24"/>
                <w:szCs w:val="24"/>
              </w:rPr>
              <w:t>Tabel 4.25</w:t>
            </w:r>
            <w:r w:rsidR="003F20ED" w:rsidRPr="0055351D">
              <w:rPr>
                <w:rFonts w:ascii="Times New Roman" w:hAnsi="Times New Roman"/>
                <w:b/>
                <w:sz w:val="24"/>
                <w:szCs w:val="24"/>
              </w:rPr>
              <w:t xml:space="preserve"> Hasil Pengujian Signifikansi (Uji F)</w:t>
            </w:r>
          </w:p>
          <w:tbl>
            <w:tblPr>
              <w:tblW w:w="775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12"/>
              <w:gridCol w:w="1251"/>
              <w:gridCol w:w="1429"/>
              <w:gridCol w:w="997"/>
              <w:gridCol w:w="1370"/>
              <w:gridCol w:w="997"/>
              <w:gridCol w:w="998"/>
            </w:tblGrid>
            <w:tr w:rsidR="003F20ED" w:rsidRPr="0055351D" w:rsidTr="003F20ED">
              <w:trPr>
                <w:cantSplit/>
                <w:trHeight w:val="328"/>
              </w:trPr>
              <w:tc>
                <w:tcPr>
                  <w:tcW w:w="7754" w:type="dxa"/>
                  <w:gridSpan w:val="7"/>
                  <w:tcBorders>
                    <w:top w:val="nil"/>
                    <w:left w:val="nil"/>
                    <w:bottom w:val="nil"/>
                    <w:right w:val="nil"/>
                  </w:tcBorders>
                  <w:shd w:val="clear" w:color="auto" w:fill="FFFFFF"/>
                  <w:vAlign w:val="center"/>
                </w:tcPr>
                <w:p w:rsidR="003F20ED" w:rsidRPr="0055351D" w:rsidRDefault="003F20ED" w:rsidP="003F20ED">
                  <w:pPr>
                    <w:autoSpaceDE w:val="0"/>
                    <w:autoSpaceDN w:val="0"/>
                    <w:adjustRightInd w:val="0"/>
                    <w:spacing w:after="0" w:line="320" w:lineRule="atLeast"/>
                    <w:ind w:right="60"/>
                    <w:jc w:val="center"/>
                    <w:rPr>
                      <w:rFonts w:ascii="Times New Roman" w:hAnsi="Times New Roman"/>
                      <w:sz w:val="24"/>
                      <w:szCs w:val="24"/>
                    </w:rPr>
                  </w:pPr>
                  <w:r w:rsidRPr="0055351D">
                    <w:rPr>
                      <w:rFonts w:ascii="Times New Roman" w:hAnsi="Times New Roman"/>
                      <w:b/>
                      <w:bCs/>
                      <w:sz w:val="24"/>
                      <w:szCs w:val="24"/>
                    </w:rPr>
                    <w:t>ANOVA</w:t>
                  </w:r>
                  <w:r w:rsidRPr="0055351D">
                    <w:rPr>
                      <w:rFonts w:ascii="Times New Roman" w:hAnsi="Times New Roman"/>
                      <w:b/>
                      <w:bCs/>
                      <w:sz w:val="24"/>
                      <w:szCs w:val="24"/>
                      <w:vertAlign w:val="superscript"/>
                    </w:rPr>
                    <w:t>a</w:t>
                  </w:r>
                </w:p>
              </w:tc>
            </w:tr>
            <w:tr w:rsidR="003F20ED" w:rsidRPr="0055351D" w:rsidTr="003F20ED">
              <w:trPr>
                <w:cantSplit/>
                <w:trHeight w:val="328"/>
              </w:trPr>
              <w:tc>
                <w:tcPr>
                  <w:tcW w:w="1963" w:type="dxa"/>
                  <w:gridSpan w:val="2"/>
                  <w:tcBorders>
                    <w:top w:val="single" w:sz="16" w:space="0" w:color="000000"/>
                    <w:left w:val="single" w:sz="16" w:space="0" w:color="000000"/>
                    <w:bottom w:val="single" w:sz="16" w:space="0" w:color="000000"/>
                    <w:right w:val="nil"/>
                  </w:tcBorders>
                  <w:shd w:val="clear" w:color="auto" w:fill="FFFFFF"/>
                  <w:vAlign w:val="center"/>
                </w:tcPr>
                <w:p w:rsidR="003F20ED" w:rsidRPr="0055351D" w:rsidRDefault="003F20ED" w:rsidP="003F20ED">
                  <w:pPr>
                    <w:autoSpaceDE w:val="0"/>
                    <w:autoSpaceDN w:val="0"/>
                    <w:adjustRightInd w:val="0"/>
                    <w:spacing w:after="0" w:line="320" w:lineRule="atLeast"/>
                    <w:ind w:left="60" w:right="60"/>
                    <w:jc w:val="center"/>
                    <w:rPr>
                      <w:rFonts w:ascii="Times New Roman" w:hAnsi="Times New Roman"/>
                      <w:sz w:val="24"/>
                      <w:szCs w:val="24"/>
                    </w:rPr>
                  </w:pPr>
                  <w:r w:rsidRPr="0055351D">
                    <w:rPr>
                      <w:rFonts w:ascii="Times New Roman" w:hAnsi="Times New Roman"/>
                      <w:sz w:val="24"/>
                      <w:szCs w:val="24"/>
                    </w:rPr>
                    <w:t>Model</w:t>
                  </w:r>
                </w:p>
              </w:tc>
              <w:tc>
                <w:tcPr>
                  <w:tcW w:w="1429" w:type="dxa"/>
                  <w:tcBorders>
                    <w:top w:val="single" w:sz="16" w:space="0" w:color="000000"/>
                    <w:left w:val="single" w:sz="16" w:space="0" w:color="000000"/>
                    <w:bottom w:val="single" w:sz="16" w:space="0" w:color="000000"/>
                  </w:tcBorders>
                  <w:shd w:val="clear" w:color="auto" w:fill="FFFFFF"/>
                  <w:vAlign w:val="center"/>
                </w:tcPr>
                <w:p w:rsidR="003F20ED" w:rsidRPr="0055351D" w:rsidRDefault="003F20ED" w:rsidP="003F20ED">
                  <w:pPr>
                    <w:autoSpaceDE w:val="0"/>
                    <w:autoSpaceDN w:val="0"/>
                    <w:adjustRightInd w:val="0"/>
                    <w:spacing w:after="0" w:line="320" w:lineRule="atLeast"/>
                    <w:ind w:left="60" w:right="60"/>
                    <w:jc w:val="center"/>
                    <w:rPr>
                      <w:rFonts w:ascii="Times New Roman" w:hAnsi="Times New Roman"/>
                      <w:sz w:val="24"/>
                      <w:szCs w:val="24"/>
                    </w:rPr>
                  </w:pPr>
                  <w:r w:rsidRPr="0055351D">
                    <w:rPr>
                      <w:rFonts w:ascii="Times New Roman" w:hAnsi="Times New Roman"/>
                      <w:sz w:val="24"/>
                      <w:szCs w:val="24"/>
                    </w:rPr>
                    <w:t>Sum of Squares</w:t>
                  </w:r>
                </w:p>
              </w:tc>
              <w:tc>
                <w:tcPr>
                  <w:tcW w:w="997" w:type="dxa"/>
                  <w:tcBorders>
                    <w:top w:val="single" w:sz="16" w:space="0" w:color="000000"/>
                    <w:bottom w:val="single" w:sz="16" w:space="0" w:color="000000"/>
                  </w:tcBorders>
                  <w:shd w:val="clear" w:color="auto" w:fill="FFFFFF"/>
                  <w:vAlign w:val="center"/>
                </w:tcPr>
                <w:p w:rsidR="003F20ED" w:rsidRPr="0055351D" w:rsidRDefault="003F20ED" w:rsidP="003F20ED">
                  <w:pPr>
                    <w:autoSpaceDE w:val="0"/>
                    <w:autoSpaceDN w:val="0"/>
                    <w:adjustRightInd w:val="0"/>
                    <w:spacing w:after="0" w:line="320" w:lineRule="atLeast"/>
                    <w:ind w:left="60" w:right="60"/>
                    <w:jc w:val="center"/>
                    <w:rPr>
                      <w:rFonts w:ascii="Times New Roman" w:hAnsi="Times New Roman"/>
                      <w:sz w:val="24"/>
                      <w:szCs w:val="24"/>
                    </w:rPr>
                  </w:pPr>
                  <w:r w:rsidRPr="0055351D">
                    <w:rPr>
                      <w:rFonts w:ascii="Times New Roman" w:hAnsi="Times New Roman"/>
                      <w:sz w:val="24"/>
                      <w:szCs w:val="24"/>
                    </w:rPr>
                    <w:t>Df</w:t>
                  </w:r>
                </w:p>
              </w:tc>
              <w:tc>
                <w:tcPr>
                  <w:tcW w:w="1370" w:type="dxa"/>
                  <w:tcBorders>
                    <w:top w:val="single" w:sz="16" w:space="0" w:color="000000"/>
                    <w:bottom w:val="single" w:sz="16" w:space="0" w:color="000000"/>
                  </w:tcBorders>
                  <w:shd w:val="clear" w:color="auto" w:fill="FFFFFF"/>
                  <w:vAlign w:val="center"/>
                </w:tcPr>
                <w:p w:rsidR="003F20ED" w:rsidRPr="0055351D" w:rsidRDefault="003F20ED" w:rsidP="003F20ED">
                  <w:pPr>
                    <w:autoSpaceDE w:val="0"/>
                    <w:autoSpaceDN w:val="0"/>
                    <w:adjustRightInd w:val="0"/>
                    <w:spacing w:after="0" w:line="320" w:lineRule="atLeast"/>
                    <w:ind w:left="60" w:right="60"/>
                    <w:jc w:val="center"/>
                    <w:rPr>
                      <w:rFonts w:ascii="Times New Roman" w:hAnsi="Times New Roman"/>
                      <w:sz w:val="24"/>
                      <w:szCs w:val="24"/>
                    </w:rPr>
                  </w:pPr>
                  <w:r w:rsidRPr="0055351D">
                    <w:rPr>
                      <w:rFonts w:ascii="Times New Roman" w:hAnsi="Times New Roman"/>
                      <w:sz w:val="24"/>
                      <w:szCs w:val="24"/>
                    </w:rPr>
                    <w:t>Mean Square</w:t>
                  </w:r>
                </w:p>
              </w:tc>
              <w:tc>
                <w:tcPr>
                  <w:tcW w:w="997" w:type="dxa"/>
                  <w:tcBorders>
                    <w:top w:val="single" w:sz="16" w:space="0" w:color="000000"/>
                    <w:bottom w:val="single" w:sz="16" w:space="0" w:color="000000"/>
                  </w:tcBorders>
                  <w:shd w:val="clear" w:color="auto" w:fill="FFFFFF"/>
                  <w:vAlign w:val="center"/>
                </w:tcPr>
                <w:p w:rsidR="003F20ED" w:rsidRPr="0055351D" w:rsidRDefault="003F20ED" w:rsidP="003F20ED">
                  <w:pPr>
                    <w:autoSpaceDE w:val="0"/>
                    <w:autoSpaceDN w:val="0"/>
                    <w:adjustRightInd w:val="0"/>
                    <w:spacing w:after="0" w:line="320" w:lineRule="atLeast"/>
                    <w:ind w:left="60" w:right="60"/>
                    <w:jc w:val="center"/>
                    <w:rPr>
                      <w:rFonts w:ascii="Times New Roman" w:hAnsi="Times New Roman"/>
                      <w:sz w:val="24"/>
                      <w:szCs w:val="24"/>
                    </w:rPr>
                  </w:pPr>
                  <w:r w:rsidRPr="0055351D">
                    <w:rPr>
                      <w:rFonts w:ascii="Times New Roman" w:hAnsi="Times New Roman"/>
                      <w:sz w:val="24"/>
                      <w:szCs w:val="24"/>
                    </w:rPr>
                    <w:t>F</w:t>
                  </w:r>
                </w:p>
              </w:tc>
              <w:tc>
                <w:tcPr>
                  <w:tcW w:w="997" w:type="dxa"/>
                  <w:tcBorders>
                    <w:top w:val="single" w:sz="16" w:space="0" w:color="000000"/>
                    <w:bottom w:val="single" w:sz="16" w:space="0" w:color="000000"/>
                    <w:right w:val="single" w:sz="16" w:space="0" w:color="000000"/>
                  </w:tcBorders>
                  <w:shd w:val="clear" w:color="auto" w:fill="FFFFFF"/>
                  <w:vAlign w:val="center"/>
                </w:tcPr>
                <w:p w:rsidR="003F20ED" w:rsidRPr="0055351D" w:rsidRDefault="003F20ED" w:rsidP="003F20ED">
                  <w:pPr>
                    <w:autoSpaceDE w:val="0"/>
                    <w:autoSpaceDN w:val="0"/>
                    <w:adjustRightInd w:val="0"/>
                    <w:spacing w:after="0" w:line="320" w:lineRule="atLeast"/>
                    <w:ind w:left="60" w:right="60"/>
                    <w:jc w:val="center"/>
                    <w:rPr>
                      <w:rFonts w:ascii="Times New Roman" w:hAnsi="Times New Roman"/>
                      <w:sz w:val="24"/>
                      <w:szCs w:val="24"/>
                    </w:rPr>
                  </w:pPr>
                  <w:r w:rsidRPr="0055351D">
                    <w:rPr>
                      <w:rFonts w:ascii="Times New Roman" w:hAnsi="Times New Roman"/>
                      <w:sz w:val="24"/>
                      <w:szCs w:val="24"/>
                    </w:rPr>
                    <w:t>Sig.</w:t>
                  </w:r>
                </w:p>
              </w:tc>
            </w:tr>
            <w:tr w:rsidR="003F20ED" w:rsidRPr="0055351D" w:rsidTr="003F20ED">
              <w:trPr>
                <w:cantSplit/>
                <w:trHeight w:val="328"/>
              </w:trPr>
              <w:tc>
                <w:tcPr>
                  <w:tcW w:w="712" w:type="dxa"/>
                  <w:vMerge w:val="restart"/>
                  <w:tcBorders>
                    <w:top w:val="single" w:sz="16" w:space="0" w:color="000000"/>
                    <w:left w:val="single" w:sz="16" w:space="0" w:color="000000"/>
                    <w:bottom w:val="single" w:sz="16" w:space="0" w:color="000000"/>
                    <w:right w:val="nil"/>
                  </w:tcBorders>
                  <w:shd w:val="clear" w:color="auto" w:fill="FFFFFF"/>
                  <w:vAlign w:val="center"/>
                </w:tcPr>
                <w:p w:rsidR="003F20ED" w:rsidRPr="0055351D" w:rsidRDefault="003F20ED" w:rsidP="003F20ED">
                  <w:pPr>
                    <w:autoSpaceDE w:val="0"/>
                    <w:autoSpaceDN w:val="0"/>
                    <w:adjustRightInd w:val="0"/>
                    <w:spacing w:after="0" w:line="320" w:lineRule="atLeast"/>
                    <w:ind w:left="60" w:right="60"/>
                    <w:jc w:val="center"/>
                    <w:rPr>
                      <w:rFonts w:ascii="Times New Roman" w:hAnsi="Times New Roman"/>
                      <w:sz w:val="24"/>
                      <w:szCs w:val="24"/>
                    </w:rPr>
                  </w:pPr>
                  <w:r w:rsidRPr="0055351D">
                    <w:rPr>
                      <w:rFonts w:ascii="Times New Roman" w:hAnsi="Times New Roman"/>
                      <w:sz w:val="24"/>
                      <w:szCs w:val="24"/>
                    </w:rPr>
                    <w:t>1</w:t>
                  </w:r>
                </w:p>
              </w:tc>
              <w:tc>
                <w:tcPr>
                  <w:tcW w:w="1250" w:type="dxa"/>
                  <w:tcBorders>
                    <w:top w:val="single" w:sz="16" w:space="0" w:color="000000"/>
                    <w:left w:val="nil"/>
                    <w:bottom w:val="nil"/>
                    <w:right w:val="single" w:sz="16" w:space="0" w:color="000000"/>
                  </w:tcBorders>
                  <w:shd w:val="clear" w:color="auto" w:fill="FFFFFF"/>
                  <w:vAlign w:val="center"/>
                </w:tcPr>
                <w:p w:rsidR="003F20ED" w:rsidRPr="0055351D" w:rsidRDefault="003F20ED" w:rsidP="003F20ED">
                  <w:pPr>
                    <w:autoSpaceDE w:val="0"/>
                    <w:autoSpaceDN w:val="0"/>
                    <w:adjustRightInd w:val="0"/>
                    <w:spacing w:after="0" w:line="320" w:lineRule="atLeast"/>
                    <w:ind w:left="60" w:right="60"/>
                    <w:jc w:val="center"/>
                    <w:rPr>
                      <w:rFonts w:ascii="Times New Roman" w:hAnsi="Times New Roman"/>
                      <w:sz w:val="24"/>
                      <w:szCs w:val="24"/>
                    </w:rPr>
                  </w:pPr>
                  <w:r w:rsidRPr="0055351D">
                    <w:rPr>
                      <w:rFonts w:ascii="Times New Roman" w:hAnsi="Times New Roman"/>
                      <w:sz w:val="24"/>
                      <w:szCs w:val="24"/>
                    </w:rPr>
                    <w:t>Regression</w:t>
                  </w:r>
                </w:p>
              </w:tc>
              <w:tc>
                <w:tcPr>
                  <w:tcW w:w="1429" w:type="dxa"/>
                  <w:tcBorders>
                    <w:top w:val="single" w:sz="16" w:space="0" w:color="000000"/>
                    <w:left w:val="single" w:sz="16" w:space="0" w:color="000000"/>
                    <w:bottom w:val="nil"/>
                  </w:tcBorders>
                  <w:shd w:val="clear" w:color="auto" w:fill="FFFFFF"/>
                  <w:vAlign w:val="center"/>
                </w:tcPr>
                <w:p w:rsidR="003F20ED" w:rsidRPr="0055351D" w:rsidRDefault="003F20ED" w:rsidP="003F20ED">
                  <w:pPr>
                    <w:autoSpaceDE w:val="0"/>
                    <w:autoSpaceDN w:val="0"/>
                    <w:adjustRightInd w:val="0"/>
                    <w:spacing w:after="0" w:line="320" w:lineRule="atLeast"/>
                    <w:ind w:left="60" w:right="60"/>
                    <w:jc w:val="center"/>
                    <w:rPr>
                      <w:rFonts w:ascii="Times New Roman" w:hAnsi="Times New Roman"/>
                      <w:sz w:val="24"/>
                      <w:szCs w:val="24"/>
                    </w:rPr>
                  </w:pPr>
                  <w:r w:rsidRPr="0055351D">
                    <w:rPr>
                      <w:rFonts w:ascii="Times New Roman" w:hAnsi="Times New Roman"/>
                      <w:sz w:val="24"/>
                      <w:szCs w:val="24"/>
                    </w:rPr>
                    <w:t>5,422</w:t>
                  </w:r>
                </w:p>
              </w:tc>
              <w:tc>
                <w:tcPr>
                  <w:tcW w:w="997" w:type="dxa"/>
                  <w:tcBorders>
                    <w:top w:val="single" w:sz="16" w:space="0" w:color="000000"/>
                    <w:bottom w:val="nil"/>
                  </w:tcBorders>
                  <w:shd w:val="clear" w:color="auto" w:fill="FFFFFF"/>
                  <w:vAlign w:val="center"/>
                </w:tcPr>
                <w:p w:rsidR="003F20ED" w:rsidRPr="0055351D" w:rsidRDefault="003F20ED" w:rsidP="003F20ED">
                  <w:pPr>
                    <w:autoSpaceDE w:val="0"/>
                    <w:autoSpaceDN w:val="0"/>
                    <w:adjustRightInd w:val="0"/>
                    <w:spacing w:after="0" w:line="320" w:lineRule="atLeast"/>
                    <w:ind w:left="60" w:right="60"/>
                    <w:jc w:val="center"/>
                    <w:rPr>
                      <w:rFonts w:ascii="Times New Roman" w:hAnsi="Times New Roman"/>
                      <w:sz w:val="24"/>
                      <w:szCs w:val="24"/>
                    </w:rPr>
                  </w:pPr>
                  <w:r w:rsidRPr="0055351D">
                    <w:rPr>
                      <w:rFonts w:ascii="Times New Roman" w:hAnsi="Times New Roman"/>
                      <w:sz w:val="24"/>
                      <w:szCs w:val="24"/>
                    </w:rPr>
                    <w:t>2</w:t>
                  </w:r>
                </w:p>
              </w:tc>
              <w:tc>
                <w:tcPr>
                  <w:tcW w:w="1370" w:type="dxa"/>
                  <w:tcBorders>
                    <w:top w:val="single" w:sz="16" w:space="0" w:color="000000"/>
                    <w:bottom w:val="nil"/>
                  </w:tcBorders>
                  <w:shd w:val="clear" w:color="auto" w:fill="FFFFFF"/>
                  <w:vAlign w:val="center"/>
                </w:tcPr>
                <w:p w:rsidR="003F20ED" w:rsidRPr="0055351D" w:rsidRDefault="003F20ED" w:rsidP="003F20ED">
                  <w:pPr>
                    <w:autoSpaceDE w:val="0"/>
                    <w:autoSpaceDN w:val="0"/>
                    <w:adjustRightInd w:val="0"/>
                    <w:spacing w:after="0" w:line="320" w:lineRule="atLeast"/>
                    <w:ind w:left="60" w:right="60"/>
                    <w:jc w:val="center"/>
                    <w:rPr>
                      <w:rFonts w:ascii="Times New Roman" w:hAnsi="Times New Roman"/>
                      <w:sz w:val="24"/>
                      <w:szCs w:val="24"/>
                    </w:rPr>
                  </w:pPr>
                  <w:r w:rsidRPr="0055351D">
                    <w:rPr>
                      <w:rFonts w:ascii="Times New Roman" w:hAnsi="Times New Roman"/>
                      <w:sz w:val="24"/>
                      <w:szCs w:val="24"/>
                    </w:rPr>
                    <w:t>2,711</w:t>
                  </w:r>
                </w:p>
              </w:tc>
              <w:tc>
                <w:tcPr>
                  <w:tcW w:w="997" w:type="dxa"/>
                  <w:tcBorders>
                    <w:top w:val="single" w:sz="16" w:space="0" w:color="000000"/>
                    <w:bottom w:val="nil"/>
                  </w:tcBorders>
                  <w:shd w:val="clear" w:color="auto" w:fill="FFFFFF"/>
                  <w:vAlign w:val="center"/>
                </w:tcPr>
                <w:p w:rsidR="003F20ED" w:rsidRPr="0055351D" w:rsidRDefault="003F20ED" w:rsidP="003F20ED">
                  <w:pPr>
                    <w:autoSpaceDE w:val="0"/>
                    <w:autoSpaceDN w:val="0"/>
                    <w:adjustRightInd w:val="0"/>
                    <w:spacing w:after="0" w:line="320" w:lineRule="atLeast"/>
                    <w:ind w:left="60" w:right="60"/>
                    <w:jc w:val="center"/>
                    <w:rPr>
                      <w:rFonts w:ascii="Times New Roman" w:hAnsi="Times New Roman"/>
                      <w:sz w:val="24"/>
                      <w:szCs w:val="24"/>
                    </w:rPr>
                  </w:pPr>
                  <w:r w:rsidRPr="0055351D">
                    <w:rPr>
                      <w:rFonts w:ascii="Times New Roman" w:hAnsi="Times New Roman"/>
                      <w:sz w:val="24"/>
                      <w:szCs w:val="24"/>
                    </w:rPr>
                    <w:t>1,114</w:t>
                  </w:r>
                </w:p>
              </w:tc>
              <w:tc>
                <w:tcPr>
                  <w:tcW w:w="997" w:type="dxa"/>
                  <w:tcBorders>
                    <w:top w:val="single" w:sz="16" w:space="0" w:color="000000"/>
                    <w:bottom w:val="nil"/>
                    <w:right w:val="single" w:sz="16" w:space="0" w:color="000000"/>
                  </w:tcBorders>
                  <w:shd w:val="clear" w:color="auto" w:fill="FFFFFF"/>
                  <w:vAlign w:val="center"/>
                </w:tcPr>
                <w:p w:rsidR="003F20ED" w:rsidRPr="0055351D" w:rsidRDefault="003F20ED" w:rsidP="003F20ED">
                  <w:pPr>
                    <w:autoSpaceDE w:val="0"/>
                    <w:autoSpaceDN w:val="0"/>
                    <w:adjustRightInd w:val="0"/>
                    <w:spacing w:after="0" w:line="320" w:lineRule="atLeast"/>
                    <w:ind w:left="60" w:right="60"/>
                    <w:jc w:val="center"/>
                    <w:rPr>
                      <w:rFonts w:ascii="Times New Roman" w:hAnsi="Times New Roman"/>
                      <w:sz w:val="24"/>
                      <w:szCs w:val="24"/>
                    </w:rPr>
                  </w:pPr>
                  <w:r w:rsidRPr="0055351D">
                    <w:rPr>
                      <w:rFonts w:ascii="Times New Roman" w:hAnsi="Times New Roman"/>
                      <w:sz w:val="24"/>
                      <w:szCs w:val="24"/>
                    </w:rPr>
                    <w:t>,332</w:t>
                  </w:r>
                  <w:r w:rsidRPr="0055351D">
                    <w:rPr>
                      <w:rFonts w:ascii="Times New Roman" w:hAnsi="Times New Roman"/>
                      <w:sz w:val="24"/>
                      <w:szCs w:val="24"/>
                      <w:vertAlign w:val="superscript"/>
                    </w:rPr>
                    <w:t>b</w:t>
                  </w:r>
                </w:p>
              </w:tc>
            </w:tr>
            <w:tr w:rsidR="003F20ED" w:rsidRPr="0055351D" w:rsidTr="003F20ED">
              <w:trPr>
                <w:cantSplit/>
                <w:trHeight w:val="375"/>
              </w:trPr>
              <w:tc>
                <w:tcPr>
                  <w:tcW w:w="712" w:type="dxa"/>
                  <w:vMerge/>
                  <w:tcBorders>
                    <w:top w:val="single" w:sz="16" w:space="0" w:color="000000"/>
                    <w:left w:val="single" w:sz="16" w:space="0" w:color="000000"/>
                    <w:bottom w:val="single" w:sz="16" w:space="0" w:color="000000"/>
                    <w:right w:val="nil"/>
                  </w:tcBorders>
                  <w:shd w:val="clear" w:color="auto" w:fill="FFFFFF"/>
                  <w:vAlign w:val="center"/>
                </w:tcPr>
                <w:p w:rsidR="003F20ED" w:rsidRPr="0055351D" w:rsidRDefault="003F20ED" w:rsidP="003F20ED">
                  <w:pPr>
                    <w:autoSpaceDE w:val="0"/>
                    <w:autoSpaceDN w:val="0"/>
                    <w:adjustRightInd w:val="0"/>
                    <w:spacing w:after="0" w:line="240" w:lineRule="auto"/>
                    <w:jc w:val="center"/>
                    <w:rPr>
                      <w:rFonts w:ascii="Times New Roman" w:hAnsi="Times New Roman"/>
                      <w:sz w:val="24"/>
                      <w:szCs w:val="24"/>
                    </w:rPr>
                  </w:pPr>
                </w:p>
              </w:tc>
              <w:tc>
                <w:tcPr>
                  <w:tcW w:w="1250" w:type="dxa"/>
                  <w:tcBorders>
                    <w:top w:val="nil"/>
                    <w:left w:val="nil"/>
                    <w:bottom w:val="nil"/>
                    <w:right w:val="single" w:sz="16" w:space="0" w:color="000000"/>
                  </w:tcBorders>
                  <w:shd w:val="clear" w:color="auto" w:fill="FFFFFF"/>
                  <w:vAlign w:val="center"/>
                </w:tcPr>
                <w:p w:rsidR="003F20ED" w:rsidRPr="0055351D" w:rsidRDefault="003F20ED" w:rsidP="003F20ED">
                  <w:pPr>
                    <w:autoSpaceDE w:val="0"/>
                    <w:autoSpaceDN w:val="0"/>
                    <w:adjustRightInd w:val="0"/>
                    <w:spacing w:after="0" w:line="320" w:lineRule="atLeast"/>
                    <w:ind w:left="60" w:right="60"/>
                    <w:jc w:val="center"/>
                    <w:rPr>
                      <w:rFonts w:ascii="Times New Roman" w:hAnsi="Times New Roman"/>
                      <w:sz w:val="24"/>
                      <w:szCs w:val="24"/>
                    </w:rPr>
                  </w:pPr>
                  <w:r w:rsidRPr="0055351D">
                    <w:rPr>
                      <w:rFonts w:ascii="Times New Roman" w:hAnsi="Times New Roman"/>
                      <w:sz w:val="24"/>
                      <w:szCs w:val="24"/>
                    </w:rPr>
                    <w:t>Residual</w:t>
                  </w:r>
                </w:p>
              </w:tc>
              <w:tc>
                <w:tcPr>
                  <w:tcW w:w="1429" w:type="dxa"/>
                  <w:tcBorders>
                    <w:top w:val="nil"/>
                    <w:left w:val="single" w:sz="16" w:space="0" w:color="000000"/>
                    <w:bottom w:val="nil"/>
                  </w:tcBorders>
                  <w:shd w:val="clear" w:color="auto" w:fill="FFFFFF"/>
                  <w:vAlign w:val="center"/>
                </w:tcPr>
                <w:p w:rsidR="003F20ED" w:rsidRPr="0055351D" w:rsidRDefault="003F20ED" w:rsidP="003F20ED">
                  <w:pPr>
                    <w:autoSpaceDE w:val="0"/>
                    <w:autoSpaceDN w:val="0"/>
                    <w:adjustRightInd w:val="0"/>
                    <w:spacing w:after="0" w:line="320" w:lineRule="atLeast"/>
                    <w:ind w:left="60" w:right="60"/>
                    <w:jc w:val="center"/>
                    <w:rPr>
                      <w:rFonts w:ascii="Times New Roman" w:hAnsi="Times New Roman"/>
                      <w:sz w:val="24"/>
                      <w:szCs w:val="24"/>
                    </w:rPr>
                  </w:pPr>
                  <w:r w:rsidRPr="0055351D">
                    <w:rPr>
                      <w:rFonts w:ascii="Times New Roman" w:hAnsi="Times New Roman"/>
                      <w:sz w:val="24"/>
                      <w:szCs w:val="24"/>
                    </w:rPr>
                    <w:t>236,022</w:t>
                  </w:r>
                </w:p>
              </w:tc>
              <w:tc>
                <w:tcPr>
                  <w:tcW w:w="997" w:type="dxa"/>
                  <w:tcBorders>
                    <w:top w:val="nil"/>
                    <w:bottom w:val="nil"/>
                  </w:tcBorders>
                  <w:shd w:val="clear" w:color="auto" w:fill="FFFFFF"/>
                  <w:vAlign w:val="center"/>
                </w:tcPr>
                <w:p w:rsidR="003F20ED" w:rsidRPr="0055351D" w:rsidRDefault="003F20ED" w:rsidP="003F20ED">
                  <w:pPr>
                    <w:autoSpaceDE w:val="0"/>
                    <w:autoSpaceDN w:val="0"/>
                    <w:adjustRightInd w:val="0"/>
                    <w:spacing w:after="0" w:line="320" w:lineRule="atLeast"/>
                    <w:ind w:left="60" w:right="60"/>
                    <w:jc w:val="center"/>
                    <w:rPr>
                      <w:rFonts w:ascii="Times New Roman" w:hAnsi="Times New Roman"/>
                      <w:sz w:val="24"/>
                      <w:szCs w:val="24"/>
                    </w:rPr>
                  </w:pPr>
                  <w:r w:rsidRPr="0055351D">
                    <w:rPr>
                      <w:rFonts w:ascii="Times New Roman" w:hAnsi="Times New Roman"/>
                      <w:sz w:val="24"/>
                      <w:szCs w:val="24"/>
                    </w:rPr>
                    <w:t>97</w:t>
                  </w:r>
                </w:p>
              </w:tc>
              <w:tc>
                <w:tcPr>
                  <w:tcW w:w="1370" w:type="dxa"/>
                  <w:tcBorders>
                    <w:top w:val="nil"/>
                    <w:bottom w:val="nil"/>
                  </w:tcBorders>
                  <w:shd w:val="clear" w:color="auto" w:fill="FFFFFF"/>
                  <w:vAlign w:val="center"/>
                </w:tcPr>
                <w:p w:rsidR="003F20ED" w:rsidRPr="0055351D" w:rsidRDefault="003F20ED" w:rsidP="003F20ED">
                  <w:pPr>
                    <w:autoSpaceDE w:val="0"/>
                    <w:autoSpaceDN w:val="0"/>
                    <w:adjustRightInd w:val="0"/>
                    <w:spacing w:after="0" w:line="320" w:lineRule="atLeast"/>
                    <w:ind w:left="60" w:right="60"/>
                    <w:jc w:val="center"/>
                    <w:rPr>
                      <w:rFonts w:ascii="Times New Roman" w:hAnsi="Times New Roman"/>
                      <w:sz w:val="24"/>
                      <w:szCs w:val="24"/>
                    </w:rPr>
                  </w:pPr>
                  <w:r w:rsidRPr="0055351D">
                    <w:rPr>
                      <w:rFonts w:ascii="Times New Roman" w:hAnsi="Times New Roman"/>
                      <w:sz w:val="24"/>
                      <w:szCs w:val="24"/>
                    </w:rPr>
                    <w:t>2,433</w:t>
                  </w:r>
                </w:p>
              </w:tc>
              <w:tc>
                <w:tcPr>
                  <w:tcW w:w="997" w:type="dxa"/>
                  <w:tcBorders>
                    <w:top w:val="nil"/>
                    <w:bottom w:val="nil"/>
                  </w:tcBorders>
                  <w:shd w:val="clear" w:color="auto" w:fill="FFFFFF"/>
                  <w:vAlign w:val="center"/>
                </w:tcPr>
                <w:p w:rsidR="003F20ED" w:rsidRPr="0055351D" w:rsidRDefault="003F20ED" w:rsidP="003F20ED">
                  <w:pPr>
                    <w:autoSpaceDE w:val="0"/>
                    <w:autoSpaceDN w:val="0"/>
                    <w:adjustRightInd w:val="0"/>
                    <w:spacing w:after="0" w:line="240" w:lineRule="auto"/>
                    <w:jc w:val="center"/>
                    <w:rPr>
                      <w:rFonts w:ascii="Times New Roman" w:hAnsi="Times New Roman"/>
                      <w:sz w:val="24"/>
                      <w:szCs w:val="24"/>
                    </w:rPr>
                  </w:pPr>
                </w:p>
              </w:tc>
              <w:tc>
                <w:tcPr>
                  <w:tcW w:w="997" w:type="dxa"/>
                  <w:tcBorders>
                    <w:top w:val="nil"/>
                    <w:bottom w:val="nil"/>
                    <w:right w:val="single" w:sz="16" w:space="0" w:color="000000"/>
                  </w:tcBorders>
                  <w:shd w:val="clear" w:color="auto" w:fill="FFFFFF"/>
                  <w:vAlign w:val="center"/>
                </w:tcPr>
                <w:p w:rsidR="003F20ED" w:rsidRPr="0055351D" w:rsidRDefault="003F20ED" w:rsidP="003F20ED">
                  <w:pPr>
                    <w:autoSpaceDE w:val="0"/>
                    <w:autoSpaceDN w:val="0"/>
                    <w:adjustRightInd w:val="0"/>
                    <w:spacing w:after="0" w:line="240" w:lineRule="auto"/>
                    <w:jc w:val="center"/>
                    <w:rPr>
                      <w:rFonts w:ascii="Times New Roman" w:hAnsi="Times New Roman"/>
                      <w:sz w:val="24"/>
                      <w:szCs w:val="24"/>
                    </w:rPr>
                  </w:pPr>
                </w:p>
              </w:tc>
            </w:tr>
            <w:tr w:rsidR="003F20ED" w:rsidRPr="0055351D" w:rsidTr="003F20ED">
              <w:trPr>
                <w:cantSplit/>
                <w:trHeight w:val="375"/>
              </w:trPr>
              <w:tc>
                <w:tcPr>
                  <w:tcW w:w="712" w:type="dxa"/>
                  <w:vMerge/>
                  <w:tcBorders>
                    <w:top w:val="single" w:sz="16" w:space="0" w:color="000000"/>
                    <w:left w:val="single" w:sz="16" w:space="0" w:color="000000"/>
                    <w:bottom w:val="single" w:sz="16" w:space="0" w:color="000000"/>
                    <w:right w:val="nil"/>
                  </w:tcBorders>
                  <w:shd w:val="clear" w:color="auto" w:fill="FFFFFF"/>
                  <w:vAlign w:val="center"/>
                </w:tcPr>
                <w:p w:rsidR="003F20ED" w:rsidRPr="0055351D" w:rsidRDefault="003F20ED" w:rsidP="003F20ED">
                  <w:pPr>
                    <w:autoSpaceDE w:val="0"/>
                    <w:autoSpaceDN w:val="0"/>
                    <w:adjustRightInd w:val="0"/>
                    <w:spacing w:after="0" w:line="240" w:lineRule="auto"/>
                    <w:jc w:val="center"/>
                    <w:rPr>
                      <w:rFonts w:ascii="Times New Roman" w:hAnsi="Times New Roman"/>
                      <w:sz w:val="24"/>
                      <w:szCs w:val="24"/>
                    </w:rPr>
                  </w:pPr>
                </w:p>
              </w:tc>
              <w:tc>
                <w:tcPr>
                  <w:tcW w:w="1250" w:type="dxa"/>
                  <w:tcBorders>
                    <w:top w:val="nil"/>
                    <w:left w:val="nil"/>
                    <w:bottom w:val="single" w:sz="16" w:space="0" w:color="000000"/>
                    <w:right w:val="single" w:sz="16" w:space="0" w:color="000000"/>
                  </w:tcBorders>
                  <w:shd w:val="clear" w:color="auto" w:fill="FFFFFF"/>
                  <w:vAlign w:val="center"/>
                </w:tcPr>
                <w:p w:rsidR="003F20ED" w:rsidRPr="0055351D" w:rsidRDefault="003F20ED" w:rsidP="003F20ED">
                  <w:pPr>
                    <w:autoSpaceDE w:val="0"/>
                    <w:autoSpaceDN w:val="0"/>
                    <w:adjustRightInd w:val="0"/>
                    <w:spacing w:after="0" w:line="320" w:lineRule="atLeast"/>
                    <w:ind w:left="60" w:right="60"/>
                    <w:jc w:val="center"/>
                    <w:rPr>
                      <w:rFonts w:ascii="Times New Roman" w:hAnsi="Times New Roman"/>
                      <w:sz w:val="24"/>
                      <w:szCs w:val="24"/>
                    </w:rPr>
                  </w:pPr>
                  <w:r w:rsidRPr="0055351D">
                    <w:rPr>
                      <w:rFonts w:ascii="Times New Roman" w:hAnsi="Times New Roman"/>
                      <w:sz w:val="24"/>
                      <w:szCs w:val="24"/>
                    </w:rPr>
                    <w:t>Total</w:t>
                  </w:r>
                </w:p>
              </w:tc>
              <w:tc>
                <w:tcPr>
                  <w:tcW w:w="1429" w:type="dxa"/>
                  <w:tcBorders>
                    <w:top w:val="nil"/>
                    <w:left w:val="single" w:sz="16" w:space="0" w:color="000000"/>
                    <w:bottom w:val="single" w:sz="16" w:space="0" w:color="000000"/>
                  </w:tcBorders>
                  <w:shd w:val="clear" w:color="auto" w:fill="FFFFFF"/>
                  <w:vAlign w:val="center"/>
                </w:tcPr>
                <w:p w:rsidR="003F20ED" w:rsidRPr="0055351D" w:rsidRDefault="003F20ED" w:rsidP="003F20ED">
                  <w:pPr>
                    <w:autoSpaceDE w:val="0"/>
                    <w:autoSpaceDN w:val="0"/>
                    <w:adjustRightInd w:val="0"/>
                    <w:spacing w:after="0" w:line="320" w:lineRule="atLeast"/>
                    <w:ind w:left="60" w:right="60"/>
                    <w:jc w:val="center"/>
                    <w:rPr>
                      <w:rFonts w:ascii="Times New Roman" w:hAnsi="Times New Roman"/>
                      <w:sz w:val="24"/>
                      <w:szCs w:val="24"/>
                    </w:rPr>
                  </w:pPr>
                  <w:r w:rsidRPr="0055351D">
                    <w:rPr>
                      <w:rFonts w:ascii="Times New Roman" w:hAnsi="Times New Roman"/>
                      <w:sz w:val="24"/>
                      <w:szCs w:val="24"/>
                    </w:rPr>
                    <w:t>241,444</w:t>
                  </w:r>
                </w:p>
              </w:tc>
              <w:tc>
                <w:tcPr>
                  <w:tcW w:w="997" w:type="dxa"/>
                  <w:tcBorders>
                    <w:top w:val="nil"/>
                    <w:bottom w:val="single" w:sz="16" w:space="0" w:color="000000"/>
                  </w:tcBorders>
                  <w:shd w:val="clear" w:color="auto" w:fill="FFFFFF"/>
                  <w:vAlign w:val="center"/>
                </w:tcPr>
                <w:p w:rsidR="003F20ED" w:rsidRPr="0055351D" w:rsidRDefault="003F20ED" w:rsidP="003F20ED">
                  <w:pPr>
                    <w:autoSpaceDE w:val="0"/>
                    <w:autoSpaceDN w:val="0"/>
                    <w:adjustRightInd w:val="0"/>
                    <w:spacing w:after="0" w:line="320" w:lineRule="atLeast"/>
                    <w:ind w:left="60" w:right="60"/>
                    <w:jc w:val="center"/>
                    <w:rPr>
                      <w:rFonts w:ascii="Times New Roman" w:hAnsi="Times New Roman"/>
                      <w:sz w:val="24"/>
                      <w:szCs w:val="24"/>
                    </w:rPr>
                  </w:pPr>
                  <w:r w:rsidRPr="0055351D">
                    <w:rPr>
                      <w:rFonts w:ascii="Times New Roman" w:hAnsi="Times New Roman"/>
                      <w:sz w:val="24"/>
                      <w:szCs w:val="24"/>
                    </w:rPr>
                    <w:t>99</w:t>
                  </w:r>
                </w:p>
              </w:tc>
              <w:tc>
                <w:tcPr>
                  <w:tcW w:w="1370" w:type="dxa"/>
                  <w:tcBorders>
                    <w:top w:val="nil"/>
                    <w:bottom w:val="single" w:sz="16" w:space="0" w:color="000000"/>
                  </w:tcBorders>
                  <w:shd w:val="clear" w:color="auto" w:fill="FFFFFF"/>
                  <w:vAlign w:val="center"/>
                </w:tcPr>
                <w:p w:rsidR="003F20ED" w:rsidRPr="0055351D" w:rsidRDefault="003F20ED" w:rsidP="003F20ED">
                  <w:pPr>
                    <w:autoSpaceDE w:val="0"/>
                    <w:autoSpaceDN w:val="0"/>
                    <w:adjustRightInd w:val="0"/>
                    <w:spacing w:after="0" w:line="240" w:lineRule="auto"/>
                    <w:jc w:val="center"/>
                    <w:rPr>
                      <w:rFonts w:ascii="Times New Roman" w:hAnsi="Times New Roman"/>
                      <w:sz w:val="24"/>
                      <w:szCs w:val="24"/>
                    </w:rPr>
                  </w:pPr>
                </w:p>
              </w:tc>
              <w:tc>
                <w:tcPr>
                  <w:tcW w:w="997" w:type="dxa"/>
                  <w:tcBorders>
                    <w:top w:val="nil"/>
                    <w:bottom w:val="single" w:sz="16" w:space="0" w:color="000000"/>
                  </w:tcBorders>
                  <w:shd w:val="clear" w:color="auto" w:fill="FFFFFF"/>
                  <w:vAlign w:val="center"/>
                </w:tcPr>
                <w:p w:rsidR="003F20ED" w:rsidRPr="0055351D" w:rsidRDefault="003F20ED" w:rsidP="003F20ED">
                  <w:pPr>
                    <w:autoSpaceDE w:val="0"/>
                    <w:autoSpaceDN w:val="0"/>
                    <w:adjustRightInd w:val="0"/>
                    <w:spacing w:after="0" w:line="240" w:lineRule="auto"/>
                    <w:jc w:val="center"/>
                    <w:rPr>
                      <w:rFonts w:ascii="Times New Roman" w:hAnsi="Times New Roman"/>
                      <w:sz w:val="24"/>
                      <w:szCs w:val="24"/>
                    </w:rPr>
                  </w:pPr>
                </w:p>
              </w:tc>
              <w:tc>
                <w:tcPr>
                  <w:tcW w:w="997" w:type="dxa"/>
                  <w:tcBorders>
                    <w:top w:val="nil"/>
                    <w:bottom w:val="single" w:sz="16" w:space="0" w:color="000000"/>
                    <w:right w:val="single" w:sz="16" w:space="0" w:color="000000"/>
                  </w:tcBorders>
                  <w:shd w:val="clear" w:color="auto" w:fill="FFFFFF"/>
                  <w:vAlign w:val="center"/>
                </w:tcPr>
                <w:p w:rsidR="003F20ED" w:rsidRPr="0055351D" w:rsidRDefault="003F20ED" w:rsidP="003F20ED">
                  <w:pPr>
                    <w:autoSpaceDE w:val="0"/>
                    <w:autoSpaceDN w:val="0"/>
                    <w:adjustRightInd w:val="0"/>
                    <w:spacing w:after="0" w:line="240" w:lineRule="auto"/>
                    <w:jc w:val="center"/>
                    <w:rPr>
                      <w:rFonts w:ascii="Times New Roman" w:hAnsi="Times New Roman"/>
                      <w:sz w:val="24"/>
                      <w:szCs w:val="24"/>
                    </w:rPr>
                  </w:pPr>
                </w:p>
              </w:tc>
            </w:tr>
            <w:tr w:rsidR="003F20ED" w:rsidRPr="0055351D" w:rsidTr="003F20ED">
              <w:trPr>
                <w:cantSplit/>
                <w:trHeight w:val="328"/>
              </w:trPr>
              <w:tc>
                <w:tcPr>
                  <w:tcW w:w="7754" w:type="dxa"/>
                  <w:gridSpan w:val="7"/>
                  <w:tcBorders>
                    <w:top w:val="nil"/>
                    <w:left w:val="nil"/>
                    <w:bottom w:val="nil"/>
                    <w:right w:val="nil"/>
                  </w:tcBorders>
                  <w:shd w:val="clear" w:color="auto" w:fill="FFFFFF"/>
                  <w:vAlign w:val="center"/>
                </w:tcPr>
                <w:p w:rsidR="003F20ED" w:rsidRPr="0055351D" w:rsidRDefault="003F20ED" w:rsidP="003F20ED">
                  <w:pPr>
                    <w:autoSpaceDE w:val="0"/>
                    <w:autoSpaceDN w:val="0"/>
                    <w:adjustRightInd w:val="0"/>
                    <w:spacing w:after="0" w:line="320" w:lineRule="atLeast"/>
                    <w:ind w:left="60" w:right="60"/>
                    <w:rPr>
                      <w:rFonts w:ascii="Times New Roman" w:hAnsi="Times New Roman"/>
                      <w:sz w:val="24"/>
                      <w:szCs w:val="24"/>
                    </w:rPr>
                  </w:pPr>
                  <w:r w:rsidRPr="0055351D">
                    <w:rPr>
                      <w:rFonts w:ascii="Times New Roman" w:hAnsi="Times New Roman"/>
                      <w:sz w:val="24"/>
                      <w:szCs w:val="24"/>
                    </w:rPr>
                    <w:t>a. Dependent Variable: kepuasan</w:t>
                  </w:r>
                </w:p>
              </w:tc>
            </w:tr>
            <w:tr w:rsidR="003F20ED" w:rsidRPr="0055351D" w:rsidTr="003F20ED">
              <w:trPr>
                <w:cantSplit/>
                <w:trHeight w:val="328"/>
              </w:trPr>
              <w:tc>
                <w:tcPr>
                  <w:tcW w:w="7754" w:type="dxa"/>
                  <w:gridSpan w:val="7"/>
                  <w:tcBorders>
                    <w:top w:val="nil"/>
                    <w:left w:val="nil"/>
                    <w:bottom w:val="nil"/>
                    <w:right w:val="nil"/>
                  </w:tcBorders>
                  <w:shd w:val="clear" w:color="auto" w:fill="FFFFFF"/>
                  <w:vAlign w:val="center"/>
                </w:tcPr>
                <w:p w:rsidR="003F20ED" w:rsidRPr="0055351D" w:rsidRDefault="003F20ED" w:rsidP="003F20ED">
                  <w:pPr>
                    <w:autoSpaceDE w:val="0"/>
                    <w:autoSpaceDN w:val="0"/>
                    <w:adjustRightInd w:val="0"/>
                    <w:spacing w:after="0" w:line="320" w:lineRule="atLeast"/>
                    <w:ind w:left="60" w:right="60"/>
                    <w:rPr>
                      <w:rFonts w:ascii="Times New Roman" w:hAnsi="Times New Roman"/>
                      <w:sz w:val="24"/>
                      <w:szCs w:val="24"/>
                    </w:rPr>
                  </w:pPr>
                  <w:r w:rsidRPr="0055351D">
                    <w:rPr>
                      <w:rFonts w:ascii="Times New Roman" w:hAnsi="Times New Roman"/>
                      <w:sz w:val="24"/>
                      <w:szCs w:val="24"/>
                    </w:rPr>
                    <w:t>b. Predictors: (Constant), fasilitasparkir, Fasilitasruangan</w:t>
                  </w:r>
                </w:p>
              </w:tc>
            </w:tr>
          </w:tbl>
          <w:p w:rsidR="003F20ED" w:rsidRPr="0055351D" w:rsidRDefault="003F20ED" w:rsidP="003F20ED">
            <w:pPr>
              <w:autoSpaceDE w:val="0"/>
              <w:autoSpaceDN w:val="0"/>
              <w:adjustRightInd w:val="0"/>
              <w:spacing w:after="0" w:line="480" w:lineRule="auto"/>
              <w:ind w:right="60"/>
              <w:jc w:val="both"/>
              <w:rPr>
                <w:rFonts w:ascii="Times New Roman" w:hAnsi="Times New Roman"/>
                <w:sz w:val="24"/>
                <w:szCs w:val="24"/>
              </w:rPr>
            </w:pPr>
          </w:p>
        </w:tc>
      </w:tr>
    </w:tbl>
    <w:p w:rsidR="003F20ED" w:rsidRPr="0055351D" w:rsidRDefault="003F20ED" w:rsidP="003F20ED">
      <w:pPr>
        <w:autoSpaceDE w:val="0"/>
        <w:autoSpaceDN w:val="0"/>
        <w:adjustRightInd w:val="0"/>
        <w:spacing w:after="0" w:line="480" w:lineRule="auto"/>
        <w:jc w:val="center"/>
        <w:rPr>
          <w:rFonts w:ascii="Times New Roman" w:hAnsi="Times New Roman"/>
          <w:b/>
          <w:sz w:val="24"/>
          <w:szCs w:val="24"/>
        </w:rPr>
      </w:pPr>
      <w:r w:rsidRPr="0055351D">
        <w:rPr>
          <w:rFonts w:ascii="Times New Roman" w:hAnsi="Times New Roman"/>
          <w:b/>
          <w:sz w:val="24"/>
          <w:szCs w:val="24"/>
        </w:rPr>
        <w:t>Sumber: Data diolah, 2018</w:t>
      </w:r>
    </w:p>
    <w:p w:rsidR="003F20ED" w:rsidRPr="0055351D" w:rsidRDefault="00222CFC" w:rsidP="003F20ED">
      <w:pPr>
        <w:autoSpaceDE w:val="0"/>
        <w:autoSpaceDN w:val="0"/>
        <w:adjustRightInd w:val="0"/>
        <w:spacing w:after="0" w:line="480" w:lineRule="auto"/>
        <w:ind w:firstLine="567"/>
        <w:jc w:val="both"/>
        <w:rPr>
          <w:rFonts w:ascii="Times New Roman" w:hAnsi="Times New Roman"/>
          <w:sz w:val="24"/>
          <w:szCs w:val="24"/>
        </w:rPr>
      </w:pPr>
      <w:r w:rsidRPr="0055351D">
        <w:rPr>
          <w:rFonts w:ascii="Times New Roman" w:hAnsi="Times New Roman"/>
          <w:sz w:val="24"/>
          <w:szCs w:val="24"/>
        </w:rPr>
        <w:t>Berdasarkan tabel 4.25</w:t>
      </w:r>
      <w:r w:rsidR="003F20ED" w:rsidRPr="0055351D">
        <w:rPr>
          <w:rFonts w:ascii="Times New Roman" w:hAnsi="Times New Roman"/>
          <w:sz w:val="24"/>
          <w:szCs w:val="24"/>
        </w:rPr>
        <w:t xml:space="preserve"> dapat dilihat bahwa dari hasil perhitungan Fasilitas Ruangan, dan Fasilitas Parkir dengan uji secara simutan diperoleh bahwa F</w:t>
      </w:r>
      <w:r w:rsidR="003F20ED" w:rsidRPr="0055351D">
        <w:rPr>
          <w:rFonts w:ascii="Times New Roman" w:hAnsi="Times New Roman"/>
          <w:sz w:val="24"/>
          <w:szCs w:val="24"/>
          <w:vertAlign w:val="subscript"/>
        </w:rPr>
        <w:t>hitung</w:t>
      </w:r>
      <w:r w:rsidR="003F20ED" w:rsidRPr="0055351D">
        <w:rPr>
          <w:rFonts w:ascii="Times New Roman" w:hAnsi="Times New Roman"/>
          <w:sz w:val="24"/>
          <w:szCs w:val="24"/>
        </w:rPr>
        <w:t xml:space="preserve"> 1,114 dan F</w:t>
      </w:r>
      <w:r w:rsidR="003F20ED" w:rsidRPr="0055351D">
        <w:rPr>
          <w:rFonts w:ascii="Times New Roman" w:hAnsi="Times New Roman"/>
          <w:sz w:val="24"/>
          <w:szCs w:val="24"/>
          <w:vertAlign w:val="subscript"/>
        </w:rPr>
        <w:t>tabel</w:t>
      </w:r>
      <w:r w:rsidR="003F20ED" w:rsidRPr="0055351D">
        <w:rPr>
          <w:rFonts w:ascii="Times New Roman" w:hAnsi="Times New Roman"/>
          <w:sz w:val="24"/>
          <w:szCs w:val="24"/>
        </w:rPr>
        <w:t xml:space="preserve"> 3,09 dengan signifikansi 0,332. Karena F</w:t>
      </w:r>
      <w:r w:rsidR="003F20ED" w:rsidRPr="0055351D">
        <w:rPr>
          <w:rFonts w:ascii="Times New Roman" w:hAnsi="Times New Roman"/>
          <w:sz w:val="24"/>
          <w:szCs w:val="24"/>
          <w:vertAlign w:val="subscript"/>
        </w:rPr>
        <w:t>hitung</w:t>
      </w:r>
      <w:r w:rsidR="003F20ED" w:rsidRPr="0055351D">
        <w:rPr>
          <w:rFonts w:ascii="Times New Roman" w:hAnsi="Times New Roman"/>
          <w:sz w:val="24"/>
          <w:szCs w:val="24"/>
        </w:rPr>
        <w:t xml:space="preserve"> 1,114&lt; dari F</w:t>
      </w:r>
      <w:r w:rsidR="003F20ED" w:rsidRPr="0055351D">
        <w:rPr>
          <w:rFonts w:ascii="Times New Roman" w:hAnsi="Times New Roman"/>
          <w:sz w:val="24"/>
          <w:szCs w:val="24"/>
          <w:vertAlign w:val="subscript"/>
        </w:rPr>
        <w:t>tabel</w:t>
      </w:r>
      <w:r w:rsidR="003F20ED" w:rsidRPr="0055351D">
        <w:rPr>
          <w:rFonts w:ascii="Times New Roman" w:hAnsi="Times New Roman"/>
          <w:sz w:val="24"/>
          <w:szCs w:val="24"/>
        </w:rPr>
        <w:t xml:space="preserve">  dimana nilai signifikan berada diatas 0,05 yang menunjukkan bahwa variabel Fasilitas Ruangan, dan Fasilitas Parkir secara simultan atau bersama- sama tidak berpengaruh secara signifikan terhadap Kepuasan Nasabah. Jadi hopotesis yang dirumuskan tidak sesuai dengan hasil penelitian sehingga H</w:t>
      </w:r>
      <w:r w:rsidR="003F20ED" w:rsidRPr="0055351D">
        <w:rPr>
          <w:rFonts w:ascii="Times New Roman" w:hAnsi="Times New Roman"/>
          <w:sz w:val="24"/>
          <w:szCs w:val="24"/>
          <w:vertAlign w:val="subscript"/>
        </w:rPr>
        <w:t xml:space="preserve">2 </w:t>
      </w:r>
      <w:r w:rsidR="003F20ED" w:rsidRPr="0055351D">
        <w:rPr>
          <w:rFonts w:ascii="Times New Roman" w:hAnsi="Times New Roman"/>
          <w:sz w:val="24"/>
          <w:szCs w:val="24"/>
        </w:rPr>
        <w:t>tidak dapat diterima.</w:t>
      </w:r>
    </w:p>
    <w:p w:rsidR="003F20ED" w:rsidRPr="0055351D" w:rsidRDefault="003F20ED" w:rsidP="003F20ED">
      <w:pPr>
        <w:autoSpaceDE w:val="0"/>
        <w:autoSpaceDN w:val="0"/>
        <w:adjustRightInd w:val="0"/>
        <w:spacing w:after="0" w:line="480" w:lineRule="auto"/>
        <w:ind w:firstLine="567"/>
        <w:jc w:val="both"/>
        <w:rPr>
          <w:rFonts w:ascii="Times New Roman" w:hAnsi="Times New Roman"/>
          <w:sz w:val="24"/>
          <w:szCs w:val="24"/>
        </w:rPr>
      </w:pPr>
    </w:p>
    <w:p w:rsidR="003F20ED" w:rsidRPr="0055351D" w:rsidRDefault="003F20ED" w:rsidP="003F20ED">
      <w:pPr>
        <w:spacing w:line="480" w:lineRule="auto"/>
        <w:jc w:val="both"/>
        <w:rPr>
          <w:rFonts w:ascii="Times New Roman" w:hAnsi="Times New Roman"/>
          <w:b/>
          <w:sz w:val="24"/>
          <w:szCs w:val="24"/>
        </w:rPr>
      </w:pPr>
    </w:p>
    <w:p w:rsidR="003F20ED" w:rsidRPr="0055351D" w:rsidRDefault="003F20ED">
      <w:pPr>
        <w:rPr>
          <w:rFonts w:ascii="Times New Roman" w:hAnsi="Times New Roman"/>
          <w:sz w:val="24"/>
          <w:szCs w:val="24"/>
        </w:rPr>
      </w:pPr>
      <w:r w:rsidRPr="0055351D">
        <w:rPr>
          <w:rFonts w:ascii="Times New Roman" w:hAnsi="Times New Roman"/>
          <w:sz w:val="24"/>
          <w:szCs w:val="24"/>
        </w:rPr>
        <w:br w:type="page"/>
      </w:r>
    </w:p>
    <w:p w:rsidR="003F20ED" w:rsidRPr="0055351D" w:rsidRDefault="003F20ED" w:rsidP="00DA3EDD">
      <w:pPr>
        <w:pStyle w:val="Heading1"/>
        <w:jc w:val="center"/>
        <w:rPr>
          <w:rFonts w:ascii="Times New Roman" w:hAnsi="Times New Roman" w:cs="Times New Roman"/>
          <w:b/>
          <w:color w:val="auto"/>
          <w:sz w:val="24"/>
          <w:szCs w:val="24"/>
        </w:rPr>
      </w:pPr>
      <w:bookmarkStart w:id="90" w:name="_Toc520153083"/>
      <w:r w:rsidRPr="0055351D">
        <w:rPr>
          <w:rFonts w:ascii="Times New Roman" w:hAnsi="Times New Roman" w:cs="Times New Roman"/>
          <w:b/>
          <w:color w:val="auto"/>
          <w:sz w:val="24"/>
          <w:szCs w:val="24"/>
        </w:rPr>
        <w:t>BAB V</w:t>
      </w:r>
      <w:bookmarkEnd w:id="90"/>
    </w:p>
    <w:p w:rsidR="003F20ED" w:rsidRPr="0055351D" w:rsidRDefault="003F20ED" w:rsidP="003F20ED">
      <w:pPr>
        <w:spacing w:after="0" w:line="480" w:lineRule="auto"/>
        <w:jc w:val="center"/>
        <w:rPr>
          <w:rFonts w:ascii="Times New Roman" w:hAnsi="Times New Roman"/>
          <w:b/>
          <w:sz w:val="24"/>
          <w:szCs w:val="24"/>
        </w:rPr>
      </w:pPr>
      <w:r w:rsidRPr="0055351D">
        <w:rPr>
          <w:rFonts w:ascii="Times New Roman" w:hAnsi="Times New Roman"/>
          <w:b/>
          <w:sz w:val="24"/>
          <w:szCs w:val="24"/>
        </w:rPr>
        <w:t>KESIMPULAN DAN SARAN</w:t>
      </w:r>
    </w:p>
    <w:p w:rsidR="003F20ED" w:rsidRPr="0055351D" w:rsidRDefault="003F20ED" w:rsidP="003F20ED">
      <w:pPr>
        <w:spacing w:after="0" w:line="480" w:lineRule="auto"/>
        <w:jc w:val="both"/>
        <w:rPr>
          <w:rFonts w:ascii="Times New Roman" w:hAnsi="Times New Roman"/>
          <w:b/>
          <w:sz w:val="24"/>
          <w:szCs w:val="24"/>
        </w:rPr>
      </w:pPr>
    </w:p>
    <w:p w:rsidR="003F20ED" w:rsidRPr="0055351D" w:rsidRDefault="003F20ED" w:rsidP="00DA3EDD">
      <w:pPr>
        <w:pStyle w:val="Heading2"/>
        <w:spacing w:after="240"/>
        <w:rPr>
          <w:rFonts w:cs="Times New Roman"/>
          <w:color w:val="auto"/>
          <w:szCs w:val="24"/>
        </w:rPr>
      </w:pPr>
      <w:bookmarkStart w:id="91" w:name="_Toc520153084"/>
      <w:r w:rsidRPr="0055351D">
        <w:rPr>
          <w:rFonts w:cs="Times New Roman"/>
          <w:color w:val="auto"/>
          <w:szCs w:val="24"/>
        </w:rPr>
        <w:t>5.1</w:t>
      </w:r>
      <w:r w:rsidRPr="0055351D">
        <w:rPr>
          <w:rFonts w:cs="Times New Roman"/>
          <w:color w:val="auto"/>
          <w:szCs w:val="24"/>
        </w:rPr>
        <w:tab/>
        <w:t>Kesimpulan</w:t>
      </w:r>
      <w:bookmarkEnd w:id="91"/>
    </w:p>
    <w:p w:rsidR="003F20ED" w:rsidRPr="0055351D" w:rsidRDefault="003F20ED" w:rsidP="003F20ED">
      <w:pPr>
        <w:spacing w:line="480" w:lineRule="auto"/>
        <w:jc w:val="both"/>
        <w:rPr>
          <w:rFonts w:ascii="Times New Roman" w:hAnsi="Times New Roman"/>
          <w:sz w:val="24"/>
          <w:szCs w:val="24"/>
        </w:rPr>
      </w:pPr>
      <w:r w:rsidRPr="0055351D">
        <w:rPr>
          <w:rFonts w:ascii="Times New Roman" w:hAnsi="Times New Roman"/>
          <w:b/>
          <w:sz w:val="24"/>
          <w:szCs w:val="24"/>
        </w:rPr>
        <w:t xml:space="preserve">        </w:t>
      </w:r>
      <w:r w:rsidRPr="0055351D">
        <w:rPr>
          <w:rFonts w:ascii="Times New Roman" w:hAnsi="Times New Roman"/>
          <w:b/>
          <w:sz w:val="24"/>
          <w:szCs w:val="24"/>
        </w:rPr>
        <w:tab/>
      </w:r>
      <w:r w:rsidRPr="0055351D">
        <w:rPr>
          <w:rFonts w:ascii="Times New Roman" w:hAnsi="Times New Roman"/>
          <w:sz w:val="24"/>
          <w:szCs w:val="24"/>
        </w:rPr>
        <w:t>Berdasarkan hasil penelitian dan pembahasan pada bab IV, didapatkan hasil sebagai berikut:</w:t>
      </w:r>
    </w:p>
    <w:p w:rsidR="003F20ED" w:rsidRPr="0055351D" w:rsidRDefault="003F20ED" w:rsidP="001B6F6D">
      <w:pPr>
        <w:pStyle w:val="ListParagraph"/>
        <w:numPr>
          <w:ilvl w:val="0"/>
          <w:numId w:val="74"/>
        </w:numPr>
        <w:spacing w:line="480" w:lineRule="auto"/>
        <w:jc w:val="both"/>
        <w:rPr>
          <w:rFonts w:ascii="Times New Roman" w:hAnsi="Times New Roman"/>
          <w:sz w:val="24"/>
          <w:szCs w:val="24"/>
        </w:rPr>
      </w:pPr>
      <w:r w:rsidRPr="0055351D">
        <w:rPr>
          <w:rFonts w:ascii="Times New Roman" w:hAnsi="Times New Roman"/>
          <w:sz w:val="24"/>
          <w:szCs w:val="24"/>
          <w:lang w:val="en-US"/>
        </w:rPr>
        <w:t>Tanggapan nasabah  mengenai  Fasilitas Ruangan adalah sebagai berikut:</w:t>
      </w:r>
    </w:p>
    <w:p w:rsidR="003F20ED" w:rsidRPr="0055351D" w:rsidRDefault="003F20ED" w:rsidP="003F20ED">
      <w:pPr>
        <w:pStyle w:val="ListParagraph"/>
        <w:spacing w:line="480" w:lineRule="auto"/>
        <w:jc w:val="both"/>
        <w:rPr>
          <w:rFonts w:ascii="Times New Roman" w:hAnsi="Times New Roman"/>
          <w:sz w:val="24"/>
          <w:szCs w:val="24"/>
          <w:lang w:val="en-US"/>
        </w:rPr>
      </w:pPr>
      <w:r w:rsidRPr="0055351D">
        <w:rPr>
          <w:rFonts w:ascii="Times New Roman" w:hAnsi="Times New Roman"/>
          <w:sz w:val="24"/>
          <w:szCs w:val="24"/>
          <w:lang w:val="en-US"/>
        </w:rPr>
        <w:t>Kenyamanan ruang tunggu : 10 orang menyatakan sangat nyaman, 21 orang menyatakan nyaman, 34 orang menyatakan cukup, 19 orang menyatakan kurang nyaman, 16 orang menyatakan sangat tidak nyaman.</w:t>
      </w:r>
    </w:p>
    <w:p w:rsidR="003F20ED" w:rsidRPr="0055351D" w:rsidRDefault="003F20ED" w:rsidP="003F20ED">
      <w:pPr>
        <w:pStyle w:val="ListParagraph"/>
        <w:spacing w:line="480" w:lineRule="auto"/>
        <w:jc w:val="both"/>
        <w:rPr>
          <w:rFonts w:ascii="Times New Roman" w:hAnsi="Times New Roman"/>
          <w:sz w:val="24"/>
          <w:szCs w:val="24"/>
          <w:lang w:val="en-US"/>
        </w:rPr>
      </w:pPr>
      <w:r w:rsidRPr="0055351D">
        <w:rPr>
          <w:rFonts w:ascii="Times New Roman" w:hAnsi="Times New Roman"/>
          <w:sz w:val="24"/>
          <w:szCs w:val="24"/>
          <w:lang w:val="en-US"/>
        </w:rPr>
        <w:t xml:space="preserve">Kelengkapan fasilitas ruang tunggu : 12 orang menyatakan sangat lengkap, 36 orang menyatakan lengkap, 27 orang menyatakan cukup,17 orang menyatakan kurang lengkap, 8 orang menyatakan sangat tidak lengkap.   </w:t>
      </w:r>
    </w:p>
    <w:p w:rsidR="003F20ED" w:rsidRPr="0055351D" w:rsidRDefault="003F20ED" w:rsidP="001B6F6D">
      <w:pPr>
        <w:pStyle w:val="ListParagraph"/>
        <w:numPr>
          <w:ilvl w:val="0"/>
          <w:numId w:val="74"/>
        </w:numPr>
        <w:spacing w:line="480" w:lineRule="auto"/>
        <w:jc w:val="both"/>
        <w:rPr>
          <w:rFonts w:ascii="Times New Roman" w:hAnsi="Times New Roman"/>
          <w:sz w:val="24"/>
          <w:szCs w:val="24"/>
        </w:rPr>
      </w:pPr>
      <w:r w:rsidRPr="0055351D">
        <w:rPr>
          <w:rFonts w:ascii="Times New Roman" w:hAnsi="Times New Roman"/>
          <w:sz w:val="24"/>
          <w:szCs w:val="24"/>
        </w:rPr>
        <w:t>Tanggapan nasabah mengenai Fasilitas Parkir adalah sebagai berikut :</w:t>
      </w:r>
    </w:p>
    <w:p w:rsidR="003F20ED" w:rsidRPr="0055351D" w:rsidRDefault="003F20ED" w:rsidP="003F20ED">
      <w:pPr>
        <w:pStyle w:val="ListParagraph"/>
        <w:spacing w:line="480" w:lineRule="auto"/>
        <w:jc w:val="both"/>
        <w:rPr>
          <w:rFonts w:ascii="Times New Roman" w:hAnsi="Times New Roman"/>
          <w:sz w:val="24"/>
          <w:szCs w:val="24"/>
        </w:rPr>
      </w:pPr>
      <w:r w:rsidRPr="0055351D">
        <w:rPr>
          <w:rFonts w:ascii="Times New Roman" w:hAnsi="Times New Roman"/>
          <w:sz w:val="24"/>
          <w:szCs w:val="24"/>
        </w:rPr>
        <w:t>Fasilitas parkir yang tersedia : 28 orang menyatakan sangat luas, 43 orang menyatakan luas, 25 orang menyatakan cukup, 3 orang menyatakan kurang luas, 1 orang menyatakan sangat tidak luas</w:t>
      </w:r>
    </w:p>
    <w:p w:rsidR="003F20ED" w:rsidRPr="0055351D" w:rsidRDefault="003F20ED" w:rsidP="003F20ED">
      <w:pPr>
        <w:pStyle w:val="ListParagraph"/>
        <w:spacing w:line="480" w:lineRule="auto"/>
        <w:jc w:val="both"/>
        <w:rPr>
          <w:rFonts w:ascii="Times New Roman" w:hAnsi="Times New Roman"/>
          <w:sz w:val="24"/>
          <w:szCs w:val="24"/>
        </w:rPr>
      </w:pPr>
      <w:r w:rsidRPr="0055351D">
        <w:rPr>
          <w:rFonts w:ascii="Times New Roman" w:hAnsi="Times New Roman"/>
          <w:sz w:val="24"/>
          <w:szCs w:val="24"/>
        </w:rPr>
        <w:t>Kesigapan petugas parkir : 32 orang menyatakan sangat sigap, 45 orang menyatakan sigap, 20 orang menyatakann cukup sigap, 2 orang menyatakan kurang sigap, 1 orang menyatakan sangat tidak sigap.</w:t>
      </w:r>
    </w:p>
    <w:p w:rsidR="003F20ED" w:rsidRPr="0055351D" w:rsidRDefault="003F20ED" w:rsidP="003F20ED">
      <w:pPr>
        <w:pStyle w:val="ListParagraph"/>
        <w:spacing w:line="480" w:lineRule="auto"/>
        <w:jc w:val="both"/>
        <w:rPr>
          <w:rFonts w:ascii="Times New Roman" w:hAnsi="Times New Roman"/>
          <w:sz w:val="24"/>
          <w:szCs w:val="24"/>
        </w:rPr>
      </w:pPr>
      <w:r w:rsidRPr="0055351D">
        <w:rPr>
          <w:rFonts w:ascii="Times New Roman" w:hAnsi="Times New Roman"/>
          <w:sz w:val="24"/>
          <w:szCs w:val="24"/>
        </w:rPr>
        <w:t>Kerapian kendaraan yang terparkir : 27 orang menyatakan sangat rapi, 44 orang menyatakan rapi, 25 orang menyatakan cukup rapi, 3 orang menyatakan kurang rapi, 1 orang menyatakan sangat tidak rapi.</w:t>
      </w:r>
    </w:p>
    <w:p w:rsidR="003F20ED" w:rsidRPr="0055351D" w:rsidRDefault="003F20ED" w:rsidP="001B6F6D">
      <w:pPr>
        <w:pStyle w:val="ListParagraph"/>
        <w:numPr>
          <w:ilvl w:val="0"/>
          <w:numId w:val="74"/>
        </w:numPr>
        <w:spacing w:after="0" w:line="480" w:lineRule="auto"/>
        <w:jc w:val="both"/>
        <w:rPr>
          <w:rFonts w:ascii="Times New Roman" w:hAnsi="Times New Roman"/>
          <w:sz w:val="24"/>
          <w:szCs w:val="24"/>
        </w:rPr>
      </w:pPr>
      <w:r w:rsidRPr="0055351D">
        <w:rPr>
          <w:rFonts w:ascii="Times New Roman" w:hAnsi="Times New Roman"/>
          <w:sz w:val="24"/>
          <w:szCs w:val="24"/>
        </w:rPr>
        <w:t>Tanggapan nasabah mengenai Kepuasan adalah sebagai berikut :</w:t>
      </w:r>
    </w:p>
    <w:p w:rsidR="003F20ED" w:rsidRPr="0055351D" w:rsidRDefault="003F20ED" w:rsidP="003F20ED">
      <w:pPr>
        <w:pStyle w:val="ListParagraph"/>
        <w:spacing w:line="480" w:lineRule="auto"/>
        <w:jc w:val="both"/>
        <w:rPr>
          <w:rFonts w:ascii="Times New Roman" w:hAnsi="Times New Roman"/>
          <w:sz w:val="24"/>
          <w:szCs w:val="24"/>
        </w:rPr>
      </w:pPr>
      <w:r w:rsidRPr="0055351D">
        <w:rPr>
          <w:rFonts w:ascii="Times New Roman" w:hAnsi="Times New Roman"/>
          <w:sz w:val="24"/>
          <w:szCs w:val="24"/>
        </w:rPr>
        <w:t>Fasilitas dan kenyamanan ruangan : 10 orang menyatakan sangat memuaskan, 52 orang menyatakan memuaskan, 30 orang menyatakan cukup memuaskan, 4 orang menyatakan kurang memuaskan, 4 orang menyatakan sangat tidak memuaskan.</w:t>
      </w:r>
    </w:p>
    <w:p w:rsidR="003F20ED" w:rsidRPr="0055351D" w:rsidRDefault="003F20ED" w:rsidP="003F20ED">
      <w:pPr>
        <w:pStyle w:val="ListParagraph"/>
        <w:spacing w:line="480" w:lineRule="auto"/>
        <w:jc w:val="both"/>
        <w:rPr>
          <w:rFonts w:ascii="Times New Roman" w:hAnsi="Times New Roman"/>
          <w:sz w:val="24"/>
          <w:szCs w:val="24"/>
        </w:rPr>
      </w:pPr>
      <w:r w:rsidRPr="0055351D">
        <w:rPr>
          <w:rFonts w:ascii="Times New Roman" w:hAnsi="Times New Roman"/>
          <w:sz w:val="24"/>
          <w:szCs w:val="24"/>
        </w:rPr>
        <w:t>Fasilitas dan sikap petugas parkir : 16 orang menyatakan sangat memuaskan, 38 orang menyatakan memuaskan, 39 orang menyatakan cukup memuaskan, 3 orang menyatakan kurang memuaskan, 4 orang menyatakan sangat tidak memuaskan.</w:t>
      </w:r>
    </w:p>
    <w:p w:rsidR="003F20ED" w:rsidRPr="0055351D" w:rsidRDefault="003F20ED" w:rsidP="003F20ED">
      <w:pPr>
        <w:spacing w:after="0" w:line="480" w:lineRule="auto"/>
        <w:jc w:val="both"/>
        <w:rPr>
          <w:rFonts w:ascii="Times New Roman" w:hAnsi="Times New Roman"/>
          <w:sz w:val="24"/>
          <w:szCs w:val="24"/>
          <w:lang w:val="id-ID"/>
        </w:rPr>
      </w:pPr>
    </w:p>
    <w:p w:rsidR="003F20ED" w:rsidRPr="0055351D" w:rsidRDefault="003F20ED" w:rsidP="000F02D1">
      <w:pPr>
        <w:pStyle w:val="Heading2"/>
        <w:spacing w:after="240"/>
        <w:rPr>
          <w:rFonts w:cs="Times New Roman"/>
          <w:color w:val="auto"/>
          <w:szCs w:val="24"/>
        </w:rPr>
      </w:pPr>
      <w:bookmarkStart w:id="92" w:name="_Toc520153085"/>
      <w:r w:rsidRPr="0055351D">
        <w:rPr>
          <w:rFonts w:cs="Times New Roman"/>
          <w:color w:val="auto"/>
          <w:szCs w:val="24"/>
        </w:rPr>
        <w:t>5.2</w:t>
      </w:r>
      <w:r w:rsidRPr="0055351D">
        <w:rPr>
          <w:rFonts w:cs="Times New Roman"/>
          <w:color w:val="auto"/>
          <w:szCs w:val="24"/>
        </w:rPr>
        <w:tab/>
        <w:t>Saran</w:t>
      </w:r>
      <w:bookmarkEnd w:id="92"/>
      <w:r w:rsidRPr="0055351D">
        <w:rPr>
          <w:rFonts w:cs="Times New Roman"/>
          <w:color w:val="auto"/>
          <w:szCs w:val="24"/>
        </w:rPr>
        <w:tab/>
      </w:r>
    </w:p>
    <w:p w:rsidR="003F20ED" w:rsidRPr="0055351D" w:rsidRDefault="003F20ED" w:rsidP="003F20ED">
      <w:pPr>
        <w:spacing w:line="480" w:lineRule="auto"/>
        <w:ind w:left="709" w:hanging="709"/>
        <w:jc w:val="both"/>
        <w:rPr>
          <w:rFonts w:ascii="Times New Roman" w:hAnsi="Times New Roman"/>
          <w:sz w:val="24"/>
          <w:szCs w:val="24"/>
        </w:rPr>
      </w:pPr>
      <w:r w:rsidRPr="0055351D">
        <w:rPr>
          <w:rFonts w:ascii="Times New Roman" w:hAnsi="Times New Roman"/>
          <w:b/>
          <w:sz w:val="24"/>
          <w:szCs w:val="24"/>
        </w:rPr>
        <w:t xml:space="preserve">      </w:t>
      </w:r>
      <w:r w:rsidRPr="0055351D">
        <w:rPr>
          <w:rFonts w:ascii="Times New Roman" w:hAnsi="Times New Roman"/>
          <w:sz w:val="24"/>
          <w:szCs w:val="24"/>
        </w:rPr>
        <w:t xml:space="preserve">1.  Berdasarkan hasil penelitian, diketahui bahwa sebagian besar nasabah menyatan puas terhadap Fasilitas Ruangan. Agar semakin baik, bank bisa mencoba mengatur tata letak ruangan menjadi sedikit berbeda dan ditambahkan lagi majalah untuk membuat nasabah tidak kesal saat menunggu antrean. </w:t>
      </w:r>
    </w:p>
    <w:p w:rsidR="003F20ED" w:rsidRDefault="003F20ED" w:rsidP="003F20ED">
      <w:pPr>
        <w:pStyle w:val="ListParagraph"/>
        <w:spacing w:line="480" w:lineRule="auto"/>
        <w:ind w:left="709" w:hanging="425"/>
        <w:jc w:val="both"/>
        <w:rPr>
          <w:rFonts w:ascii="Times New Roman" w:hAnsi="Times New Roman"/>
          <w:sz w:val="24"/>
          <w:szCs w:val="24"/>
        </w:rPr>
      </w:pPr>
      <w:r w:rsidRPr="0055351D">
        <w:rPr>
          <w:rFonts w:ascii="Times New Roman" w:hAnsi="Times New Roman"/>
          <w:sz w:val="24"/>
          <w:szCs w:val="24"/>
        </w:rPr>
        <w:t>2. Berdasarkan hasil penelitian, diketahui bahwa mayoritas responden menyatakan puas terhadap Fasilitas Parkir. Agar semakin baik, ditambahkan mesin tiket, sehingga kendaraan yang masuk ke area PT. Bank Tabungan Negara (Persero) Tbk Cabang Jalan Jawa Bandung dapat terdeteksi dan meminimalisir resiko kehilangan kendaraan.</w:t>
      </w:r>
    </w:p>
    <w:p w:rsidR="004B0054" w:rsidRPr="0055351D" w:rsidRDefault="004B0054" w:rsidP="003F20ED">
      <w:pPr>
        <w:pStyle w:val="ListParagraph"/>
        <w:spacing w:line="480" w:lineRule="auto"/>
        <w:ind w:left="709" w:hanging="425"/>
        <w:jc w:val="both"/>
        <w:rPr>
          <w:rFonts w:ascii="Times New Roman" w:hAnsi="Times New Roman"/>
          <w:sz w:val="24"/>
          <w:szCs w:val="24"/>
        </w:rPr>
      </w:pPr>
      <w:r>
        <w:rPr>
          <w:rFonts w:ascii="Times New Roman" w:hAnsi="Times New Roman"/>
          <w:sz w:val="24"/>
          <w:szCs w:val="24"/>
        </w:rPr>
        <w:t>3.    Berdasarkan hasil penelitian, diketahui bahwa mayoritas responden merasa puas, agar semakin tinggi, ditambahkan fasilitas – fasilitas yang membuat nasabah tidak bosan.</w:t>
      </w:r>
    </w:p>
    <w:p w:rsidR="00CA6785" w:rsidRPr="0055351D" w:rsidRDefault="00CA6785">
      <w:pPr>
        <w:rPr>
          <w:rFonts w:ascii="Times New Roman" w:hAnsi="Times New Roman"/>
          <w:sz w:val="24"/>
          <w:szCs w:val="24"/>
        </w:rPr>
      </w:pPr>
      <w:r w:rsidRPr="0055351D">
        <w:rPr>
          <w:rFonts w:ascii="Times New Roman" w:hAnsi="Times New Roman"/>
          <w:sz w:val="24"/>
          <w:szCs w:val="24"/>
        </w:rPr>
        <w:br w:type="page"/>
      </w:r>
    </w:p>
    <w:p w:rsidR="003F20ED" w:rsidRPr="0055351D" w:rsidRDefault="003F20ED" w:rsidP="003F20ED">
      <w:pPr>
        <w:spacing w:line="480" w:lineRule="auto"/>
        <w:jc w:val="both"/>
        <w:rPr>
          <w:rFonts w:ascii="Times New Roman" w:hAnsi="Times New Roman"/>
          <w:sz w:val="24"/>
          <w:szCs w:val="24"/>
        </w:rPr>
      </w:pPr>
    </w:p>
    <w:p w:rsidR="003F20ED" w:rsidRPr="0055351D" w:rsidRDefault="003F20ED" w:rsidP="003F20ED">
      <w:pPr>
        <w:spacing w:line="480" w:lineRule="auto"/>
        <w:jc w:val="both"/>
        <w:rPr>
          <w:rFonts w:ascii="Times New Roman" w:hAnsi="Times New Roman"/>
          <w:sz w:val="24"/>
          <w:szCs w:val="24"/>
        </w:rPr>
      </w:pPr>
    </w:p>
    <w:p w:rsidR="003F20ED" w:rsidRPr="0055351D" w:rsidRDefault="003F20ED" w:rsidP="003F20ED">
      <w:pPr>
        <w:spacing w:line="480" w:lineRule="auto"/>
        <w:jc w:val="both"/>
        <w:rPr>
          <w:rFonts w:ascii="Times New Roman" w:hAnsi="Times New Roman"/>
          <w:sz w:val="24"/>
          <w:szCs w:val="24"/>
        </w:rPr>
      </w:pPr>
    </w:p>
    <w:p w:rsidR="003F20ED" w:rsidRPr="0055351D" w:rsidRDefault="003F20ED" w:rsidP="003F20ED">
      <w:pPr>
        <w:spacing w:line="480" w:lineRule="auto"/>
        <w:jc w:val="both"/>
        <w:rPr>
          <w:rFonts w:ascii="Times New Roman" w:hAnsi="Times New Roman"/>
          <w:sz w:val="24"/>
          <w:szCs w:val="24"/>
        </w:rPr>
      </w:pPr>
    </w:p>
    <w:p w:rsidR="003F20ED" w:rsidRPr="0055351D" w:rsidRDefault="003F20ED" w:rsidP="003F20ED">
      <w:pPr>
        <w:spacing w:line="480" w:lineRule="auto"/>
        <w:jc w:val="both"/>
        <w:rPr>
          <w:rFonts w:ascii="Times New Roman" w:hAnsi="Times New Roman"/>
          <w:b/>
          <w:sz w:val="24"/>
          <w:szCs w:val="24"/>
        </w:rPr>
      </w:pPr>
    </w:p>
    <w:p w:rsidR="00E9741F" w:rsidRPr="0055351D" w:rsidRDefault="00E9741F">
      <w:pPr>
        <w:rPr>
          <w:rFonts w:ascii="Times New Roman" w:hAnsi="Times New Roman"/>
          <w:sz w:val="24"/>
          <w:szCs w:val="24"/>
        </w:rPr>
      </w:pPr>
    </w:p>
    <w:sectPr w:rsidR="00E9741F" w:rsidRPr="0055351D" w:rsidSect="00D720AC">
      <w:footerReference w:type="default" r:id="rId15"/>
      <w:footerReference w:type="first" r:id="rId16"/>
      <w:pgSz w:w="11907" w:h="16839"/>
      <w:pgMar w:top="1701" w:right="1701" w:bottom="1701" w:left="2268"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4CF5" w:rsidRDefault="007D4CF5" w:rsidP="00FE6D80">
      <w:pPr>
        <w:spacing w:after="0" w:line="240" w:lineRule="auto"/>
      </w:pPr>
      <w:r>
        <w:separator/>
      </w:r>
    </w:p>
  </w:endnote>
  <w:endnote w:type="continuationSeparator" w:id="0">
    <w:p w:rsidR="007D4CF5" w:rsidRDefault="007D4CF5" w:rsidP="00FE6D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6218828"/>
      <w:docPartObj>
        <w:docPartGallery w:val="Page Numbers (Bottom of Page)"/>
        <w:docPartUnique/>
      </w:docPartObj>
    </w:sdtPr>
    <w:sdtEndPr/>
    <w:sdtContent>
      <w:p w:rsidR="007D4CF5" w:rsidRDefault="00535727">
        <w:pPr>
          <w:pStyle w:val="Footer"/>
          <w:jc w:val="center"/>
        </w:pPr>
        <w:r>
          <w:tab/>
        </w:r>
        <w:r>
          <w:tab/>
        </w:r>
        <w:r w:rsidR="007D4CF5">
          <w:fldChar w:fldCharType="begin"/>
        </w:r>
        <w:r w:rsidR="007D4CF5">
          <w:instrText>PAGE   \* MERGEFORMAT</w:instrText>
        </w:r>
        <w:r w:rsidR="007D4CF5">
          <w:fldChar w:fldCharType="separate"/>
        </w:r>
        <w:r w:rsidR="0030347E">
          <w:rPr>
            <w:noProof/>
          </w:rPr>
          <w:t>77</w:t>
        </w:r>
        <w:r w:rsidR="007D4CF5">
          <w:fldChar w:fldCharType="end"/>
        </w:r>
      </w:p>
    </w:sdtContent>
  </w:sdt>
  <w:p w:rsidR="007D4CF5" w:rsidRDefault="007D4CF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33247557"/>
      <w:docPartObj>
        <w:docPartGallery w:val="Page Numbers (Bottom of Page)"/>
        <w:docPartUnique/>
      </w:docPartObj>
    </w:sdtPr>
    <w:sdtEndPr/>
    <w:sdtContent>
      <w:p w:rsidR="007D4CF5" w:rsidRDefault="007D4CF5">
        <w:pPr>
          <w:pStyle w:val="Footer"/>
          <w:jc w:val="center"/>
        </w:pPr>
        <w:r>
          <w:fldChar w:fldCharType="begin"/>
        </w:r>
        <w:r>
          <w:instrText>PAGE   \* MERGEFORMAT</w:instrText>
        </w:r>
        <w:r>
          <w:fldChar w:fldCharType="separate"/>
        </w:r>
        <w:r>
          <w:rPr>
            <w:noProof/>
          </w:rPr>
          <w:t>1</w:t>
        </w:r>
        <w:r>
          <w:fldChar w:fldCharType="end"/>
        </w:r>
      </w:p>
    </w:sdtContent>
  </w:sdt>
  <w:p w:rsidR="007D4CF5" w:rsidRDefault="007D4CF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4CF5" w:rsidRDefault="007D4CF5" w:rsidP="00FE6D80">
      <w:pPr>
        <w:spacing w:after="0" w:line="240" w:lineRule="auto"/>
      </w:pPr>
      <w:r>
        <w:separator/>
      </w:r>
    </w:p>
  </w:footnote>
  <w:footnote w:type="continuationSeparator" w:id="0">
    <w:p w:rsidR="007D4CF5" w:rsidRDefault="007D4CF5" w:rsidP="00FE6D8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C87C44"/>
    <w:multiLevelType w:val="hybridMultilevel"/>
    <w:tmpl w:val="39746C1C"/>
    <w:lvl w:ilvl="0" w:tplc="0421000F">
      <w:start w:val="1"/>
      <w:numFmt w:val="decimal"/>
      <w:lvlText w:val="%1."/>
      <w:lvlJc w:val="left"/>
      <w:pPr>
        <w:ind w:left="294" w:hanging="360"/>
      </w:pPr>
    </w:lvl>
    <w:lvl w:ilvl="1" w:tplc="04210019" w:tentative="1">
      <w:start w:val="1"/>
      <w:numFmt w:val="lowerLetter"/>
      <w:lvlText w:val="%2."/>
      <w:lvlJc w:val="left"/>
      <w:pPr>
        <w:ind w:left="1014" w:hanging="360"/>
      </w:pPr>
    </w:lvl>
    <w:lvl w:ilvl="2" w:tplc="0421001B" w:tentative="1">
      <w:start w:val="1"/>
      <w:numFmt w:val="lowerRoman"/>
      <w:lvlText w:val="%3."/>
      <w:lvlJc w:val="right"/>
      <w:pPr>
        <w:ind w:left="1734" w:hanging="180"/>
      </w:pPr>
    </w:lvl>
    <w:lvl w:ilvl="3" w:tplc="0421000F" w:tentative="1">
      <w:start w:val="1"/>
      <w:numFmt w:val="decimal"/>
      <w:lvlText w:val="%4."/>
      <w:lvlJc w:val="left"/>
      <w:pPr>
        <w:ind w:left="2454" w:hanging="360"/>
      </w:pPr>
    </w:lvl>
    <w:lvl w:ilvl="4" w:tplc="04210019" w:tentative="1">
      <w:start w:val="1"/>
      <w:numFmt w:val="lowerLetter"/>
      <w:lvlText w:val="%5."/>
      <w:lvlJc w:val="left"/>
      <w:pPr>
        <w:ind w:left="3174" w:hanging="360"/>
      </w:pPr>
    </w:lvl>
    <w:lvl w:ilvl="5" w:tplc="0421001B" w:tentative="1">
      <w:start w:val="1"/>
      <w:numFmt w:val="lowerRoman"/>
      <w:lvlText w:val="%6."/>
      <w:lvlJc w:val="right"/>
      <w:pPr>
        <w:ind w:left="3894" w:hanging="180"/>
      </w:pPr>
    </w:lvl>
    <w:lvl w:ilvl="6" w:tplc="0421000F" w:tentative="1">
      <w:start w:val="1"/>
      <w:numFmt w:val="decimal"/>
      <w:lvlText w:val="%7."/>
      <w:lvlJc w:val="left"/>
      <w:pPr>
        <w:ind w:left="4614" w:hanging="360"/>
      </w:pPr>
    </w:lvl>
    <w:lvl w:ilvl="7" w:tplc="04210019" w:tentative="1">
      <w:start w:val="1"/>
      <w:numFmt w:val="lowerLetter"/>
      <w:lvlText w:val="%8."/>
      <w:lvlJc w:val="left"/>
      <w:pPr>
        <w:ind w:left="5334" w:hanging="360"/>
      </w:pPr>
    </w:lvl>
    <w:lvl w:ilvl="8" w:tplc="0421001B" w:tentative="1">
      <w:start w:val="1"/>
      <w:numFmt w:val="lowerRoman"/>
      <w:lvlText w:val="%9."/>
      <w:lvlJc w:val="right"/>
      <w:pPr>
        <w:ind w:left="6054" w:hanging="180"/>
      </w:pPr>
    </w:lvl>
  </w:abstractNum>
  <w:abstractNum w:abstractNumId="1">
    <w:nsid w:val="029B2594"/>
    <w:multiLevelType w:val="multilevel"/>
    <w:tmpl w:val="54025BD2"/>
    <w:lvl w:ilvl="0">
      <w:start w:val="1"/>
      <w:numFmt w:val="decimal"/>
      <w:lvlText w:val="%1."/>
      <w:lvlJc w:val="left"/>
      <w:pPr>
        <w:ind w:left="720" w:hanging="360"/>
      </w:pPr>
      <w:rPr>
        <w:rFonts w:hint="default"/>
      </w:rPr>
    </w:lvl>
    <w:lvl w:ilvl="1">
      <w:start w:val="1"/>
      <w:numFmt w:val="decimal"/>
      <w:isLgl/>
      <w:lvlText w:val="%1.%2"/>
      <w:lvlJc w:val="left"/>
      <w:pPr>
        <w:ind w:left="1020" w:hanging="660"/>
      </w:pPr>
      <w:rPr>
        <w:rFonts w:hint="default"/>
      </w:rPr>
    </w:lvl>
    <w:lvl w:ilvl="2">
      <w:start w:val="3"/>
      <w:numFmt w:val="decimal"/>
      <w:isLgl/>
      <w:lvlText w:val="%1.%2.%3"/>
      <w:lvlJc w:val="left"/>
      <w:pPr>
        <w:ind w:left="1080" w:hanging="720"/>
      </w:pPr>
      <w:rPr>
        <w:rFonts w:hint="default"/>
      </w:rPr>
    </w:lvl>
    <w:lvl w:ilvl="3">
      <w:start w:val="2"/>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413056B"/>
    <w:multiLevelType w:val="hybridMultilevel"/>
    <w:tmpl w:val="B7D02BF2"/>
    <w:lvl w:ilvl="0" w:tplc="D3785324">
      <w:start w:val="1"/>
      <w:numFmt w:val="decimal"/>
      <w:lvlText w:val="(%1)."/>
      <w:lvlJc w:val="left"/>
      <w:pPr>
        <w:ind w:left="2220" w:hanging="360"/>
      </w:pPr>
      <w:rPr>
        <w:rFonts w:hint="default"/>
      </w:rPr>
    </w:lvl>
    <w:lvl w:ilvl="1" w:tplc="04090019" w:tentative="1">
      <w:start w:val="1"/>
      <w:numFmt w:val="lowerLetter"/>
      <w:lvlText w:val="%2."/>
      <w:lvlJc w:val="left"/>
      <w:pPr>
        <w:ind w:left="2940" w:hanging="360"/>
      </w:pPr>
    </w:lvl>
    <w:lvl w:ilvl="2" w:tplc="0409001B" w:tentative="1">
      <w:start w:val="1"/>
      <w:numFmt w:val="lowerRoman"/>
      <w:lvlText w:val="%3."/>
      <w:lvlJc w:val="right"/>
      <w:pPr>
        <w:ind w:left="3660" w:hanging="180"/>
      </w:pPr>
    </w:lvl>
    <w:lvl w:ilvl="3" w:tplc="0409000F" w:tentative="1">
      <w:start w:val="1"/>
      <w:numFmt w:val="decimal"/>
      <w:lvlText w:val="%4."/>
      <w:lvlJc w:val="left"/>
      <w:pPr>
        <w:ind w:left="4380" w:hanging="360"/>
      </w:pPr>
    </w:lvl>
    <w:lvl w:ilvl="4" w:tplc="04090019" w:tentative="1">
      <w:start w:val="1"/>
      <w:numFmt w:val="lowerLetter"/>
      <w:lvlText w:val="%5."/>
      <w:lvlJc w:val="left"/>
      <w:pPr>
        <w:ind w:left="5100" w:hanging="360"/>
      </w:pPr>
    </w:lvl>
    <w:lvl w:ilvl="5" w:tplc="0409001B" w:tentative="1">
      <w:start w:val="1"/>
      <w:numFmt w:val="lowerRoman"/>
      <w:lvlText w:val="%6."/>
      <w:lvlJc w:val="right"/>
      <w:pPr>
        <w:ind w:left="5820" w:hanging="180"/>
      </w:pPr>
    </w:lvl>
    <w:lvl w:ilvl="6" w:tplc="0409000F" w:tentative="1">
      <w:start w:val="1"/>
      <w:numFmt w:val="decimal"/>
      <w:lvlText w:val="%7."/>
      <w:lvlJc w:val="left"/>
      <w:pPr>
        <w:ind w:left="6540" w:hanging="360"/>
      </w:pPr>
    </w:lvl>
    <w:lvl w:ilvl="7" w:tplc="04090019" w:tentative="1">
      <w:start w:val="1"/>
      <w:numFmt w:val="lowerLetter"/>
      <w:lvlText w:val="%8."/>
      <w:lvlJc w:val="left"/>
      <w:pPr>
        <w:ind w:left="7260" w:hanging="360"/>
      </w:pPr>
    </w:lvl>
    <w:lvl w:ilvl="8" w:tplc="0409001B" w:tentative="1">
      <w:start w:val="1"/>
      <w:numFmt w:val="lowerRoman"/>
      <w:lvlText w:val="%9."/>
      <w:lvlJc w:val="right"/>
      <w:pPr>
        <w:ind w:left="7980" w:hanging="180"/>
      </w:pPr>
    </w:lvl>
  </w:abstractNum>
  <w:abstractNum w:abstractNumId="3">
    <w:nsid w:val="09BA637A"/>
    <w:multiLevelType w:val="hybridMultilevel"/>
    <w:tmpl w:val="BCB29A4C"/>
    <w:lvl w:ilvl="0" w:tplc="CF382356">
      <w:start w:val="1"/>
      <w:numFmt w:val="lowerLetter"/>
      <w:lvlText w:val="%1."/>
      <w:lvlJc w:val="left"/>
      <w:pPr>
        <w:ind w:left="720" w:hanging="360"/>
      </w:pPr>
      <w:rPr>
        <w:b w:val="0"/>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4">
    <w:nsid w:val="0A131A6F"/>
    <w:multiLevelType w:val="hybridMultilevel"/>
    <w:tmpl w:val="DFDA686A"/>
    <w:lvl w:ilvl="0" w:tplc="D3785324">
      <w:start w:val="1"/>
      <w:numFmt w:val="decimal"/>
      <w:lvlText w:val="(%1)."/>
      <w:lvlJc w:val="left"/>
      <w:pPr>
        <w:ind w:left="2220" w:hanging="360"/>
      </w:pPr>
      <w:rPr>
        <w:rFonts w:hint="default"/>
      </w:rPr>
    </w:lvl>
    <w:lvl w:ilvl="1" w:tplc="04090019" w:tentative="1">
      <w:start w:val="1"/>
      <w:numFmt w:val="lowerLetter"/>
      <w:lvlText w:val="%2."/>
      <w:lvlJc w:val="left"/>
      <w:pPr>
        <w:ind w:left="2940" w:hanging="360"/>
      </w:pPr>
    </w:lvl>
    <w:lvl w:ilvl="2" w:tplc="0409001B" w:tentative="1">
      <w:start w:val="1"/>
      <w:numFmt w:val="lowerRoman"/>
      <w:lvlText w:val="%3."/>
      <w:lvlJc w:val="right"/>
      <w:pPr>
        <w:ind w:left="3660" w:hanging="180"/>
      </w:pPr>
    </w:lvl>
    <w:lvl w:ilvl="3" w:tplc="0409000F" w:tentative="1">
      <w:start w:val="1"/>
      <w:numFmt w:val="decimal"/>
      <w:lvlText w:val="%4."/>
      <w:lvlJc w:val="left"/>
      <w:pPr>
        <w:ind w:left="4380" w:hanging="360"/>
      </w:pPr>
    </w:lvl>
    <w:lvl w:ilvl="4" w:tplc="04090019" w:tentative="1">
      <w:start w:val="1"/>
      <w:numFmt w:val="lowerLetter"/>
      <w:lvlText w:val="%5."/>
      <w:lvlJc w:val="left"/>
      <w:pPr>
        <w:ind w:left="5100" w:hanging="360"/>
      </w:pPr>
    </w:lvl>
    <w:lvl w:ilvl="5" w:tplc="0409001B" w:tentative="1">
      <w:start w:val="1"/>
      <w:numFmt w:val="lowerRoman"/>
      <w:lvlText w:val="%6."/>
      <w:lvlJc w:val="right"/>
      <w:pPr>
        <w:ind w:left="5820" w:hanging="180"/>
      </w:pPr>
    </w:lvl>
    <w:lvl w:ilvl="6" w:tplc="0409000F" w:tentative="1">
      <w:start w:val="1"/>
      <w:numFmt w:val="decimal"/>
      <w:lvlText w:val="%7."/>
      <w:lvlJc w:val="left"/>
      <w:pPr>
        <w:ind w:left="6540" w:hanging="360"/>
      </w:pPr>
    </w:lvl>
    <w:lvl w:ilvl="7" w:tplc="04090019" w:tentative="1">
      <w:start w:val="1"/>
      <w:numFmt w:val="lowerLetter"/>
      <w:lvlText w:val="%8."/>
      <w:lvlJc w:val="left"/>
      <w:pPr>
        <w:ind w:left="7260" w:hanging="360"/>
      </w:pPr>
    </w:lvl>
    <w:lvl w:ilvl="8" w:tplc="0409001B" w:tentative="1">
      <w:start w:val="1"/>
      <w:numFmt w:val="lowerRoman"/>
      <w:lvlText w:val="%9."/>
      <w:lvlJc w:val="right"/>
      <w:pPr>
        <w:ind w:left="7980" w:hanging="180"/>
      </w:pPr>
    </w:lvl>
  </w:abstractNum>
  <w:abstractNum w:abstractNumId="5">
    <w:nsid w:val="0AF51BE4"/>
    <w:multiLevelType w:val="hybridMultilevel"/>
    <w:tmpl w:val="2B12BACA"/>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10BF10B0"/>
    <w:multiLevelType w:val="hybridMultilevel"/>
    <w:tmpl w:val="B290B288"/>
    <w:lvl w:ilvl="0" w:tplc="F6C2FE92">
      <w:start w:val="1"/>
      <w:numFmt w:val="decimal"/>
      <w:lvlText w:val="%1."/>
      <w:lvlJc w:val="left"/>
      <w:pPr>
        <w:ind w:left="622" w:hanging="360"/>
      </w:pPr>
      <w:rPr>
        <w:rFonts w:hint="default"/>
      </w:rPr>
    </w:lvl>
    <w:lvl w:ilvl="1" w:tplc="04210019" w:tentative="1">
      <w:start w:val="1"/>
      <w:numFmt w:val="lowerLetter"/>
      <w:lvlText w:val="%2."/>
      <w:lvlJc w:val="left"/>
      <w:pPr>
        <w:ind w:left="1342" w:hanging="360"/>
      </w:pPr>
    </w:lvl>
    <w:lvl w:ilvl="2" w:tplc="0421001B" w:tentative="1">
      <w:start w:val="1"/>
      <w:numFmt w:val="lowerRoman"/>
      <w:lvlText w:val="%3."/>
      <w:lvlJc w:val="right"/>
      <w:pPr>
        <w:ind w:left="2062" w:hanging="180"/>
      </w:pPr>
    </w:lvl>
    <w:lvl w:ilvl="3" w:tplc="0421000F" w:tentative="1">
      <w:start w:val="1"/>
      <w:numFmt w:val="decimal"/>
      <w:lvlText w:val="%4."/>
      <w:lvlJc w:val="left"/>
      <w:pPr>
        <w:ind w:left="2782" w:hanging="360"/>
      </w:pPr>
    </w:lvl>
    <w:lvl w:ilvl="4" w:tplc="04210019" w:tentative="1">
      <w:start w:val="1"/>
      <w:numFmt w:val="lowerLetter"/>
      <w:lvlText w:val="%5."/>
      <w:lvlJc w:val="left"/>
      <w:pPr>
        <w:ind w:left="3502" w:hanging="360"/>
      </w:pPr>
    </w:lvl>
    <w:lvl w:ilvl="5" w:tplc="0421001B" w:tentative="1">
      <w:start w:val="1"/>
      <w:numFmt w:val="lowerRoman"/>
      <w:lvlText w:val="%6."/>
      <w:lvlJc w:val="right"/>
      <w:pPr>
        <w:ind w:left="4222" w:hanging="180"/>
      </w:pPr>
    </w:lvl>
    <w:lvl w:ilvl="6" w:tplc="0421000F" w:tentative="1">
      <w:start w:val="1"/>
      <w:numFmt w:val="decimal"/>
      <w:lvlText w:val="%7."/>
      <w:lvlJc w:val="left"/>
      <w:pPr>
        <w:ind w:left="4942" w:hanging="360"/>
      </w:pPr>
    </w:lvl>
    <w:lvl w:ilvl="7" w:tplc="04210019" w:tentative="1">
      <w:start w:val="1"/>
      <w:numFmt w:val="lowerLetter"/>
      <w:lvlText w:val="%8."/>
      <w:lvlJc w:val="left"/>
      <w:pPr>
        <w:ind w:left="5662" w:hanging="360"/>
      </w:pPr>
    </w:lvl>
    <w:lvl w:ilvl="8" w:tplc="0421001B" w:tentative="1">
      <w:start w:val="1"/>
      <w:numFmt w:val="lowerRoman"/>
      <w:lvlText w:val="%9."/>
      <w:lvlJc w:val="right"/>
      <w:pPr>
        <w:ind w:left="6382" w:hanging="180"/>
      </w:pPr>
    </w:lvl>
  </w:abstractNum>
  <w:abstractNum w:abstractNumId="7">
    <w:nsid w:val="12BB495B"/>
    <w:multiLevelType w:val="multilevel"/>
    <w:tmpl w:val="527017BC"/>
    <w:lvl w:ilvl="0">
      <w:start w:val="4"/>
      <w:numFmt w:val="decimal"/>
      <w:lvlText w:val="%1"/>
      <w:lvlJc w:val="left"/>
      <w:pPr>
        <w:ind w:left="360" w:hanging="360"/>
      </w:pPr>
      <w:rPr>
        <w:rFonts w:hint="default"/>
      </w:rPr>
    </w:lvl>
    <w:lvl w:ilvl="1">
      <w:start w:val="3"/>
      <w:numFmt w:val="decimal"/>
      <w:lvlText w:val="%1.2"/>
      <w:lvlJc w:val="left"/>
      <w:pPr>
        <w:ind w:left="1570" w:hanging="360"/>
      </w:pPr>
      <w:rPr>
        <w:rFonts w:hint="default"/>
      </w:rPr>
    </w:lvl>
    <w:lvl w:ilvl="2">
      <w:start w:val="1"/>
      <w:numFmt w:val="decimal"/>
      <w:lvlText w:val="%1.%2.2"/>
      <w:lvlJc w:val="left"/>
      <w:pPr>
        <w:ind w:left="3140" w:hanging="720"/>
      </w:pPr>
      <w:rPr>
        <w:rFonts w:hint="default"/>
      </w:rPr>
    </w:lvl>
    <w:lvl w:ilvl="3">
      <w:start w:val="1"/>
      <w:numFmt w:val="decimal"/>
      <w:lvlText w:val="%1.%2.%3.%4"/>
      <w:lvlJc w:val="left"/>
      <w:pPr>
        <w:ind w:left="4350" w:hanging="720"/>
      </w:pPr>
      <w:rPr>
        <w:rFonts w:hint="default"/>
      </w:rPr>
    </w:lvl>
    <w:lvl w:ilvl="4">
      <w:start w:val="1"/>
      <w:numFmt w:val="decimal"/>
      <w:lvlText w:val="%1.%2.%3.%4.%5"/>
      <w:lvlJc w:val="left"/>
      <w:pPr>
        <w:ind w:left="5920" w:hanging="1080"/>
      </w:pPr>
      <w:rPr>
        <w:rFonts w:hint="default"/>
      </w:rPr>
    </w:lvl>
    <w:lvl w:ilvl="5">
      <w:start w:val="1"/>
      <w:numFmt w:val="decimal"/>
      <w:lvlText w:val="%1.%2.%3.%4.%5.%6"/>
      <w:lvlJc w:val="left"/>
      <w:pPr>
        <w:ind w:left="7130" w:hanging="1080"/>
      </w:pPr>
      <w:rPr>
        <w:rFonts w:hint="default"/>
      </w:rPr>
    </w:lvl>
    <w:lvl w:ilvl="6">
      <w:start w:val="1"/>
      <w:numFmt w:val="decimal"/>
      <w:lvlText w:val="%1.%2.%3.%4.%5.%6.%7"/>
      <w:lvlJc w:val="left"/>
      <w:pPr>
        <w:ind w:left="8700" w:hanging="1440"/>
      </w:pPr>
      <w:rPr>
        <w:rFonts w:hint="default"/>
      </w:rPr>
    </w:lvl>
    <w:lvl w:ilvl="7">
      <w:start w:val="1"/>
      <w:numFmt w:val="decimal"/>
      <w:lvlText w:val="%1.%2.%3.%4.%5.%6.%7.%8"/>
      <w:lvlJc w:val="left"/>
      <w:pPr>
        <w:ind w:left="9910" w:hanging="1440"/>
      </w:pPr>
      <w:rPr>
        <w:rFonts w:hint="default"/>
      </w:rPr>
    </w:lvl>
    <w:lvl w:ilvl="8">
      <w:start w:val="1"/>
      <w:numFmt w:val="decimal"/>
      <w:lvlText w:val="%1.%2.%3.%4.%5.%6.%7.%8.%9"/>
      <w:lvlJc w:val="left"/>
      <w:pPr>
        <w:ind w:left="11480" w:hanging="1800"/>
      </w:pPr>
      <w:rPr>
        <w:rFonts w:hint="default"/>
      </w:rPr>
    </w:lvl>
  </w:abstractNum>
  <w:abstractNum w:abstractNumId="8">
    <w:nsid w:val="15D11763"/>
    <w:multiLevelType w:val="hybridMultilevel"/>
    <w:tmpl w:val="BFF0E9D6"/>
    <w:lvl w:ilvl="0" w:tplc="0421000F">
      <w:start w:val="1"/>
      <w:numFmt w:val="decimal"/>
      <w:lvlText w:val="%1."/>
      <w:lvlJc w:val="left"/>
      <w:pPr>
        <w:ind w:left="2563" w:hanging="360"/>
      </w:pPr>
    </w:lvl>
    <w:lvl w:ilvl="1" w:tplc="04090003">
      <w:start w:val="1"/>
      <w:numFmt w:val="bullet"/>
      <w:lvlText w:val="o"/>
      <w:lvlJc w:val="left"/>
      <w:pPr>
        <w:ind w:left="3283" w:hanging="360"/>
      </w:pPr>
      <w:rPr>
        <w:rFonts w:ascii="Courier New" w:hAnsi="Courier New" w:cs="Courier New" w:hint="default"/>
      </w:rPr>
    </w:lvl>
    <w:lvl w:ilvl="2" w:tplc="04090005">
      <w:start w:val="1"/>
      <w:numFmt w:val="bullet"/>
      <w:lvlText w:val=""/>
      <w:lvlJc w:val="left"/>
      <w:pPr>
        <w:ind w:left="4003" w:hanging="360"/>
      </w:pPr>
      <w:rPr>
        <w:rFonts w:ascii="Wingdings" w:hAnsi="Wingdings" w:hint="default"/>
      </w:rPr>
    </w:lvl>
    <w:lvl w:ilvl="3" w:tplc="04090001">
      <w:start w:val="1"/>
      <w:numFmt w:val="bullet"/>
      <w:lvlText w:val=""/>
      <w:lvlJc w:val="left"/>
      <w:pPr>
        <w:ind w:left="4723" w:hanging="360"/>
      </w:pPr>
      <w:rPr>
        <w:rFonts w:ascii="Symbol" w:hAnsi="Symbol" w:hint="default"/>
      </w:rPr>
    </w:lvl>
    <w:lvl w:ilvl="4" w:tplc="04090003">
      <w:start w:val="1"/>
      <w:numFmt w:val="bullet"/>
      <w:lvlText w:val="o"/>
      <w:lvlJc w:val="left"/>
      <w:pPr>
        <w:ind w:left="5443" w:hanging="360"/>
      </w:pPr>
      <w:rPr>
        <w:rFonts w:ascii="Courier New" w:hAnsi="Courier New" w:cs="Courier New" w:hint="default"/>
      </w:rPr>
    </w:lvl>
    <w:lvl w:ilvl="5" w:tplc="04090005">
      <w:start w:val="1"/>
      <w:numFmt w:val="bullet"/>
      <w:lvlText w:val=""/>
      <w:lvlJc w:val="left"/>
      <w:pPr>
        <w:ind w:left="6163" w:hanging="360"/>
      </w:pPr>
      <w:rPr>
        <w:rFonts w:ascii="Wingdings" w:hAnsi="Wingdings" w:hint="default"/>
      </w:rPr>
    </w:lvl>
    <w:lvl w:ilvl="6" w:tplc="04090001">
      <w:start w:val="1"/>
      <w:numFmt w:val="bullet"/>
      <w:lvlText w:val=""/>
      <w:lvlJc w:val="left"/>
      <w:pPr>
        <w:ind w:left="6883" w:hanging="360"/>
      </w:pPr>
      <w:rPr>
        <w:rFonts w:ascii="Symbol" w:hAnsi="Symbol" w:hint="default"/>
      </w:rPr>
    </w:lvl>
    <w:lvl w:ilvl="7" w:tplc="04090003">
      <w:start w:val="1"/>
      <w:numFmt w:val="bullet"/>
      <w:lvlText w:val="o"/>
      <w:lvlJc w:val="left"/>
      <w:pPr>
        <w:ind w:left="7603" w:hanging="360"/>
      </w:pPr>
      <w:rPr>
        <w:rFonts w:ascii="Courier New" w:hAnsi="Courier New" w:cs="Courier New" w:hint="default"/>
      </w:rPr>
    </w:lvl>
    <w:lvl w:ilvl="8" w:tplc="04090005">
      <w:start w:val="1"/>
      <w:numFmt w:val="bullet"/>
      <w:lvlText w:val=""/>
      <w:lvlJc w:val="left"/>
      <w:pPr>
        <w:ind w:left="8323" w:hanging="360"/>
      </w:pPr>
      <w:rPr>
        <w:rFonts w:ascii="Wingdings" w:hAnsi="Wingdings" w:hint="default"/>
      </w:rPr>
    </w:lvl>
  </w:abstractNum>
  <w:abstractNum w:abstractNumId="9">
    <w:nsid w:val="16782154"/>
    <w:multiLevelType w:val="hybridMultilevel"/>
    <w:tmpl w:val="A966418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18774795"/>
    <w:multiLevelType w:val="multilevel"/>
    <w:tmpl w:val="053ADD10"/>
    <w:lvl w:ilvl="0">
      <w:start w:val="4"/>
      <w:numFmt w:val="decimal"/>
      <w:lvlText w:val="%1"/>
      <w:lvlJc w:val="left"/>
      <w:pPr>
        <w:ind w:left="360" w:hanging="360"/>
      </w:pPr>
      <w:rPr>
        <w:rFonts w:hint="default"/>
      </w:rPr>
    </w:lvl>
    <w:lvl w:ilvl="1">
      <w:start w:val="2"/>
      <w:numFmt w:val="decimal"/>
      <w:lvlText w:val="%1.%2"/>
      <w:lvlJc w:val="left"/>
      <w:pPr>
        <w:ind w:left="1570" w:hanging="360"/>
      </w:pPr>
      <w:rPr>
        <w:rFonts w:hint="default"/>
      </w:rPr>
    </w:lvl>
    <w:lvl w:ilvl="2">
      <w:start w:val="1"/>
      <w:numFmt w:val="decimal"/>
      <w:lvlText w:val="%1.%2.%3"/>
      <w:lvlJc w:val="left"/>
      <w:pPr>
        <w:ind w:left="3140" w:hanging="720"/>
      </w:pPr>
      <w:rPr>
        <w:rFonts w:hint="default"/>
      </w:rPr>
    </w:lvl>
    <w:lvl w:ilvl="3">
      <w:start w:val="1"/>
      <w:numFmt w:val="decimal"/>
      <w:lvlText w:val="%1.%2.%3.%4"/>
      <w:lvlJc w:val="left"/>
      <w:pPr>
        <w:ind w:left="4350" w:hanging="720"/>
      </w:pPr>
      <w:rPr>
        <w:rFonts w:hint="default"/>
      </w:rPr>
    </w:lvl>
    <w:lvl w:ilvl="4">
      <w:start w:val="1"/>
      <w:numFmt w:val="decimal"/>
      <w:lvlText w:val="%1.%2.%3.%4.%5"/>
      <w:lvlJc w:val="left"/>
      <w:pPr>
        <w:ind w:left="5920" w:hanging="1080"/>
      </w:pPr>
      <w:rPr>
        <w:rFonts w:hint="default"/>
      </w:rPr>
    </w:lvl>
    <w:lvl w:ilvl="5">
      <w:start w:val="1"/>
      <w:numFmt w:val="decimal"/>
      <w:lvlText w:val="%1.%2.%3.%4.%5.%6"/>
      <w:lvlJc w:val="left"/>
      <w:pPr>
        <w:ind w:left="7130" w:hanging="1080"/>
      </w:pPr>
      <w:rPr>
        <w:rFonts w:hint="default"/>
      </w:rPr>
    </w:lvl>
    <w:lvl w:ilvl="6">
      <w:start w:val="1"/>
      <w:numFmt w:val="decimal"/>
      <w:lvlText w:val="%1.%2.%3.%4.%5.%6.%7"/>
      <w:lvlJc w:val="left"/>
      <w:pPr>
        <w:ind w:left="8700" w:hanging="1440"/>
      </w:pPr>
      <w:rPr>
        <w:rFonts w:hint="default"/>
      </w:rPr>
    </w:lvl>
    <w:lvl w:ilvl="7">
      <w:start w:val="1"/>
      <w:numFmt w:val="decimal"/>
      <w:lvlText w:val="%1.%2.%3.%4.%5.%6.%7.%8"/>
      <w:lvlJc w:val="left"/>
      <w:pPr>
        <w:ind w:left="9910" w:hanging="1440"/>
      </w:pPr>
      <w:rPr>
        <w:rFonts w:hint="default"/>
      </w:rPr>
    </w:lvl>
    <w:lvl w:ilvl="8">
      <w:start w:val="1"/>
      <w:numFmt w:val="decimal"/>
      <w:lvlText w:val="%1.%2.%3.%4.%5.%6.%7.%8.%9"/>
      <w:lvlJc w:val="left"/>
      <w:pPr>
        <w:ind w:left="11480" w:hanging="1800"/>
      </w:pPr>
      <w:rPr>
        <w:rFonts w:hint="default"/>
      </w:rPr>
    </w:lvl>
  </w:abstractNum>
  <w:abstractNum w:abstractNumId="11">
    <w:nsid w:val="1BD97ECE"/>
    <w:multiLevelType w:val="hybridMultilevel"/>
    <w:tmpl w:val="78BAF310"/>
    <w:lvl w:ilvl="0" w:tplc="04210017">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1C7726B5"/>
    <w:multiLevelType w:val="hybridMultilevel"/>
    <w:tmpl w:val="EC0E747E"/>
    <w:lvl w:ilvl="0" w:tplc="04210011">
      <w:start w:val="1"/>
      <w:numFmt w:val="decimal"/>
      <w:lvlText w:val="%1)"/>
      <w:lvlJc w:val="left"/>
      <w:pPr>
        <w:ind w:left="1440" w:hanging="360"/>
      </w:pPr>
      <w:rPr>
        <w:rFonts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13">
    <w:nsid w:val="213533E4"/>
    <w:multiLevelType w:val="multilevel"/>
    <w:tmpl w:val="8A58C324"/>
    <w:lvl w:ilvl="0">
      <w:start w:val="4"/>
      <w:numFmt w:val="decimal"/>
      <w:lvlText w:val="%1"/>
      <w:lvlJc w:val="left"/>
      <w:pPr>
        <w:ind w:left="360" w:hanging="360"/>
      </w:pPr>
      <w:rPr>
        <w:rFonts w:hint="default"/>
      </w:rPr>
    </w:lvl>
    <w:lvl w:ilvl="1">
      <w:start w:val="3"/>
      <w:numFmt w:val="decimal"/>
      <w:lvlText w:val="%1.%2"/>
      <w:lvlJc w:val="left"/>
      <w:pPr>
        <w:ind w:left="1570" w:hanging="360"/>
      </w:pPr>
      <w:rPr>
        <w:rFonts w:hint="default"/>
      </w:rPr>
    </w:lvl>
    <w:lvl w:ilvl="2">
      <w:start w:val="1"/>
      <w:numFmt w:val="decimal"/>
      <w:lvlText w:val="%1.%2.%3"/>
      <w:lvlJc w:val="left"/>
      <w:pPr>
        <w:ind w:left="3140" w:hanging="720"/>
      </w:pPr>
      <w:rPr>
        <w:rFonts w:hint="default"/>
      </w:rPr>
    </w:lvl>
    <w:lvl w:ilvl="3">
      <w:start w:val="1"/>
      <w:numFmt w:val="decimal"/>
      <w:lvlText w:val="%1.%2.%3.%4"/>
      <w:lvlJc w:val="left"/>
      <w:pPr>
        <w:ind w:left="4350" w:hanging="720"/>
      </w:pPr>
      <w:rPr>
        <w:rFonts w:hint="default"/>
      </w:rPr>
    </w:lvl>
    <w:lvl w:ilvl="4">
      <w:start w:val="1"/>
      <w:numFmt w:val="decimal"/>
      <w:lvlText w:val="%1.%2.%3.%4.%5"/>
      <w:lvlJc w:val="left"/>
      <w:pPr>
        <w:ind w:left="5920" w:hanging="1080"/>
      </w:pPr>
      <w:rPr>
        <w:rFonts w:hint="default"/>
      </w:rPr>
    </w:lvl>
    <w:lvl w:ilvl="5">
      <w:start w:val="1"/>
      <w:numFmt w:val="decimal"/>
      <w:lvlText w:val="%1.%2.%3.%4.%5.%6"/>
      <w:lvlJc w:val="left"/>
      <w:pPr>
        <w:ind w:left="7130" w:hanging="1080"/>
      </w:pPr>
      <w:rPr>
        <w:rFonts w:hint="default"/>
      </w:rPr>
    </w:lvl>
    <w:lvl w:ilvl="6">
      <w:start w:val="1"/>
      <w:numFmt w:val="decimal"/>
      <w:lvlText w:val="%1.%2.%3.%4.%5.%6.%7"/>
      <w:lvlJc w:val="left"/>
      <w:pPr>
        <w:ind w:left="8700" w:hanging="1440"/>
      </w:pPr>
      <w:rPr>
        <w:rFonts w:hint="default"/>
      </w:rPr>
    </w:lvl>
    <w:lvl w:ilvl="7">
      <w:start w:val="1"/>
      <w:numFmt w:val="decimal"/>
      <w:lvlText w:val="%1.%2.%3.%4.%5.%6.%7.%8"/>
      <w:lvlJc w:val="left"/>
      <w:pPr>
        <w:ind w:left="9910" w:hanging="1440"/>
      </w:pPr>
      <w:rPr>
        <w:rFonts w:hint="default"/>
      </w:rPr>
    </w:lvl>
    <w:lvl w:ilvl="8">
      <w:start w:val="1"/>
      <w:numFmt w:val="decimal"/>
      <w:lvlText w:val="%1.%2.%3.%4.%5.%6.%7.%8.%9"/>
      <w:lvlJc w:val="left"/>
      <w:pPr>
        <w:ind w:left="11480" w:hanging="1800"/>
      </w:pPr>
      <w:rPr>
        <w:rFonts w:hint="default"/>
      </w:rPr>
    </w:lvl>
  </w:abstractNum>
  <w:abstractNum w:abstractNumId="14">
    <w:nsid w:val="24660B99"/>
    <w:multiLevelType w:val="hybridMultilevel"/>
    <w:tmpl w:val="54BAD6EA"/>
    <w:lvl w:ilvl="0" w:tplc="04090011">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5">
    <w:nsid w:val="250559AC"/>
    <w:multiLevelType w:val="hybridMultilevel"/>
    <w:tmpl w:val="684A5C20"/>
    <w:lvl w:ilvl="0" w:tplc="04090011">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6">
    <w:nsid w:val="270C22C9"/>
    <w:multiLevelType w:val="multilevel"/>
    <w:tmpl w:val="71B842F6"/>
    <w:lvl w:ilvl="0">
      <w:start w:val="4"/>
      <w:numFmt w:val="decimal"/>
      <w:lvlText w:val="%1"/>
      <w:lvlJc w:val="left"/>
      <w:pPr>
        <w:ind w:left="360" w:hanging="360"/>
      </w:pPr>
      <w:rPr>
        <w:rFonts w:hint="default"/>
      </w:rPr>
    </w:lvl>
    <w:lvl w:ilvl="1">
      <w:start w:val="3"/>
      <w:numFmt w:val="decimal"/>
      <w:lvlText w:val="%1.%2"/>
      <w:lvlJc w:val="left"/>
      <w:pPr>
        <w:ind w:left="1570" w:hanging="360"/>
      </w:pPr>
      <w:rPr>
        <w:rFonts w:hint="default"/>
      </w:rPr>
    </w:lvl>
    <w:lvl w:ilvl="2">
      <w:start w:val="1"/>
      <w:numFmt w:val="decimal"/>
      <w:lvlText w:val="%1.%2.%3"/>
      <w:lvlJc w:val="left"/>
      <w:pPr>
        <w:ind w:left="3140" w:hanging="720"/>
      </w:pPr>
      <w:rPr>
        <w:rFonts w:hint="default"/>
      </w:rPr>
    </w:lvl>
    <w:lvl w:ilvl="3">
      <w:start w:val="1"/>
      <w:numFmt w:val="decimal"/>
      <w:lvlText w:val="%1.%2.3.%4"/>
      <w:lvlJc w:val="left"/>
      <w:pPr>
        <w:ind w:left="4350" w:hanging="720"/>
      </w:pPr>
      <w:rPr>
        <w:rFonts w:hint="default"/>
      </w:rPr>
    </w:lvl>
    <w:lvl w:ilvl="4">
      <w:start w:val="1"/>
      <w:numFmt w:val="decimal"/>
      <w:lvlText w:val="%1.%2.%3.%4.%5"/>
      <w:lvlJc w:val="left"/>
      <w:pPr>
        <w:ind w:left="5920" w:hanging="1080"/>
      </w:pPr>
      <w:rPr>
        <w:rFonts w:hint="default"/>
      </w:rPr>
    </w:lvl>
    <w:lvl w:ilvl="5">
      <w:start w:val="1"/>
      <w:numFmt w:val="decimal"/>
      <w:lvlText w:val="%1.%2.%3.%4.%5.%6"/>
      <w:lvlJc w:val="left"/>
      <w:pPr>
        <w:ind w:left="7130" w:hanging="1080"/>
      </w:pPr>
      <w:rPr>
        <w:rFonts w:hint="default"/>
      </w:rPr>
    </w:lvl>
    <w:lvl w:ilvl="6">
      <w:start w:val="1"/>
      <w:numFmt w:val="decimal"/>
      <w:lvlText w:val="%1.%2.%3.%4.%5.%6.%7"/>
      <w:lvlJc w:val="left"/>
      <w:pPr>
        <w:ind w:left="8700" w:hanging="1440"/>
      </w:pPr>
      <w:rPr>
        <w:rFonts w:hint="default"/>
      </w:rPr>
    </w:lvl>
    <w:lvl w:ilvl="7">
      <w:start w:val="1"/>
      <w:numFmt w:val="decimal"/>
      <w:lvlText w:val="%1.%2.%3.%4.%5.%6.%7.%8"/>
      <w:lvlJc w:val="left"/>
      <w:pPr>
        <w:ind w:left="9910" w:hanging="1440"/>
      </w:pPr>
      <w:rPr>
        <w:rFonts w:hint="default"/>
      </w:rPr>
    </w:lvl>
    <w:lvl w:ilvl="8">
      <w:start w:val="1"/>
      <w:numFmt w:val="decimal"/>
      <w:lvlText w:val="%1.%2.%3.%4.%5.%6.%7.%8.%9"/>
      <w:lvlJc w:val="left"/>
      <w:pPr>
        <w:ind w:left="11480" w:hanging="1800"/>
      </w:pPr>
      <w:rPr>
        <w:rFonts w:hint="default"/>
      </w:rPr>
    </w:lvl>
  </w:abstractNum>
  <w:abstractNum w:abstractNumId="17">
    <w:nsid w:val="293176B7"/>
    <w:multiLevelType w:val="multilevel"/>
    <w:tmpl w:val="84BEFCC8"/>
    <w:lvl w:ilvl="0">
      <w:start w:val="4"/>
      <w:numFmt w:val="decimal"/>
      <w:lvlText w:val="%1"/>
      <w:lvlJc w:val="left"/>
      <w:pPr>
        <w:ind w:left="360" w:hanging="360"/>
      </w:pPr>
      <w:rPr>
        <w:rFonts w:hint="default"/>
      </w:rPr>
    </w:lvl>
    <w:lvl w:ilvl="1">
      <w:start w:val="3"/>
      <w:numFmt w:val="decimal"/>
      <w:lvlText w:val="%1.2"/>
      <w:lvlJc w:val="left"/>
      <w:pPr>
        <w:ind w:left="1570" w:hanging="360"/>
      </w:pPr>
      <w:rPr>
        <w:rFonts w:hint="default"/>
      </w:rPr>
    </w:lvl>
    <w:lvl w:ilvl="2">
      <w:start w:val="1"/>
      <w:numFmt w:val="decimal"/>
      <w:lvlText w:val="%1.%2.%3"/>
      <w:lvlJc w:val="left"/>
      <w:pPr>
        <w:ind w:left="3140" w:hanging="720"/>
      </w:pPr>
      <w:rPr>
        <w:rFonts w:hint="default"/>
      </w:rPr>
    </w:lvl>
    <w:lvl w:ilvl="3">
      <w:start w:val="1"/>
      <w:numFmt w:val="none"/>
      <w:lvlText w:val="4.4.1.5"/>
      <w:lvlJc w:val="left"/>
      <w:pPr>
        <w:ind w:left="4350" w:hanging="720"/>
      </w:pPr>
      <w:rPr>
        <w:rFonts w:hint="default"/>
      </w:rPr>
    </w:lvl>
    <w:lvl w:ilvl="4">
      <w:start w:val="1"/>
      <w:numFmt w:val="decimal"/>
      <w:lvlText w:val="%1.%2.%3.%4.%5"/>
      <w:lvlJc w:val="left"/>
      <w:pPr>
        <w:ind w:left="5920" w:hanging="1080"/>
      </w:pPr>
      <w:rPr>
        <w:rFonts w:hint="default"/>
      </w:rPr>
    </w:lvl>
    <w:lvl w:ilvl="5">
      <w:start w:val="1"/>
      <w:numFmt w:val="decimal"/>
      <w:lvlText w:val="%1.%2.%3.%4.%5.%6"/>
      <w:lvlJc w:val="left"/>
      <w:pPr>
        <w:ind w:left="7130" w:hanging="1080"/>
      </w:pPr>
      <w:rPr>
        <w:rFonts w:hint="default"/>
      </w:rPr>
    </w:lvl>
    <w:lvl w:ilvl="6">
      <w:start w:val="1"/>
      <w:numFmt w:val="decimal"/>
      <w:lvlText w:val="%1.%2.%3.%4.%5.%6.%7"/>
      <w:lvlJc w:val="left"/>
      <w:pPr>
        <w:ind w:left="8700" w:hanging="1440"/>
      </w:pPr>
      <w:rPr>
        <w:rFonts w:hint="default"/>
      </w:rPr>
    </w:lvl>
    <w:lvl w:ilvl="7">
      <w:start w:val="1"/>
      <w:numFmt w:val="decimal"/>
      <w:lvlText w:val="%1.%2.%3.%4.%5.%6.%7.%8"/>
      <w:lvlJc w:val="left"/>
      <w:pPr>
        <w:ind w:left="9910" w:hanging="1440"/>
      </w:pPr>
      <w:rPr>
        <w:rFonts w:hint="default"/>
      </w:rPr>
    </w:lvl>
    <w:lvl w:ilvl="8">
      <w:start w:val="1"/>
      <w:numFmt w:val="decimal"/>
      <w:lvlText w:val="%1.%2.%3.%4.%5.%6.%7.%8.%9"/>
      <w:lvlJc w:val="left"/>
      <w:pPr>
        <w:ind w:left="11480" w:hanging="1800"/>
      </w:pPr>
      <w:rPr>
        <w:rFonts w:hint="default"/>
      </w:rPr>
    </w:lvl>
  </w:abstractNum>
  <w:abstractNum w:abstractNumId="18">
    <w:nsid w:val="29457B22"/>
    <w:multiLevelType w:val="hybridMultilevel"/>
    <w:tmpl w:val="4300E458"/>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19">
    <w:nsid w:val="2B9C376D"/>
    <w:multiLevelType w:val="hybridMultilevel"/>
    <w:tmpl w:val="B9406862"/>
    <w:lvl w:ilvl="0" w:tplc="DF1A7EA6">
      <w:start w:val="1"/>
      <w:numFmt w:val="decimal"/>
      <w:lvlText w:val="%1."/>
      <w:lvlJc w:val="left"/>
      <w:pPr>
        <w:ind w:left="360" w:hanging="360"/>
      </w:pPr>
      <w:rPr>
        <w:rFonts w:ascii="Times New Roman" w:eastAsia="Calibri" w:hAnsi="Times New Roman" w:cs="Times New Roman"/>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nsid w:val="2D57241F"/>
    <w:multiLevelType w:val="hybridMultilevel"/>
    <w:tmpl w:val="FA3EC67E"/>
    <w:lvl w:ilvl="0" w:tplc="13B0B30E">
      <w:start w:val="1"/>
      <w:numFmt w:val="decimal"/>
      <w:lvlText w:val="%1)"/>
      <w:lvlJc w:val="left"/>
      <w:pPr>
        <w:ind w:left="1085" w:hanging="375"/>
      </w:pPr>
      <w:rPr>
        <w:rFonts w:hint="default"/>
      </w:rPr>
    </w:lvl>
    <w:lvl w:ilvl="1" w:tplc="FAF6322A">
      <w:start w:val="1"/>
      <w:numFmt w:val="decimal"/>
      <w:lvlText w:val="%2."/>
      <w:lvlJc w:val="left"/>
      <w:pPr>
        <w:ind w:left="502" w:hanging="360"/>
      </w:pPr>
      <w:rPr>
        <w:rFonts w:hint="default"/>
      </w:rPr>
    </w:lvl>
    <w:lvl w:ilvl="2" w:tplc="0421001B" w:tentative="1">
      <w:start w:val="1"/>
      <w:numFmt w:val="lowerRoman"/>
      <w:lvlText w:val="%3."/>
      <w:lvlJc w:val="right"/>
      <w:pPr>
        <w:ind w:left="2510" w:hanging="180"/>
      </w:pPr>
    </w:lvl>
    <w:lvl w:ilvl="3" w:tplc="0421000F" w:tentative="1">
      <w:start w:val="1"/>
      <w:numFmt w:val="decimal"/>
      <w:lvlText w:val="%4."/>
      <w:lvlJc w:val="left"/>
      <w:pPr>
        <w:ind w:left="3230" w:hanging="360"/>
      </w:pPr>
    </w:lvl>
    <w:lvl w:ilvl="4" w:tplc="04210019" w:tentative="1">
      <w:start w:val="1"/>
      <w:numFmt w:val="lowerLetter"/>
      <w:lvlText w:val="%5."/>
      <w:lvlJc w:val="left"/>
      <w:pPr>
        <w:ind w:left="3950" w:hanging="360"/>
      </w:pPr>
    </w:lvl>
    <w:lvl w:ilvl="5" w:tplc="0421001B" w:tentative="1">
      <w:start w:val="1"/>
      <w:numFmt w:val="lowerRoman"/>
      <w:lvlText w:val="%6."/>
      <w:lvlJc w:val="right"/>
      <w:pPr>
        <w:ind w:left="4670" w:hanging="180"/>
      </w:pPr>
    </w:lvl>
    <w:lvl w:ilvl="6" w:tplc="0421000F" w:tentative="1">
      <w:start w:val="1"/>
      <w:numFmt w:val="decimal"/>
      <w:lvlText w:val="%7."/>
      <w:lvlJc w:val="left"/>
      <w:pPr>
        <w:ind w:left="5390" w:hanging="360"/>
      </w:pPr>
    </w:lvl>
    <w:lvl w:ilvl="7" w:tplc="04210019" w:tentative="1">
      <w:start w:val="1"/>
      <w:numFmt w:val="lowerLetter"/>
      <w:lvlText w:val="%8."/>
      <w:lvlJc w:val="left"/>
      <w:pPr>
        <w:ind w:left="6110" w:hanging="360"/>
      </w:pPr>
    </w:lvl>
    <w:lvl w:ilvl="8" w:tplc="0421001B" w:tentative="1">
      <w:start w:val="1"/>
      <w:numFmt w:val="lowerRoman"/>
      <w:lvlText w:val="%9."/>
      <w:lvlJc w:val="right"/>
      <w:pPr>
        <w:ind w:left="6830" w:hanging="180"/>
      </w:pPr>
    </w:lvl>
  </w:abstractNum>
  <w:abstractNum w:abstractNumId="21">
    <w:nsid w:val="2DA9740D"/>
    <w:multiLevelType w:val="multilevel"/>
    <w:tmpl w:val="EEEEE3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nsid w:val="2F8248AD"/>
    <w:multiLevelType w:val="hybridMultilevel"/>
    <w:tmpl w:val="D0E2145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nsid w:val="32D014E5"/>
    <w:multiLevelType w:val="hybridMultilevel"/>
    <w:tmpl w:val="8ED044A8"/>
    <w:lvl w:ilvl="0" w:tplc="22766888">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36909AE"/>
    <w:multiLevelType w:val="multilevel"/>
    <w:tmpl w:val="2222C3F4"/>
    <w:lvl w:ilvl="0">
      <w:start w:val="4"/>
      <w:numFmt w:val="decimal"/>
      <w:lvlText w:val="%1"/>
      <w:lvlJc w:val="left"/>
      <w:pPr>
        <w:ind w:left="360" w:hanging="360"/>
      </w:pPr>
      <w:rPr>
        <w:rFonts w:hint="default"/>
      </w:rPr>
    </w:lvl>
    <w:lvl w:ilvl="1">
      <w:start w:val="3"/>
      <w:numFmt w:val="decimal"/>
      <w:lvlText w:val="%1.2"/>
      <w:lvlJc w:val="left"/>
      <w:pPr>
        <w:ind w:left="1570" w:hanging="360"/>
      </w:pPr>
      <w:rPr>
        <w:rFonts w:hint="default"/>
      </w:rPr>
    </w:lvl>
    <w:lvl w:ilvl="2">
      <w:start w:val="1"/>
      <w:numFmt w:val="decimal"/>
      <w:lvlText w:val="%1.2.3"/>
      <w:lvlJc w:val="left"/>
      <w:pPr>
        <w:ind w:left="3140" w:hanging="720"/>
      </w:pPr>
      <w:rPr>
        <w:rFonts w:hint="default"/>
      </w:rPr>
    </w:lvl>
    <w:lvl w:ilvl="3">
      <w:start w:val="1"/>
      <w:numFmt w:val="decimal"/>
      <w:lvlText w:val="%1.%2.%3.%4"/>
      <w:lvlJc w:val="left"/>
      <w:pPr>
        <w:ind w:left="4350" w:hanging="720"/>
      </w:pPr>
      <w:rPr>
        <w:rFonts w:hint="default"/>
      </w:rPr>
    </w:lvl>
    <w:lvl w:ilvl="4">
      <w:start w:val="1"/>
      <w:numFmt w:val="decimal"/>
      <w:lvlText w:val="%1.%2.%3.%4.%5"/>
      <w:lvlJc w:val="left"/>
      <w:pPr>
        <w:ind w:left="5920" w:hanging="1080"/>
      </w:pPr>
      <w:rPr>
        <w:rFonts w:hint="default"/>
      </w:rPr>
    </w:lvl>
    <w:lvl w:ilvl="5">
      <w:start w:val="1"/>
      <w:numFmt w:val="decimal"/>
      <w:lvlText w:val="%1.%2.%3.%4.%5.%6"/>
      <w:lvlJc w:val="left"/>
      <w:pPr>
        <w:ind w:left="7130" w:hanging="1080"/>
      </w:pPr>
      <w:rPr>
        <w:rFonts w:hint="default"/>
      </w:rPr>
    </w:lvl>
    <w:lvl w:ilvl="6">
      <w:start w:val="1"/>
      <w:numFmt w:val="decimal"/>
      <w:lvlText w:val="%1.%2.%3.%4.%5.%6.%7"/>
      <w:lvlJc w:val="left"/>
      <w:pPr>
        <w:ind w:left="8700" w:hanging="1440"/>
      </w:pPr>
      <w:rPr>
        <w:rFonts w:hint="default"/>
      </w:rPr>
    </w:lvl>
    <w:lvl w:ilvl="7">
      <w:start w:val="1"/>
      <w:numFmt w:val="decimal"/>
      <w:lvlText w:val="%1.%2.%3.%4.%5.%6.%7.%8"/>
      <w:lvlJc w:val="left"/>
      <w:pPr>
        <w:ind w:left="9910" w:hanging="1440"/>
      </w:pPr>
      <w:rPr>
        <w:rFonts w:hint="default"/>
      </w:rPr>
    </w:lvl>
    <w:lvl w:ilvl="8">
      <w:start w:val="1"/>
      <w:numFmt w:val="decimal"/>
      <w:lvlText w:val="%1.%2.%3.%4.%5.%6.%7.%8.%9"/>
      <w:lvlJc w:val="left"/>
      <w:pPr>
        <w:ind w:left="11480" w:hanging="1800"/>
      </w:pPr>
      <w:rPr>
        <w:rFonts w:hint="default"/>
      </w:rPr>
    </w:lvl>
  </w:abstractNum>
  <w:abstractNum w:abstractNumId="25">
    <w:nsid w:val="338C4F14"/>
    <w:multiLevelType w:val="multilevel"/>
    <w:tmpl w:val="641A9C10"/>
    <w:lvl w:ilvl="0">
      <w:start w:val="4"/>
      <w:numFmt w:val="decimal"/>
      <w:lvlText w:val="%1"/>
      <w:lvlJc w:val="left"/>
      <w:pPr>
        <w:ind w:left="360" w:hanging="360"/>
      </w:pPr>
      <w:rPr>
        <w:rFonts w:hint="default"/>
      </w:rPr>
    </w:lvl>
    <w:lvl w:ilvl="1">
      <w:start w:val="3"/>
      <w:numFmt w:val="decimal"/>
      <w:lvlText w:val="%1.%2"/>
      <w:lvlJc w:val="left"/>
      <w:pPr>
        <w:ind w:left="1570" w:hanging="360"/>
      </w:pPr>
      <w:rPr>
        <w:rFonts w:hint="default"/>
      </w:rPr>
    </w:lvl>
    <w:lvl w:ilvl="2">
      <w:start w:val="1"/>
      <w:numFmt w:val="decimal"/>
      <w:lvlText w:val="%1.%2.%3"/>
      <w:lvlJc w:val="left"/>
      <w:pPr>
        <w:ind w:left="3140" w:hanging="720"/>
      </w:pPr>
      <w:rPr>
        <w:rFonts w:hint="default"/>
      </w:rPr>
    </w:lvl>
    <w:lvl w:ilvl="3">
      <w:start w:val="1"/>
      <w:numFmt w:val="decimal"/>
      <w:lvlText w:val="%1.%2.3.2"/>
      <w:lvlJc w:val="left"/>
      <w:pPr>
        <w:ind w:left="4350" w:hanging="720"/>
      </w:pPr>
      <w:rPr>
        <w:rFonts w:hint="default"/>
        <w:b/>
      </w:rPr>
    </w:lvl>
    <w:lvl w:ilvl="4">
      <w:start w:val="1"/>
      <w:numFmt w:val="decimal"/>
      <w:lvlText w:val="%1.%2.%3.%4.%5"/>
      <w:lvlJc w:val="left"/>
      <w:pPr>
        <w:ind w:left="5920" w:hanging="1080"/>
      </w:pPr>
      <w:rPr>
        <w:rFonts w:hint="default"/>
      </w:rPr>
    </w:lvl>
    <w:lvl w:ilvl="5">
      <w:start w:val="1"/>
      <w:numFmt w:val="decimal"/>
      <w:lvlText w:val="%1.%2.%3.%4.%5.%6"/>
      <w:lvlJc w:val="left"/>
      <w:pPr>
        <w:ind w:left="7130" w:hanging="1080"/>
      </w:pPr>
      <w:rPr>
        <w:rFonts w:hint="default"/>
      </w:rPr>
    </w:lvl>
    <w:lvl w:ilvl="6">
      <w:start w:val="1"/>
      <w:numFmt w:val="decimal"/>
      <w:lvlText w:val="%1.%2.%3.%4.%5.%6.%7"/>
      <w:lvlJc w:val="left"/>
      <w:pPr>
        <w:ind w:left="8700" w:hanging="1440"/>
      </w:pPr>
      <w:rPr>
        <w:rFonts w:hint="default"/>
      </w:rPr>
    </w:lvl>
    <w:lvl w:ilvl="7">
      <w:start w:val="1"/>
      <w:numFmt w:val="decimal"/>
      <w:lvlText w:val="%1.%2.%3.%4.%5.%6.%7.%8"/>
      <w:lvlJc w:val="left"/>
      <w:pPr>
        <w:ind w:left="9910" w:hanging="1440"/>
      </w:pPr>
      <w:rPr>
        <w:rFonts w:hint="default"/>
      </w:rPr>
    </w:lvl>
    <w:lvl w:ilvl="8">
      <w:start w:val="1"/>
      <w:numFmt w:val="decimal"/>
      <w:lvlText w:val="%1.%2.%3.%4.%5.%6.%7.%8.%9"/>
      <w:lvlJc w:val="left"/>
      <w:pPr>
        <w:ind w:left="11480" w:hanging="1800"/>
      </w:pPr>
      <w:rPr>
        <w:rFonts w:hint="default"/>
      </w:rPr>
    </w:lvl>
  </w:abstractNum>
  <w:abstractNum w:abstractNumId="26">
    <w:nsid w:val="33B5745E"/>
    <w:multiLevelType w:val="hybridMultilevel"/>
    <w:tmpl w:val="EC121CBA"/>
    <w:lvl w:ilvl="0" w:tplc="BE02C2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83878EB"/>
    <w:multiLevelType w:val="multilevel"/>
    <w:tmpl w:val="311A2596"/>
    <w:lvl w:ilvl="0">
      <w:start w:val="1"/>
      <w:numFmt w:val="decimal"/>
      <w:lvlText w:val="%1."/>
      <w:lvlJc w:val="left"/>
      <w:pPr>
        <w:tabs>
          <w:tab w:val="num" w:pos="720"/>
        </w:tabs>
        <w:ind w:left="720" w:hanging="360"/>
      </w:pPr>
      <w:rPr>
        <w:sz w:val="20"/>
      </w:rPr>
    </w:lvl>
    <w:lvl w:ilvl="1">
      <w:start w:val="1"/>
      <w:numFmt w:val="decimal"/>
      <w:lvlText w:val="%2."/>
      <w:lvlJc w:val="left"/>
      <w:pPr>
        <w:ind w:left="1440" w:hanging="360"/>
      </w:pPr>
    </w:lvl>
    <w:lvl w:ilvl="2">
      <w:start w:val="3"/>
      <w:numFmt w:val="bullet"/>
      <w:lvlText w:val="-"/>
      <w:lvlJc w:val="left"/>
      <w:pPr>
        <w:ind w:left="2160" w:hanging="360"/>
      </w:pPr>
      <w:rPr>
        <w:rFonts w:ascii="Calibri" w:eastAsiaTheme="minorHAnsi" w:hAnsi="Calibri" w:cstheme="minorBidi"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nsid w:val="3ABB50EA"/>
    <w:multiLevelType w:val="multilevel"/>
    <w:tmpl w:val="65F269F0"/>
    <w:lvl w:ilvl="0">
      <w:start w:val="4"/>
      <w:numFmt w:val="decimal"/>
      <w:lvlText w:val="%1"/>
      <w:lvlJc w:val="left"/>
      <w:pPr>
        <w:ind w:left="360" w:hanging="360"/>
      </w:pPr>
      <w:rPr>
        <w:rFonts w:hint="default"/>
      </w:rPr>
    </w:lvl>
    <w:lvl w:ilvl="1">
      <w:start w:val="3"/>
      <w:numFmt w:val="decimal"/>
      <w:lvlText w:val="%1.2"/>
      <w:lvlJc w:val="left"/>
      <w:pPr>
        <w:ind w:left="1570" w:hanging="360"/>
      </w:pPr>
      <w:rPr>
        <w:rFonts w:hint="default"/>
      </w:rPr>
    </w:lvl>
    <w:lvl w:ilvl="2">
      <w:start w:val="1"/>
      <w:numFmt w:val="decimal"/>
      <w:lvlText w:val="%1.%2.%3"/>
      <w:lvlJc w:val="left"/>
      <w:pPr>
        <w:ind w:left="3140" w:hanging="720"/>
      </w:pPr>
      <w:rPr>
        <w:rFonts w:hint="default"/>
      </w:rPr>
    </w:lvl>
    <w:lvl w:ilvl="3">
      <w:start w:val="1"/>
      <w:numFmt w:val="none"/>
      <w:lvlText w:val="4.4.1.6"/>
      <w:lvlJc w:val="left"/>
      <w:pPr>
        <w:ind w:left="4350" w:hanging="720"/>
      </w:pPr>
      <w:rPr>
        <w:rFonts w:hint="default"/>
      </w:rPr>
    </w:lvl>
    <w:lvl w:ilvl="4">
      <w:start w:val="1"/>
      <w:numFmt w:val="decimal"/>
      <w:lvlText w:val="%1.%2.%3.%4.%5"/>
      <w:lvlJc w:val="left"/>
      <w:pPr>
        <w:ind w:left="5920" w:hanging="1080"/>
      </w:pPr>
      <w:rPr>
        <w:rFonts w:hint="default"/>
      </w:rPr>
    </w:lvl>
    <w:lvl w:ilvl="5">
      <w:start w:val="1"/>
      <w:numFmt w:val="decimal"/>
      <w:lvlText w:val="%1.%2.%3.%4.%5.%6"/>
      <w:lvlJc w:val="left"/>
      <w:pPr>
        <w:ind w:left="7130" w:hanging="1080"/>
      </w:pPr>
      <w:rPr>
        <w:rFonts w:hint="default"/>
      </w:rPr>
    </w:lvl>
    <w:lvl w:ilvl="6">
      <w:start w:val="1"/>
      <w:numFmt w:val="decimal"/>
      <w:lvlText w:val="%1.%2.%3.%4.%5.%6.%7"/>
      <w:lvlJc w:val="left"/>
      <w:pPr>
        <w:ind w:left="8700" w:hanging="1440"/>
      </w:pPr>
      <w:rPr>
        <w:rFonts w:hint="default"/>
      </w:rPr>
    </w:lvl>
    <w:lvl w:ilvl="7">
      <w:start w:val="1"/>
      <w:numFmt w:val="decimal"/>
      <w:lvlText w:val="%1.%2.%3.%4.%5.%6.%7.%8"/>
      <w:lvlJc w:val="left"/>
      <w:pPr>
        <w:ind w:left="9910" w:hanging="1440"/>
      </w:pPr>
      <w:rPr>
        <w:rFonts w:hint="default"/>
      </w:rPr>
    </w:lvl>
    <w:lvl w:ilvl="8">
      <w:start w:val="1"/>
      <w:numFmt w:val="decimal"/>
      <w:lvlText w:val="%1.%2.%3.%4.%5.%6.%7.%8.%9"/>
      <w:lvlJc w:val="left"/>
      <w:pPr>
        <w:ind w:left="11480" w:hanging="1800"/>
      </w:pPr>
      <w:rPr>
        <w:rFonts w:hint="default"/>
      </w:rPr>
    </w:lvl>
  </w:abstractNum>
  <w:abstractNum w:abstractNumId="29">
    <w:nsid w:val="3B846AD3"/>
    <w:multiLevelType w:val="hybridMultilevel"/>
    <w:tmpl w:val="2B12BACA"/>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3C8A2D49"/>
    <w:multiLevelType w:val="multilevel"/>
    <w:tmpl w:val="B8CE65B4"/>
    <w:lvl w:ilvl="0">
      <w:start w:val="4"/>
      <w:numFmt w:val="decimal"/>
      <w:lvlText w:val="%1"/>
      <w:lvlJc w:val="left"/>
      <w:pPr>
        <w:ind w:left="360" w:hanging="360"/>
      </w:pPr>
      <w:rPr>
        <w:rFonts w:hint="default"/>
      </w:rPr>
    </w:lvl>
    <w:lvl w:ilvl="1">
      <w:start w:val="3"/>
      <w:numFmt w:val="decimal"/>
      <w:lvlText w:val="%1.2"/>
      <w:lvlJc w:val="left"/>
      <w:pPr>
        <w:ind w:left="1570" w:hanging="360"/>
      </w:pPr>
      <w:rPr>
        <w:rFonts w:hint="default"/>
      </w:rPr>
    </w:lvl>
    <w:lvl w:ilvl="2">
      <w:start w:val="1"/>
      <w:numFmt w:val="decimal"/>
      <w:lvlText w:val="%1.%2.%3"/>
      <w:lvlJc w:val="left"/>
      <w:pPr>
        <w:ind w:left="3140" w:hanging="720"/>
      </w:pPr>
      <w:rPr>
        <w:rFonts w:hint="default"/>
      </w:rPr>
    </w:lvl>
    <w:lvl w:ilvl="3">
      <w:start w:val="1"/>
      <w:numFmt w:val="decimal"/>
      <w:lvlText w:val="%1.4.%3.3"/>
      <w:lvlJc w:val="left"/>
      <w:pPr>
        <w:ind w:left="4350" w:hanging="720"/>
      </w:pPr>
      <w:rPr>
        <w:rFonts w:hint="default"/>
      </w:rPr>
    </w:lvl>
    <w:lvl w:ilvl="4">
      <w:start w:val="1"/>
      <w:numFmt w:val="decimal"/>
      <w:lvlText w:val="%1.%2.%3.%4.%5"/>
      <w:lvlJc w:val="left"/>
      <w:pPr>
        <w:ind w:left="5920" w:hanging="1080"/>
      </w:pPr>
      <w:rPr>
        <w:rFonts w:hint="default"/>
      </w:rPr>
    </w:lvl>
    <w:lvl w:ilvl="5">
      <w:start w:val="1"/>
      <w:numFmt w:val="decimal"/>
      <w:lvlText w:val="%1.%2.%3.%4.%5.%6"/>
      <w:lvlJc w:val="left"/>
      <w:pPr>
        <w:ind w:left="7130" w:hanging="1080"/>
      </w:pPr>
      <w:rPr>
        <w:rFonts w:hint="default"/>
      </w:rPr>
    </w:lvl>
    <w:lvl w:ilvl="6">
      <w:start w:val="1"/>
      <w:numFmt w:val="decimal"/>
      <w:lvlText w:val="%1.%2.%3.%4.%5.%6.%7"/>
      <w:lvlJc w:val="left"/>
      <w:pPr>
        <w:ind w:left="8700" w:hanging="1440"/>
      </w:pPr>
      <w:rPr>
        <w:rFonts w:hint="default"/>
      </w:rPr>
    </w:lvl>
    <w:lvl w:ilvl="7">
      <w:start w:val="1"/>
      <w:numFmt w:val="decimal"/>
      <w:lvlText w:val="%1.%2.%3.%4.%5.%6.%7.%8"/>
      <w:lvlJc w:val="left"/>
      <w:pPr>
        <w:ind w:left="9910" w:hanging="1440"/>
      </w:pPr>
      <w:rPr>
        <w:rFonts w:hint="default"/>
      </w:rPr>
    </w:lvl>
    <w:lvl w:ilvl="8">
      <w:start w:val="1"/>
      <w:numFmt w:val="decimal"/>
      <w:lvlText w:val="%1.%2.%3.%4.%5.%6.%7.%8.%9"/>
      <w:lvlJc w:val="left"/>
      <w:pPr>
        <w:ind w:left="11480" w:hanging="1800"/>
      </w:pPr>
      <w:rPr>
        <w:rFonts w:hint="default"/>
      </w:rPr>
    </w:lvl>
  </w:abstractNum>
  <w:abstractNum w:abstractNumId="31">
    <w:nsid w:val="3CB52A18"/>
    <w:multiLevelType w:val="multilevel"/>
    <w:tmpl w:val="2B781F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nsid w:val="3D5D54B8"/>
    <w:multiLevelType w:val="multilevel"/>
    <w:tmpl w:val="6DEA3102"/>
    <w:lvl w:ilvl="0">
      <w:start w:val="4"/>
      <w:numFmt w:val="decimal"/>
      <w:lvlText w:val="%1"/>
      <w:lvlJc w:val="left"/>
      <w:pPr>
        <w:ind w:left="360" w:hanging="360"/>
      </w:pPr>
      <w:rPr>
        <w:rFonts w:hint="default"/>
      </w:rPr>
    </w:lvl>
    <w:lvl w:ilvl="1">
      <w:start w:val="3"/>
      <w:numFmt w:val="decimal"/>
      <w:lvlText w:val="%1.2"/>
      <w:lvlJc w:val="left"/>
      <w:pPr>
        <w:ind w:left="1570" w:hanging="360"/>
      </w:pPr>
      <w:rPr>
        <w:rFonts w:hint="default"/>
      </w:rPr>
    </w:lvl>
    <w:lvl w:ilvl="2">
      <w:start w:val="1"/>
      <w:numFmt w:val="decimal"/>
      <w:lvlText w:val="%1.%2.%3"/>
      <w:lvlJc w:val="left"/>
      <w:pPr>
        <w:ind w:left="3140" w:hanging="720"/>
      </w:pPr>
      <w:rPr>
        <w:rFonts w:hint="default"/>
      </w:rPr>
    </w:lvl>
    <w:lvl w:ilvl="3">
      <w:start w:val="1"/>
      <w:numFmt w:val="decimal"/>
      <w:lvlText w:val="%1.4.%3.2"/>
      <w:lvlJc w:val="left"/>
      <w:pPr>
        <w:ind w:left="4350" w:hanging="720"/>
      </w:pPr>
      <w:rPr>
        <w:rFonts w:hint="default"/>
        <w:color w:val="auto"/>
      </w:rPr>
    </w:lvl>
    <w:lvl w:ilvl="4">
      <w:start w:val="1"/>
      <w:numFmt w:val="decimal"/>
      <w:lvlText w:val="%1.%2.%3.%4.%5"/>
      <w:lvlJc w:val="left"/>
      <w:pPr>
        <w:ind w:left="5920" w:hanging="1080"/>
      </w:pPr>
      <w:rPr>
        <w:rFonts w:hint="default"/>
      </w:rPr>
    </w:lvl>
    <w:lvl w:ilvl="5">
      <w:start w:val="1"/>
      <w:numFmt w:val="decimal"/>
      <w:lvlText w:val="%1.%2.%3.%4.%5.%6"/>
      <w:lvlJc w:val="left"/>
      <w:pPr>
        <w:ind w:left="7130" w:hanging="1080"/>
      </w:pPr>
      <w:rPr>
        <w:rFonts w:hint="default"/>
      </w:rPr>
    </w:lvl>
    <w:lvl w:ilvl="6">
      <w:start w:val="1"/>
      <w:numFmt w:val="decimal"/>
      <w:lvlText w:val="%1.%2.%3.%4.%5.%6.%7"/>
      <w:lvlJc w:val="left"/>
      <w:pPr>
        <w:ind w:left="8700" w:hanging="1440"/>
      </w:pPr>
      <w:rPr>
        <w:rFonts w:hint="default"/>
      </w:rPr>
    </w:lvl>
    <w:lvl w:ilvl="7">
      <w:start w:val="1"/>
      <w:numFmt w:val="decimal"/>
      <w:lvlText w:val="%1.%2.%3.%4.%5.%6.%7.%8"/>
      <w:lvlJc w:val="left"/>
      <w:pPr>
        <w:ind w:left="9910" w:hanging="1440"/>
      </w:pPr>
      <w:rPr>
        <w:rFonts w:hint="default"/>
      </w:rPr>
    </w:lvl>
    <w:lvl w:ilvl="8">
      <w:start w:val="1"/>
      <w:numFmt w:val="decimal"/>
      <w:lvlText w:val="%1.%2.%3.%4.%5.%6.%7.%8.%9"/>
      <w:lvlJc w:val="left"/>
      <w:pPr>
        <w:ind w:left="11480" w:hanging="1800"/>
      </w:pPr>
      <w:rPr>
        <w:rFonts w:hint="default"/>
      </w:rPr>
    </w:lvl>
  </w:abstractNum>
  <w:abstractNum w:abstractNumId="33">
    <w:nsid w:val="3D8D7B5B"/>
    <w:multiLevelType w:val="hybridMultilevel"/>
    <w:tmpl w:val="FCE69DF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4">
    <w:nsid w:val="407D40BB"/>
    <w:multiLevelType w:val="hybridMultilevel"/>
    <w:tmpl w:val="ABFA07EE"/>
    <w:lvl w:ilvl="0" w:tplc="9970F386">
      <w:start w:val="1"/>
      <w:numFmt w:val="decimal"/>
      <w:lvlText w:val="(%1)"/>
      <w:lvlJc w:val="left"/>
      <w:pPr>
        <w:ind w:left="1080" w:hanging="360"/>
      </w:pPr>
      <w:rPr>
        <w:rFonts w:hint="default"/>
      </w:rPr>
    </w:lvl>
    <w:lvl w:ilvl="1" w:tplc="2752DCA4">
      <w:start w:val="1"/>
      <w:numFmt w:val="decimal"/>
      <w:lvlText w:val="%2."/>
      <w:lvlJc w:val="left"/>
      <w:pPr>
        <w:ind w:left="502"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40997899"/>
    <w:multiLevelType w:val="hybridMultilevel"/>
    <w:tmpl w:val="8AF0AC0A"/>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nsid w:val="419B1E0C"/>
    <w:multiLevelType w:val="hybridMultilevel"/>
    <w:tmpl w:val="59429C80"/>
    <w:lvl w:ilvl="0" w:tplc="D3785324">
      <w:start w:val="1"/>
      <w:numFmt w:val="decimal"/>
      <w:lvlText w:val="(%1)."/>
      <w:lvlJc w:val="left"/>
      <w:pPr>
        <w:ind w:left="2220" w:hanging="360"/>
      </w:pPr>
      <w:rPr>
        <w:rFonts w:hint="default"/>
      </w:rPr>
    </w:lvl>
    <w:lvl w:ilvl="1" w:tplc="04090019" w:tentative="1">
      <w:start w:val="1"/>
      <w:numFmt w:val="lowerLetter"/>
      <w:lvlText w:val="%2."/>
      <w:lvlJc w:val="left"/>
      <w:pPr>
        <w:ind w:left="2940" w:hanging="360"/>
      </w:pPr>
    </w:lvl>
    <w:lvl w:ilvl="2" w:tplc="0409001B" w:tentative="1">
      <w:start w:val="1"/>
      <w:numFmt w:val="lowerRoman"/>
      <w:lvlText w:val="%3."/>
      <w:lvlJc w:val="right"/>
      <w:pPr>
        <w:ind w:left="3660" w:hanging="180"/>
      </w:pPr>
    </w:lvl>
    <w:lvl w:ilvl="3" w:tplc="0409000F" w:tentative="1">
      <w:start w:val="1"/>
      <w:numFmt w:val="decimal"/>
      <w:lvlText w:val="%4."/>
      <w:lvlJc w:val="left"/>
      <w:pPr>
        <w:ind w:left="4380" w:hanging="360"/>
      </w:pPr>
    </w:lvl>
    <w:lvl w:ilvl="4" w:tplc="04090019" w:tentative="1">
      <w:start w:val="1"/>
      <w:numFmt w:val="lowerLetter"/>
      <w:lvlText w:val="%5."/>
      <w:lvlJc w:val="left"/>
      <w:pPr>
        <w:ind w:left="5100" w:hanging="360"/>
      </w:pPr>
    </w:lvl>
    <w:lvl w:ilvl="5" w:tplc="0409001B" w:tentative="1">
      <w:start w:val="1"/>
      <w:numFmt w:val="lowerRoman"/>
      <w:lvlText w:val="%6."/>
      <w:lvlJc w:val="right"/>
      <w:pPr>
        <w:ind w:left="5820" w:hanging="180"/>
      </w:pPr>
    </w:lvl>
    <w:lvl w:ilvl="6" w:tplc="0409000F" w:tentative="1">
      <w:start w:val="1"/>
      <w:numFmt w:val="decimal"/>
      <w:lvlText w:val="%7."/>
      <w:lvlJc w:val="left"/>
      <w:pPr>
        <w:ind w:left="6540" w:hanging="360"/>
      </w:pPr>
    </w:lvl>
    <w:lvl w:ilvl="7" w:tplc="04090019" w:tentative="1">
      <w:start w:val="1"/>
      <w:numFmt w:val="lowerLetter"/>
      <w:lvlText w:val="%8."/>
      <w:lvlJc w:val="left"/>
      <w:pPr>
        <w:ind w:left="7260" w:hanging="360"/>
      </w:pPr>
    </w:lvl>
    <w:lvl w:ilvl="8" w:tplc="0409001B" w:tentative="1">
      <w:start w:val="1"/>
      <w:numFmt w:val="lowerRoman"/>
      <w:lvlText w:val="%9."/>
      <w:lvlJc w:val="right"/>
      <w:pPr>
        <w:ind w:left="7980" w:hanging="180"/>
      </w:pPr>
    </w:lvl>
  </w:abstractNum>
  <w:abstractNum w:abstractNumId="37">
    <w:nsid w:val="43EE37F5"/>
    <w:multiLevelType w:val="hybridMultilevel"/>
    <w:tmpl w:val="41002932"/>
    <w:lvl w:ilvl="0" w:tplc="1E7CBE02">
      <w:start w:val="1"/>
      <w:numFmt w:val="decimal"/>
      <w:lvlText w:val="(%1)"/>
      <w:lvlJc w:val="left"/>
      <w:pPr>
        <w:ind w:left="1080" w:hanging="360"/>
      </w:pPr>
      <w:rPr>
        <w:rFonts w:hint="default"/>
      </w:rPr>
    </w:lvl>
    <w:lvl w:ilvl="1" w:tplc="386E3710">
      <w:start w:val="1"/>
      <w:numFmt w:val="decimal"/>
      <w:lvlText w:val="%2."/>
      <w:lvlJc w:val="left"/>
      <w:pPr>
        <w:ind w:left="644"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45341E16"/>
    <w:multiLevelType w:val="hybridMultilevel"/>
    <w:tmpl w:val="CA4ECC58"/>
    <w:lvl w:ilvl="0" w:tplc="0421000F">
      <w:start w:val="1"/>
      <w:numFmt w:val="decimal"/>
      <w:lvlText w:val="%1."/>
      <w:lvlJc w:val="left"/>
      <w:pPr>
        <w:ind w:left="644" w:hanging="360"/>
      </w:pPr>
      <w:rPr>
        <w:rFonts w:hint="default"/>
      </w:rPr>
    </w:lvl>
    <w:lvl w:ilvl="1" w:tplc="1A5CC1CC">
      <w:start w:val="1"/>
      <w:numFmt w:val="decimal"/>
      <w:lvlText w:val="%2)"/>
      <w:lvlJc w:val="left"/>
      <w:pPr>
        <w:ind w:left="1070" w:hanging="360"/>
      </w:pPr>
      <w:rPr>
        <w:rFonts w:hint="default"/>
      </w:rPr>
    </w:lvl>
    <w:lvl w:ilvl="2" w:tplc="145EAC3C">
      <w:start w:val="1"/>
      <w:numFmt w:val="decimal"/>
      <w:lvlText w:val="(%3)"/>
      <w:lvlJc w:val="left"/>
      <w:pPr>
        <w:ind w:left="1353" w:hanging="360"/>
      </w:pPr>
      <w:rPr>
        <w:rFonts w:hint="default"/>
      </w:rPr>
    </w:lvl>
    <w:lvl w:ilvl="3" w:tplc="0421000F" w:tentative="1">
      <w:start w:val="1"/>
      <w:numFmt w:val="decimal"/>
      <w:lvlText w:val="%4."/>
      <w:lvlJc w:val="left"/>
      <w:pPr>
        <w:ind w:left="2662" w:hanging="360"/>
      </w:pPr>
    </w:lvl>
    <w:lvl w:ilvl="4" w:tplc="04210019" w:tentative="1">
      <w:start w:val="1"/>
      <w:numFmt w:val="lowerLetter"/>
      <w:lvlText w:val="%5."/>
      <w:lvlJc w:val="left"/>
      <w:pPr>
        <w:ind w:left="3382" w:hanging="360"/>
      </w:pPr>
    </w:lvl>
    <w:lvl w:ilvl="5" w:tplc="0421001B" w:tentative="1">
      <w:start w:val="1"/>
      <w:numFmt w:val="lowerRoman"/>
      <w:lvlText w:val="%6."/>
      <w:lvlJc w:val="right"/>
      <w:pPr>
        <w:ind w:left="4102" w:hanging="180"/>
      </w:pPr>
    </w:lvl>
    <w:lvl w:ilvl="6" w:tplc="0421000F" w:tentative="1">
      <w:start w:val="1"/>
      <w:numFmt w:val="decimal"/>
      <w:lvlText w:val="%7."/>
      <w:lvlJc w:val="left"/>
      <w:pPr>
        <w:ind w:left="4822" w:hanging="360"/>
      </w:pPr>
    </w:lvl>
    <w:lvl w:ilvl="7" w:tplc="04210019" w:tentative="1">
      <w:start w:val="1"/>
      <w:numFmt w:val="lowerLetter"/>
      <w:lvlText w:val="%8."/>
      <w:lvlJc w:val="left"/>
      <w:pPr>
        <w:ind w:left="5542" w:hanging="360"/>
      </w:pPr>
    </w:lvl>
    <w:lvl w:ilvl="8" w:tplc="0421001B" w:tentative="1">
      <w:start w:val="1"/>
      <w:numFmt w:val="lowerRoman"/>
      <w:lvlText w:val="%9."/>
      <w:lvlJc w:val="right"/>
      <w:pPr>
        <w:ind w:left="6262" w:hanging="180"/>
      </w:pPr>
    </w:lvl>
  </w:abstractNum>
  <w:abstractNum w:abstractNumId="39">
    <w:nsid w:val="4550465B"/>
    <w:multiLevelType w:val="hybridMultilevel"/>
    <w:tmpl w:val="684A5C20"/>
    <w:lvl w:ilvl="0" w:tplc="04090011">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40">
    <w:nsid w:val="4BA111E7"/>
    <w:multiLevelType w:val="hybridMultilevel"/>
    <w:tmpl w:val="61987E78"/>
    <w:lvl w:ilvl="0" w:tplc="ECB452BC">
      <w:start w:val="1"/>
      <w:numFmt w:val="lowerLetter"/>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1">
    <w:nsid w:val="4E7765A7"/>
    <w:multiLevelType w:val="hybridMultilevel"/>
    <w:tmpl w:val="494AFF82"/>
    <w:lvl w:ilvl="0" w:tplc="B6D4545C">
      <w:start w:val="1"/>
      <w:numFmt w:val="decimal"/>
      <w:lvlText w:val="%1)"/>
      <w:lvlJc w:val="left"/>
      <w:pPr>
        <w:ind w:left="1500" w:hanging="360"/>
      </w:pPr>
      <w:rPr>
        <w:i w:val="0"/>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42">
    <w:nsid w:val="51A73BC4"/>
    <w:multiLevelType w:val="hybridMultilevel"/>
    <w:tmpl w:val="6F208162"/>
    <w:lvl w:ilvl="0" w:tplc="0421000F">
      <w:start w:val="1"/>
      <w:numFmt w:val="decimal"/>
      <w:lvlText w:val="%1."/>
      <w:lvlJc w:val="left"/>
      <w:pPr>
        <w:ind w:left="594" w:hanging="360"/>
      </w:pPr>
    </w:lvl>
    <w:lvl w:ilvl="1" w:tplc="04210019" w:tentative="1">
      <w:start w:val="1"/>
      <w:numFmt w:val="lowerLetter"/>
      <w:lvlText w:val="%2."/>
      <w:lvlJc w:val="left"/>
      <w:pPr>
        <w:ind w:left="1314" w:hanging="360"/>
      </w:pPr>
    </w:lvl>
    <w:lvl w:ilvl="2" w:tplc="0421001B" w:tentative="1">
      <w:start w:val="1"/>
      <w:numFmt w:val="lowerRoman"/>
      <w:lvlText w:val="%3."/>
      <w:lvlJc w:val="right"/>
      <w:pPr>
        <w:ind w:left="2034" w:hanging="180"/>
      </w:pPr>
    </w:lvl>
    <w:lvl w:ilvl="3" w:tplc="0421000F" w:tentative="1">
      <w:start w:val="1"/>
      <w:numFmt w:val="decimal"/>
      <w:lvlText w:val="%4."/>
      <w:lvlJc w:val="left"/>
      <w:pPr>
        <w:ind w:left="2754" w:hanging="360"/>
      </w:pPr>
    </w:lvl>
    <w:lvl w:ilvl="4" w:tplc="04210019" w:tentative="1">
      <w:start w:val="1"/>
      <w:numFmt w:val="lowerLetter"/>
      <w:lvlText w:val="%5."/>
      <w:lvlJc w:val="left"/>
      <w:pPr>
        <w:ind w:left="3474" w:hanging="360"/>
      </w:pPr>
    </w:lvl>
    <w:lvl w:ilvl="5" w:tplc="0421001B" w:tentative="1">
      <w:start w:val="1"/>
      <w:numFmt w:val="lowerRoman"/>
      <w:lvlText w:val="%6."/>
      <w:lvlJc w:val="right"/>
      <w:pPr>
        <w:ind w:left="4194" w:hanging="180"/>
      </w:pPr>
    </w:lvl>
    <w:lvl w:ilvl="6" w:tplc="0421000F" w:tentative="1">
      <w:start w:val="1"/>
      <w:numFmt w:val="decimal"/>
      <w:lvlText w:val="%7."/>
      <w:lvlJc w:val="left"/>
      <w:pPr>
        <w:ind w:left="4914" w:hanging="360"/>
      </w:pPr>
    </w:lvl>
    <w:lvl w:ilvl="7" w:tplc="04210019" w:tentative="1">
      <w:start w:val="1"/>
      <w:numFmt w:val="lowerLetter"/>
      <w:lvlText w:val="%8."/>
      <w:lvlJc w:val="left"/>
      <w:pPr>
        <w:ind w:left="5634" w:hanging="360"/>
      </w:pPr>
    </w:lvl>
    <w:lvl w:ilvl="8" w:tplc="0421001B" w:tentative="1">
      <w:start w:val="1"/>
      <w:numFmt w:val="lowerRoman"/>
      <w:lvlText w:val="%9."/>
      <w:lvlJc w:val="right"/>
      <w:pPr>
        <w:ind w:left="6354" w:hanging="180"/>
      </w:pPr>
    </w:lvl>
  </w:abstractNum>
  <w:abstractNum w:abstractNumId="43">
    <w:nsid w:val="528E5A35"/>
    <w:multiLevelType w:val="multilevel"/>
    <w:tmpl w:val="C55040F0"/>
    <w:lvl w:ilvl="0">
      <w:start w:val="1"/>
      <w:numFmt w:val="decimal"/>
      <w:lvlText w:val="%1)"/>
      <w:lvlJc w:val="left"/>
      <w:pPr>
        <w:tabs>
          <w:tab w:val="num" w:pos="720"/>
        </w:tabs>
        <w:ind w:left="720" w:hanging="360"/>
      </w:pPr>
      <w:rPr>
        <w:sz w:val="24"/>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5577781A"/>
    <w:multiLevelType w:val="hybridMultilevel"/>
    <w:tmpl w:val="AC30621E"/>
    <w:lvl w:ilvl="0" w:tplc="0421000F">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45">
    <w:nsid w:val="58E0491C"/>
    <w:multiLevelType w:val="hybridMultilevel"/>
    <w:tmpl w:val="B5AADA84"/>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46">
    <w:nsid w:val="59DB7DA1"/>
    <w:multiLevelType w:val="hybridMultilevel"/>
    <w:tmpl w:val="FE78D7C4"/>
    <w:lvl w:ilvl="0" w:tplc="27126B08">
      <w:start w:val="1"/>
      <w:numFmt w:val="decimal"/>
      <w:lvlText w:val="%1."/>
      <w:lvlJc w:val="left"/>
      <w:pPr>
        <w:ind w:left="2520" w:hanging="360"/>
      </w:pPr>
    </w:lvl>
    <w:lvl w:ilvl="1" w:tplc="9BA0D056">
      <w:start w:val="1"/>
      <w:numFmt w:val="lowerLetter"/>
      <w:lvlText w:val="%2."/>
      <w:lvlJc w:val="left"/>
      <w:pPr>
        <w:ind w:left="3240" w:hanging="360"/>
      </w:pPr>
    </w:lvl>
    <w:lvl w:ilvl="2" w:tplc="24E02C1C">
      <w:start w:val="1"/>
      <w:numFmt w:val="decimal"/>
      <w:lvlText w:val="%3."/>
      <w:lvlJc w:val="left"/>
      <w:pPr>
        <w:ind w:left="1070" w:hanging="360"/>
      </w:pPr>
      <w:rPr>
        <w:rFonts w:ascii="Times New Roman" w:eastAsiaTheme="minorHAnsi" w:hAnsi="Times New Roman" w:cs="Times New Roman"/>
        <w:b w:val="0"/>
      </w:r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start w:val="1"/>
      <w:numFmt w:val="lowerRoman"/>
      <w:lvlText w:val="%6."/>
      <w:lvlJc w:val="right"/>
      <w:pPr>
        <w:ind w:left="6120" w:hanging="180"/>
      </w:pPr>
    </w:lvl>
    <w:lvl w:ilvl="6" w:tplc="0409000F">
      <w:start w:val="1"/>
      <w:numFmt w:val="decimal"/>
      <w:lvlText w:val="%7."/>
      <w:lvlJc w:val="left"/>
      <w:pPr>
        <w:ind w:left="6840" w:hanging="360"/>
      </w:pPr>
    </w:lvl>
    <w:lvl w:ilvl="7" w:tplc="04090019">
      <w:start w:val="1"/>
      <w:numFmt w:val="lowerLetter"/>
      <w:lvlText w:val="%8."/>
      <w:lvlJc w:val="left"/>
      <w:pPr>
        <w:ind w:left="7560" w:hanging="360"/>
      </w:pPr>
    </w:lvl>
    <w:lvl w:ilvl="8" w:tplc="0409001B">
      <w:start w:val="1"/>
      <w:numFmt w:val="lowerRoman"/>
      <w:lvlText w:val="%9."/>
      <w:lvlJc w:val="right"/>
      <w:pPr>
        <w:ind w:left="8280" w:hanging="180"/>
      </w:pPr>
    </w:lvl>
  </w:abstractNum>
  <w:abstractNum w:abstractNumId="47">
    <w:nsid w:val="5A604EBA"/>
    <w:multiLevelType w:val="hybridMultilevel"/>
    <w:tmpl w:val="2876BD8E"/>
    <w:lvl w:ilvl="0" w:tplc="23B89E94">
      <w:start w:val="1"/>
      <w:numFmt w:val="decimal"/>
      <w:lvlText w:val="%1)"/>
      <w:lvlJc w:val="left"/>
      <w:pPr>
        <w:ind w:left="720" w:hanging="360"/>
      </w:pPr>
      <w:rPr>
        <w:rFonts w:hint="default"/>
        <w:i w:val="0"/>
      </w:rPr>
    </w:lvl>
    <w:lvl w:ilvl="1" w:tplc="79D45CF0">
      <w:start w:val="1"/>
      <w:numFmt w:val="decimal"/>
      <w:lvlText w:val="%2."/>
      <w:lvlJc w:val="left"/>
      <w:pPr>
        <w:ind w:left="644"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5C9C0986"/>
    <w:multiLevelType w:val="multilevel"/>
    <w:tmpl w:val="59741B42"/>
    <w:lvl w:ilvl="0">
      <w:start w:val="1"/>
      <w:numFmt w:val="decimal"/>
      <w:lvlText w:val="%1."/>
      <w:lvlJc w:val="left"/>
      <w:pPr>
        <w:tabs>
          <w:tab w:val="num" w:pos="720"/>
        </w:tabs>
        <w:ind w:left="720" w:hanging="360"/>
      </w:pPr>
      <w:rPr>
        <w:rFonts w:ascii="Times New Roman" w:hAnsi="Times New Roman" w:cs="Times New Roman" w:hint="default"/>
        <w:sz w:val="24"/>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9">
    <w:nsid w:val="5CF141D4"/>
    <w:multiLevelType w:val="hybridMultilevel"/>
    <w:tmpl w:val="1348327E"/>
    <w:lvl w:ilvl="0" w:tplc="B9824060">
      <w:start w:val="1"/>
      <w:numFmt w:val="decimal"/>
      <w:lvlText w:val="(%1)"/>
      <w:lvlJc w:val="left"/>
      <w:pPr>
        <w:ind w:left="1080" w:hanging="360"/>
      </w:pPr>
      <w:rPr>
        <w:rFonts w:hint="default"/>
      </w:rPr>
    </w:lvl>
    <w:lvl w:ilvl="1" w:tplc="2006F15A">
      <w:start w:val="1"/>
      <w:numFmt w:val="decimal"/>
      <w:lvlText w:val="%2."/>
      <w:lvlJc w:val="left"/>
      <w:pPr>
        <w:ind w:left="502"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
    <w:nsid w:val="5E372989"/>
    <w:multiLevelType w:val="multilevel"/>
    <w:tmpl w:val="559243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nsid w:val="625D56A4"/>
    <w:multiLevelType w:val="hybridMultilevel"/>
    <w:tmpl w:val="D7E05B7C"/>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52">
    <w:nsid w:val="6307607F"/>
    <w:multiLevelType w:val="multilevel"/>
    <w:tmpl w:val="D9F412E8"/>
    <w:lvl w:ilvl="0">
      <w:start w:val="4"/>
      <w:numFmt w:val="decimal"/>
      <w:lvlText w:val="%1"/>
      <w:lvlJc w:val="left"/>
      <w:pPr>
        <w:ind w:left="360" w:hanging="360"/>
      </w:pPr>
      <w:rPr>
        <w:rFonts w:hint="default"/>
      </w:rPr>
    </w:lvl>
    <w:lvl w:ilvl="1">
      <w:start w:val="1"/>
      <w:numFmt w:val="decimal"/>
      <w:lvlText w:val="%1.%2"/>
      <w:lvlJc w:val="left"/>
      <w:pPr>
        <w:ind w:left="1570" w:hanging="360"/>
      </w:pPr>
      <w:rPr>
        <w:rFonts w:hint="default"/>
      </w:rPr>
    </w:lvl>
    <w:lvl w:ilvl="2">
      <w:start w:val="1"/>
      <w:numFmt w:val="decimal"/>
      <w:lvlText w:val="%1.%2.%3"/>
      <w:lvlJc w:val="left"/>
      <w:pPr>
        <w:ind w:left="3140" w:hanging="720"/>
      </w:pPr>
      <w:rPr>
        <w:rFonts w:hint="default"/>
      </w:rPr>
    </w:lvl>
    <w:lvl w:ilvl="3">
      <w:start w:val="1"/>
      <w:numFmt w:val="decimal"/>
      <w:lvlText w:val="%1.%2.%3.%4"/>
      <w:lvlJc w:val="left"/>
      <w:pPr>
        <w:ind w:left="4350" w:hanging="720"/>
      </w:pPr>
      <w:rPr>
        <w:rFonts w:hint="default"/>
      </w:rPr>
    </w:lvl>
    <w:lvl w:ilvl="4">
      <w:start w:val="1"/>
      <w:numFmt w:val="decimal"/>
      <w:lvlText w:val="%1.%2.%3.%4.%5"/>
      <w:lvlJc w:val="left"/>
      <w:pPr>
        <w:ind w:left="5920" w:hanging="1080"/>
      </w:pPr>
      <w:rPr>
        <w:rFonts w:hint="default"/>
      </w:rPr>
    </w:lvl>
    <w:lvl w:ilvl="5">
      <w:start w:val="1"/>
      <w:numFmt w:val="decimal"/>
      <w:lvlText w:val="%1.%2.%3.%4.%5.%6"/>
      <w:lvlJc w:val="left"/>
      <w:pPr>
        <w:ind w:left="7130" w:hanging="1080"/>
      </w:pPr>
      <w:rPr>
        <w:rFonts w:hint="default"/>
      </w:rPr>
    </w:lvl>
    <w:lvl w:ilvl="6">
      <w:start w:val="1"/>
      <w:numFmt w:val="decimal"/>
      <w:lvlText w:val="%1.%2.%3.%4.%5.%6.%7"/>
      <w:lvlJc w:val="left"/>
      <w:pPr>
        <w:ind w:left="8700" w:hanging="1440"/>
      </w:pPr>
      <w:rPr>
        <w:rFonts w:hint="default"/>
      </w:rPr>
    </w:lvl>
    <w:lvl w:ilvl="7">
      <w:start w:val="1"/>
      <w:numFmt w:val="decimal"/>
      <w:lvlText w:val="%1.%2.%3.%4.%5.%6.%7.%8"/>
      <w:lvlJc w:val="left"/>
      <w:pPr>
        <w:ind w:left="9910" w:hanging="1440"/>
      </w:pPr>
      <w:rPr>
        <w:rFonts w:hint="default"/>
      </w:rPr>
    </w:lvl>
    <w:lvl w:ilvl="8">
      <w:start w:val="1"/>
      <w:numFmt w:val="decimal"/>
      <w:lvlText w:val="%1.%2.%3.%4.%5.%6.%7.%8.%9"/>
      <w:lvlJc w:val="left"/>
      <w:pPr>
        <w:ind w:left="11480" w:hanging="1800"/>
      </w:pPr>
      <w:rPr>
        <w:rFonts w:hint="default"/>
      </w:rPr>
    </w:lvl>
  </w:abstractNum>
  <w:abstractNum w:abstractNumId="53">
    <w:nsid w:val="63B31087"/>
    <w:multiLevelType w:val="multilevel"/>
    <w:tmpl w:val="80C0D6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nsid w:val="64FE2D88"/>
    <w:multiLevelType w:val="hybridMultilevel"/>
    <w:tmpl w:val="0F940F14"/>
    <w:lvl w:ilvl="0" w:tplc="0421000F">
      <w:start w:val="1"/>
      <w:numFmt w:val="decimal"/>
      <w:lvlText w:val="%1."/>
      <w:lvlJc w:val="left"/>
      <w:pPr>
        <w:ind w:left="502" w:hanging="360"/>
      </w:pPr>
    </w:lvl>
    <w:lvl w:ilvl="1" w:tplc="04210019" w:tentative="1">
      <w:start w:val="1"/>
      <w:numFmt w:val="lowerLetter"/>
      <w:lvlText w:val="%2."/>
      <w:lvlJc w:val="left"/>
      <w:pPr>
        <w:ind w:left="1222" w:hanging="360"/>
      </w:pPr>
    </w:lvl>
    <w:lvl w:ilvl="2" w:tplc="0421001B" w:tentative="1">
      <w:start w:val="1"/>
      <w:numFmt w:val="lowerRoman"/>
      <w:lvlText w:val="%3."/>
      <w:lvlJc w:val="right"/>
      <w:pPr>
        <w:ind w:left="1942" w:hanging="180"/>
      </w:pPr>
    </w:lvl>
    <w:lvl w:ilvl="3" w:tplc="0421000F" w:tentative="1">
      <w:start w:val="1"/>
      <w:numFmt w:val="decimal"/>
      <w:lvlText w:val="%4."/>
      <w:lvlJc w:val="left"/>
      <w:pPr>
        <w:ind w:left="2662" w:hanging="360"/>
      </w:pPr>
    </w:lvl>
    <w:lvl w:ilvl="4" w:tplc="04210019" w:tentative="1">
      <w:start w:val="1"/>
      <w:numFmt w:val="lowerLetter"/>
      <w:lvlText w:val="%5."/>
      <w:lvlJc w:val="left"/>
      <w:pPr>
        <w:ind w:left="3382" w:hanging="360"/>
      </w:pPr>
    </w:lvl>
    <w:lvl w:ilvl="5" w:tplc="0421001B" w:tentative="1">
      <w:start w:val="1"/>
      <w:numFmt w:val="lowerRoman"/>
      <w:lvlText w:val="%6."/>
      <w:lvlJc w:val="right"/>
      <w:pPr>
        <w:ind w:left="4102" w:hanging="180"/>
      </w:pPr>
    </w:lvl>
    <w:lvl w:ilvl="6" w:tplc="0421000F" w:tentative="1">
      <w:start w:val="1"/>
      <w:numFmt w:val="decimal"/>
      <w:lvlText w:val="%7."/>
      <w:lvlJc w:val="left"/>
      <w:pPr>
        <w:ind w:left="4822" w:hanging="360"/>
      </w:pPr>
    </w:lvl>
    <w:lvl w:ilvl="7" w:tplc="04210019" w:tentative="1">
      <w:start w:val="1"/>
      <w:numFmt w:val="lowerLetter"/>
      <w:lvlText w:val="%8."/>
      <w:lvlJc w:val="left"/>
      <w:pPr>
        <w:ind w:left="5542" w:hanging="360"/>
      </w:pPr>
    </w:lvl>
    <w:lvl w:ilvl="8" w:tplc="0421001B" w:tentative="1">
      <w:start w:val="1"/>
      <w:numFmt w:val="lowerRoman"/>
      <w:lvlText w:val="%9."/>
      <w:lvlJc w:val="right"/>
      <w:pPr>
        <w:ind w:left="6262" w:hanging="180"/>
      </w:pPr>
    </w:lvl>
  </w:abstractNum>
  <w:abstractNum w:abstractNumId="55">
    <w:nsid w:val="65B053D5"/>
    <w:multiLevelType w:val="multilevel"/>
    <w:tmpl w:val="4D1A4B5E"/>
    <w:lvl w:ilvl="0">
      <w:start w:val="4"/>
      <w:numFmt w:val="decimal"/>
      <w:lvlText w:val="%1"/>
      <w:lvlJc w:val="left"/>
      <w:pPr>
        <w:ind w:left="360" w:hanging="360"/>
      </w:pPr>
      <w:rPr>
        <w:rFonts w:hint="default"/>
      </w:rPr>
    </w:lvl>
    <w:lvl w:ilvl="1">
      <w:start w:val="3"/>
      <w:numFmt w:val="decimal"/>
      <w:lvlText w:val="%1.2"/>
      <w:lvlJc w:val="left"/>
      <w:pPr>
        <w:ind w:left="1570" w:hanging="360"/>
      </w:pPr>
      <w:rPr>
        <w:rFonts w:hint="default"/>
      </w:rPr>
    </w:lvl>
    <w:lvl w:ilvl="2">
      <w:start w:val="1"/>
      <w:numFmt w:val="decimal"/>
      <w:lvlText w:val="%1.7.%3"/>
      <w:lvlJc w:val="left"/>
      <w:pPr>
        <w:ind w:left="3140" w:hanging="720"/>
      </w:pPr>
      <w:rPr>
        <w:rFonts w:hint="default"/>
      </w:rPr>
    </w:lvl>
    <w:lvl w:ilvl="3">
      <w:start w:val="1"/>
      <w:numFmt w:val="decimal"/>
      <w:lvlText w:val="%1.4.%3.7"/>
      <w:lvlJc w:val="left"/>
      <w:pPr>
        <w:ind w:left="4350" w:hanging="720"/>
      </w:pPr>
      <w:rPr>
        <w:rFonts w:hint="default"/>
      </w:rPr>
    </w:lvl>
    <w:lvl w:ilvl="4">
      <w:start w:val="1"/>
      <w:numFmt w:val="decimal"/>
      <w:lvlText w:val="%1.%2.%3.%4.%5"/>
      <w:lvlJc w:val="left"/>
      <w:pPr>
        <w:ind w:left="5920" w:hanging="1080"/>
      </w:pPr>
      <w:rPr>
        <w:rFonts w:hint="default"/>
      </w:rPr>
    </w:lvl>
    <w:lvl w:ilvl="5">
      <w:start w:val="1"/>
      <w:numFmt w:val="decimal"/>
      <w:lvlText w:val="%1.%2.%3.%4.%5.%6"/>
      <w:lvlJc w:val="left"/>
      <w:pPr>
        <w:ind w:left="7130" w:hanging="1080"/>
      </w:pPr>
      <w:rPr>
        <w:rFonts w:hint="default"/>
      </w:rPr>
    </w:lvl>
    <w:lvl w:ilvl="6">
      <w:start w:val="1"/>
      <w:numFmt w:val="decimal"/>
      <w:lvlText w:val="%1.%2.%3.%4.%5.%6.%7"/>
      <w:lvlJc w:val="left"/>
      <w:pPr>
        <w:ind w:left="8700" w:hanging="1440"/>
      </w:pPr>
      <w:rPr>
        <w:rFonts w:hint="default"/>
      </w:rPr>
    </w:lvl>
    <w:lvl w:ilvl="7">
      <w:start w:val="1"/>
      <w:numFmt w:val="decimal"/>
      <w:lvlText w:val="%1.%2.%3.%4.%5.%6.%7.%8"/>
      <w:lvlJc w:val="left"/>
      <w:pPr>
        <w:ind w:left="9910" w:hanging="1440"/>
      </w:pPr>
      <w:rPr>
        <w:rFonts w:hint="default"/>
      </w:rPr>
    </w:lvl>
    <w:lvl w:ilvl="8">
      <w:start w:val="1"/>
      <w:numFmt w:val="decimal"/>
      <w:lvlText w:val="%1.%2.%3.%4.%5.%6.%7.%8.%9"/>
      <w:lvlJc w:val="left"/>
      <w:pPr>
        <w:ind w:left="11480" w:hanging="1800"/>
      </w:pPr>
      <w:rPr>
        <w:rFonts w:hint="default"/>
      </w:rPr>
    </w:lvl>
  </w:abstractNum>
  <w:abstractNum w:abstractNumId="56">
    <w:nsid w:val="66B206B4"/>
    <w:multiLevelType w:val="hybridMultilevel"/>
    <w:tmpl w:val="475036B0"/>
    <w:lvl w:ilvl="0" w:tplc="E5523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6762705A"/>
    <w:multiLevelType w:val="hybridMultilevel"/>
    <w:tmpl w:val="65025DF8"/>
    <w:lvl w:ilvl="0" w:tplc="04090011">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58">
    <w:nsid w:val="68025890"/>
    <w:multiLevelType w:val="hybridMultilevel"/>
    <w:tmpl w:val="561CEB3A"/>
    <w:lvl w:ilvl="0" w:tplc="04090011">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59">
    <w:nsid w:val="691F08AC"/>
    <w:multiLevelType w:val="multilevel"/>
    <w:tmpl w:val="3368AB4C"/>
    <w:lvl w:ilvl="0">
      <w:start w:val="4"/>
      <w:numFmt w:val="decimal"/>
      <w:lvlText w:val="%1"/>
      <w:lvlJc w:val="left"/>
      <w:pPr>
        <w:ind w:left="360" w:hanging="360"/>
      </w:pPr>
      <w:rPr>
        <w:rFonts w:hint="default"/>
      </w:rPr>
    </w:lvl>
    <w:lvl w:ilvl="1">
      <w:start w:val="3"/>
      <w:numFmt w:val="decimal"/>
      <w:lvlText w:val="%1.%2"/>
      <w:lvlJc w:val="left"/>
      <w:pPr>
        <w:ind w:left="1570" w:hanging="3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4350" w:hanging="720"/>
      </w:pPr>
      <w:rPr>
        <w:rFonts w:hint="default"/>
      </w:rPr>
    </w:lvl>
    <w:lvl w:ilvl="4">
      <w:start w:val="1"/>
      <w:numFmt w:val="decimal"/>
      <w:lvlText w:val="%1.%2.%3.%4.%5"/>
      <w:lvlJc w:val="left"/>
      <w:pPr>
        <w:ind w:left="5920" w:hanging="1080"/>
      </w:pPr>
      <w:rPr>
        <w:rFonts w:hint="default"/>
      </w:rPr>
    </w:lvl>
    <w:lvl w:ilvl="5">
      <w:start w:val="1"/>
      <w:numFmt w:val="decimal"/>
      <w:lvlText w:val="%1.%2.%3.%4.%5.%6"/>
      <w:lvlJc w:val="left"/>
      <w:pPr>
        <w:ind w:left="7130" w:hanging="1080"/>
      </w:pPr>
      <w:rPr>
        <w:rFonts w:hint="default"/>
      </w:rPr>
    </w:lvl>
    <w:lvl w:ilvl="6">
      <w:start w:val="1"/>
      <w:numFmt w:val="decimal"/>
      <w:lvlText w:val="%1.%2.%3.%4.%5.%6.%7"/>
      <w:lvlJc w:val="left"/>
      <w:pPr>
        <w:ind w:left="8700" w:hanging="1440"/>
      </w:pPr>
      <w:rPr>
        <w:rFonts w:hint="default"/>
      </w:rPr>
    </w:lvl>
    <w:lvl w:ilvl="7">
      <w:start w:val="1"/>
      <w:numFmt w:val="decimal"/>
      <w:lvlText w:val="%1.%2.%3.%4.%5.%6.%7.%8"/>
      <w:lvlJc w:val="left"/>
      <w:pPr>
        <w:ind w:left="9910" w:hanging="1440"/>
      </w:pPr>
      <w:rPr>
        <w:rFonts w:hint="default"/>
      </w:rPr>
    </w:lvl>
    <w:lvl w:ilvl="8">
      <w:start w:val="1"/>
      <w:numFmt w:val="decimal"/>
      <w:lvlText w:val="%1.%2.%3.%4.%5.%6.%7.%8.%9"/>
      <w:lvlJc w:val="left"/>
      <w:pPr>
        <w:ind w:left="11480" w:hanging="1800"/>
      </w:pPr>
      <w:rPr>
        <w:rFonts w:hint="default"/>
      </w:rPr>
    </w:lvl>
  </w:abstractNum>
  <w:abstractNum w:abstractNumId="60">
    <w:nsid w:val="692B6FC3"/>
    <w:multiLevelType w:val="hybridMultilevel"/>
    <w:tmpl w:val="D5CC87C2"/>
    <w:lvl w:ilvl="0" w:tplc="0421000F">
      <w:start w:val="1"/>
      <w:numFmt w:val="decimal"/>
      <w:lvlText w:val="%1."/>
      <w:lvlJc w:val="left"/>
      <w:pPr>
        <w:ind w:left="1080"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61">
    <w:nsid w:val="69424DA2"/>
    <w:multiLevelType w:val="multilevel"/>
    <w:tmpl w:val="1EE813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nsid w:val="6E3C537C"/>
    <w:multiLevelType w:val="hybridMultilevel"/>
    <w:tmpl w:val="957AE9C8"/>
    <w:lvl w:ilvl="0" w:tplc="7078369E">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3">
    <w:nsid w:val="6E767BCE"/>
    <w:multiLevelType w:val="multilevel"/>
    <w:tmpl w:val="59741B42"/>
    <w:lvl w:ilvl="0">
      <w:start w:val="1"/>
      <w:numFmt w:val="decimal"/>
      <w:lvlText w:val="%1."/>
      <w:lvlJc w:val="left"/>
      <w:pPr>
        <w:tabs>
          <w:tab w:val="num" w:pos="720"/>
        </w:tabs>
        <w:ind w:left="720" w:hanging="360"/>
      </w:pPr>
      <w:rPr>
        <w:rFonts w:ascii="Times New Roman" w:hAnsi="Times New Roman" w:cs="Times New Roman" w:hint="default"/>
        <w:sz w:val="24"/>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4">
    <w:nsid w:val="70AC50F6"/>
    <w:multiLevelType w:val="hybridMultilevel"/>
    <w:tmpl w:val="78BAF310"/>
    <w:lvl w:ilvl="0" w:tplc="04210017">
      <w:start w:val="1"/>
      <w:numFmt w:val="lowerLetter"/>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5">
    <w:nsid w:val="73752607"/>
    <w:multiLevelType w:val="multilevel"/>
    <w:tmpl w:val="58449ED2"/>
    <w:lvl w:ilvl="0">
      <w:start w:val="4"/>
      <w:numFmt w:val="decimal"/>
      <w:lvlText w:val="%1"/>
      <w:lvlJc w:val="left"/>
      <w:pPr>
        <w:ind w:left="360" w:hanging="360"/>
      </w:pPr>
      <w:rPr>
        <w:rFonts w:hint="default"/>
      </w:rPr>
    </w:lvl>
    <w:lvl w:ilvl="1">
      <w:start w:val="3"/>
      <w:numFmt w:val="decimal"/>
      <w:lvlText w:val="%1.2"/>
      <w:lvlJc w:val="left"/>
      <w:pPr>
        <w:ind w:left="1570" w:hanging="360"/>
      </w:pPr>
      <w:rPr>
        <w:rFonts w:hint="default"/>
      </w:rPr>
    </w:lvl>
    <w:lvl w:ilvl="2">
      <w:start w:val="1"/>
      <w:numFmt w:val="decimal"/>
      <w:lvlText w:val="%1.2.4"/>
      <w:lvlJc w:val="left"/>
      <w:pPr>
        <w:ind w:left="3140" w:hanging="720"/>
      </w:pPr>
      <w:rPr>
        <w:rFonts w:hint="default"/>
      </w:rPr>
    </w:lvl>
    <w:lvl w:ilvl="3">
      <w:start w:val="1"/>
      <w:numFmt w:val="decimal"/>
      <w:lvlText w:val="%1.%2.%3.%4"/>
      <w:lvlJc w:val="left"/>
      <w:pPr>
        <w:ind w:left="4350" w:hanging="720"/>
      </w:pPr>
      <w:rPr>
        <w:rFonts w:hint="default"/>
      </w:rPr>
    </w:lvl>
    <w:lvl w:ilvl="4">
      <w:start w:val="1"/>
      <w:numFmt w:val="decimal"/>
      <w:lvlText w:val="%1.%2.%3.%4.%5"/>
      <w:lvlJc w:val="left"/>
      <w:pPr>
        <w:ind w:left="5920" w:hanging="1080"/>
      </w:pPr>
      <w:rPr>
        <w:rFonts w:hint="default"/>
      </w:rPr>
    </w:lvl>
    <w:lvl w:ilvl="5">
      <w:start w:val="1"/>
      <w:numFmt w:val="decimal"/>
      <w:lvlText w:val="%1.%2.%3.%4.%5.%6"/>
      <w:lvlJc w:val="left"/>
      <w:pPr>
        <w:ind w:left="7130" w:hanging="1080"/>
      </w:pPr>
      <w:rPr>
        <w:rFonts w:hint="default"/>
      </w:rPr>
    </w:lvl>
    <w:lvl w:ilvl="6">
      <w:start w:val="1"/>
      <w:numFmt w:val="decimal"/>
      <w:lvlText w:val="%1.%2.%3.%4.%5.%6.%7"/>
      <w:lvlJc w:val="left"/>
      <w:pPr>
        <w:ind w:left="8700" w:hanging="1440"/>
      </w:pPr>
      <w:rPr>
        <w:rFonts w:hint="default"/>
      </w:rPr>
    </w:lvl>
    <w:lvl w:ilvl="7">
      <w:start w:val="1"/>
      <w:numFmt w:val="decimal"/>
      <w:lvlText w:val="%1.%2.%3.%4.%5.%6.%7.%8"/>
      <w:lvlJc w:val="left"/>
      <w:pPr>
        <w:ind w:left="9910" w:hanging="1440"/>
      </w:pPr>
      <w:rPr>
        <w:rFonts w:hint="default"/>
      </w:rPr>
    </w:lvl>
    <w:lvl w:ilvl="8">
      <w:start w:val="1"/>
      <w:numFmt w:val="decimal"/>
      <w:lvlText w:val="%1.%2.%3.%4.%5.%6.%7.%8.%9"/>
      <w:lvlJc w:val="left"/>
      <w:pPr>
        <w:ind w:left="11480" w:hanging="1800"/>
      </w:pPr>
      <w:rPr>
        <w:rFonts w:hint="default"/>
      </w:rPr>
    </w:lvl>
  </w:abstractNum>
  <w:abstractNum w:abstractNumId="66">
    <w:nsid w:val="76130453"/>
    <w:multiLevelType w:val="hybridMultilevel"/>
    <w:tmpl w:val="2BA832E4"/>
    <w:lvl w:ilvl="0" w:tplc="0421000F">
      <w:start w:val="1"/>
      <w:numFmt w:val="decimal"/>
      <w:lvlText w:val="%1."/>
      <w:lvlJc w:val="left"/>
      <w:pPr>
        <w:ind w:left="2940" w:hanging="360"/>
      </w:pPr>
    </w:lvl>
    <w:lvl w:ilvl="1" w:tplc="04210019" w:tentative="1">
      <w:start w:val="1"/>
      <w:numFmt w:val="lowerLetter"/>
      <w:lvlText w:val="%2."/>
      <w:lvlJc w:val="left"/>
      <w:pPr>
        <w:ind w:left="3660" w:hanging="360"/>
      </w:pPr>
    </w:lvl>
    <w:lvl w:ilvl="2" w:tplc="0421001B" w:tentative="1">
      <w:start w:val="1"/>
      <w:numFmt w:val="lowerRoman"/>
      <w:lvlText w:val="%3."/>
      <w:lvlJc w:val="right"/>
      <w:pPr>
        <w:ind w:left="4380" w:hanging="180"/>
      </w:pPr>
    </w:lvl>
    <w:lvl w:ilvl="3" w:tplc="0421000F" w:tentative="1">
      <w:start w:val="1"/>
      <w:numFmt w:val="decimal"/>
      <w:lvlText w:val="%4."/>
      <w:lvlJc w:val="left"/>
      <w:pPr>
        <w:ind w:left="5100" w:hanging="360"/>
      </w:pPr>
    </w:lvl>
    <w:lvl w:ilvl="4" w:tplc="04210019" w:tentative="1">
      <w:start w:val="1"/>
      <w:numFmt w:val="lowerLetter"/>
      <w:lvlText w:val="%5."/>
      <w:lvlJc w:val="left"/>
      <w:pPr>
        <w:ind w:left="5820" w:hanging="360"/>
      </w:pPr>
    </w:lvl>
    <w:lvl w:ilvl="5" w:tplc="0421001B" w:tentative="1">
      <w:start w:val="1"/>
      <w:numFmt w:val="lowerRoman"/>
      <w:lvlText w:val="%6."/>
      <w:lvlJc w:val="right"/>
      <w:pPr>
        <w:ind w:left="6540" w:hanging="180"/>
      </w:pPr>
    </w:lvl>
    <w:lvl w:ilvl="6" w:tplc="0421000F" w:tentative="1">
      <w:start w:val="1"/>
      <w:numFmt w:val="decimal"/>
      <w:lvlText w:val="%7."/>
      <w:lvlJc w:val="left"/>
      <w:pPr>
        <w:ind w:left="7260" w:hanging="360"/>
      </w:pPr>
    </w:lvl>
    <w:lvl w:ilvl="7" w:tplc="04210019" w:tentative="1">
      <w:start w:val="1"/>
      <w:numFmt w:val="lowerLetter"/>
      <w:lvlText w:val="%8."/>
      <w:lvlJc w:val="left"/>
      <w:pPr>
        <w:ind w:left="7980" w:hanging="360"/>
      </w:pPr>
    </w:lvl>
    <w:lvl w:ilvl="8" w:tplc="0421001B" w:tentative="1">
      <w:start w:val="1"/>
      <w:numFmt w:val="lowerRoman"/>
      <w:lvlText w:val="%9."/>
      <w:lvlJc w:val="right"/>
      <w:pPr>
        <w:ind w:left="8700" w:hanging="180"/>
      </w:pPr>
    </w:lvl>
  </w:abstractNum>
  <w:abstractNum w:abstractNumId="67">
    <w:nsid w:val="76590498"/>
    <w:multiLevelType w:val="hybridMultilevel"/>
    <w:tmpl w:val="3538F320"/>
    <w:lvl w:ilvl="0" w:tplc="04210001">
      <w:start w:val="1"/>
      <w:numFmt w:val="bullet"/>
      <w:lvlText w:val=""/>
      <w:lvlJc w:val="left"/>
      <w:pPr>
        <w:ind w:left="720" w:hanging="360"/>
      </w:pPr>
      <w:rPr>
        <w:rFonts w:ascii="Symbol" w:hAnsi="Symbol" w:hint="default"/>
      </w:rPr>
    </w:lvl>
    <w:lvl w:ilvl="1" w:tplc="04210003">
      <w:start w:val="1"/>
      <w:numFmt w:val="bullet"/>
      <w:lvlText w:val="o"/>
      <w:lvlJc w:val="left"/>
      <w:pPr>
        <w:ind w:left="1440" w:hanging="360"/>
      </w:pPr>
      <w:rPr>
        <w:rFonts w:ascii="Courier New" w:hAnsi="Courier New" w:cs="Courier New" w:hint="default"/>
      </w:rPr>
    </w:lvl>
    <w:lvl w:ilvl="2" w:tplc="04210005">
      <w:start w:val="1"/>
      <w:numFmt w:val="bullet"/>
      <w:lvlText w:val=""/>
      <w:lvlJc w:val="left"/>
      <w:pPr>
        <w:ind w:left="2160" w:hanging="360"/>
      </w:pPr>
      <w:rPr>
        <w:rFonts w:ascii="Wingdings" w:hAnsi="Wingdings" w:hint="default"/>
      </w:rPr>
    </w:lvl>
    <w:lvl w:ilvl="3" w:tplc="04210001">
      <w:start w:val="1"/>
      <w:numFmt w:val="bullet"/>
      <w:lvlText w:val=""/>
      <w:lvlJc w:val="left"/>
      <w:pPr>
        <w:ind w:left="2880" w:hanging="360"/>
      </w:pPr>
      <w:rPr>
        <w:rFonts w:ascii="Symbol" w:hAnsi="Symbol" w:hint="default"/>
      </w:rPr>
    </w:lvl>
    <w:lvl w:ilvl="4" w:tplc="04210003">
      <w:start w:val="1"/>
      <w:numFmt w:val="bullet"/>
      <w:lvlText w:val="o"/>
      <w:lvlJc w:val="left"/>
      <w:pPr>
        <w:ind w:left="3600" w:hanging="360"/>
      </w:pPr>
      <w:rPr>
        <w:rFonts w:ascii="Courier New" w:hAnsi="Courier New" w:cs="Courier New" w:hint="default"/>
      </w:rPr>
    </w:lvl>
    <w:lvl w:ilvl="5" w:tplc="04210005">
      <w:start w:val="1"/>
      <w:numFmt w:val="bullet"/>
      <w:lvlText w:val=""/>
      <w:lvlJc w:val="left"/>
      <w:pPr>
        <w:ind w:left="4320" w:hanging="360"/>
      </w:pPr>
      <w:rPr>
        <w:rFonts w:ascii="Wingdings" w:hAnsi="Wingdings" w:hint="default"/>
      </w:rPr>
    </w:lvl>
    <w:lvl w:ilvl="6" w:tplc="04210001">
      <w:start w:val="1"/>
      <w:numFmt w:val="bullet"/>
      <w:lvlText w:val=""/>
      <w:lvlJc w:val="left"/>
      <w:pPr>
        <w:ind w:left="5040" w:hanging="360"/>
      </w:pPr>
      <w:rPr>
        <w:rFonts w:ascii="Symbol" w:hAnsi="Symbol" w:hint="default"/>
      </w:rPr>
    </w:lvl>
    <w:lvl w:ilvl="7" w:tplc="04210003">
      <w:start w:val="1"/>
      <w:numFmt w:val="bullet"/>
      <w:lvlText w:val="o"/>
      <w:lvlJc w:val="left"/>
      <w:pPr>
        <w:ind w:left="5760" w:hanging="360"/>
      </w:pPr>
      <w:rPr>
        <w:rFonts w:ascii="Courier New" w:hAnsi="Courier New" w:cs="Courier New" w:hint="default"/>
      </w:rPr>
    </w:lvl>
    <w:lvl w:ilvl="8" w:tplc="04210005">
      <w:start w:val="1"/>
      <w:numFmt w:val="bullet"/>
      <w:lvlText w:val=""/>
      <w:lvlJc w:val="left"/>
      <w:pPr>
        <w:ind w:left="6480" w:hanging="360"/>
      </w:pPr>
      <w:rPr>
        <w:rFonts w:ascii="Wingdings" w:hAnsi="Wingdings" w:hint="default"/>
      </w:rPr>
    </w:lvl>
  </w:abstractNum>
  <w:abstractNum w:abstractNumId="68">
    <w:nsid w:val="78DC51F7"/>
    <w:multiLevelType w:val="hybridMultilevel"/>
    <w:tmpl w:val="A1CCB582"/>
    <w:lvl w:ilvl="0" w:tplc="0421000F">
      <w:start w:val="1"/>
      <w:numFmt w:val="decimal"/>
      <w:lvlText w:val="%1."/>
      <w:lvlJc w:val="left"/>
      <w:pPr>
        <w:ind w:left="502" w:hanging="360"/>
      </w:pPr>
      <w:rPr>
        <w:rFonts w:hint="default"/>
      </w:rPr>
    </w:lvl>
    <w:lvl w:ilvl="1" w:tplc="04210019" w:tentative="1">
      <w:start w:val="1"/>
      <w:numFmt w:val="lowerLetter"/>
      <w:lvlText w:val="%2."/>
      <w:lvlJc w:val="left"/>
      <w:pPr>
        <w:ind w:left="1222" w:hanging="360"/>
      </w:pPr>
    </w:lvl>
    <w:lvl w:ilvl="2" w:tplc="0421001B" w:tentative="1">
      <w:start w:val="1"/>
      <w:numFmt w:val="lowerRoman"/>
      <w:lvlText w:val="%3."/>
      <w:lvlJc w:val="right"/>
      <w:pPr>
        <w:ind w:left="1942" w:hanging="180"/>
      </w:pPr>
    </w:lvl>
    <w:lvl w:ilvl="3" w:tplc="0421000F" w:tentative="1">
      <w:start w:val="1"/>
      <w:numFmt w:val="decimal"/>
      <w:lvlText w:val="%4."/>
      <w:lvlJc w:val="left"/>
      <w:pPr>
        <w:ind w:left="2662" w:hanging="360"/>
      </w:pPr>
    </w:lvl>
    <w:lvl w:ilvl="4" w:tplc="04210019" w:tentative="1">
      <w:start w:val="1"/>
      <w:numFmt w:val="lowerLetter"/>
      <w:lvlText w:val="%5."/>
      <w:lvlJc w:val="left"/>
      <w:pPr>
        <w:ind w:left="3382" w:hanging="360"/>
      </w:pPr>
    </w:lvl>
    <w:lvl w:ilvl="5" w:tplc="0421001B" w:tentative="1">
      <w:start w:val="1"/>
      <w:numFmt w:val="lowerRoman"/>
      <w:lvlText w:val="%6."/>
      <w:lvlJc w:val="right"/>
      <w:pPr>
        <w:ind w:left="4102" w:hanging="180"/>
      </w:pPr>
    </w:lvl>
    <w:lvl w:ilvl="6" w:tplc="0421000F" w:tentative="1">
      <w:start w:val="1"/>
      <w:numFmt w:val="decimal"/>
      <w:lvlText w:val="%7."/>
      <w:lvlJc w:val="left"/>
      <w:pPr>
        <w:ind w:left="4822" w:hanging="360"/>
      </w:pPr>
    </w:lvl>
    <w:lvl w:ilvl="7" w:tplc="04210019" w:tentative="1">
      <w:start w:val="1"/>
      <w:numFmt w:val="lowerLetter"/>
      <w:lvlText w:val="%8."/>
      <w:lvlJc w:val="left"/>
      <w:pPr>
        <w:ind w:left="5542" w:hanging="360"/>
      </w:pPr>
    </w:lvl>
    <w:lvl w:ilvl="8" w:tplc="0421001B" w:tentative="1">
      <w:start w:val="1"/>
      <w:numFmt w:val="lowerRoman"/>
      <w:lvlText w:val="%9."/>
      <w:lvlJc w:val="right"/>
      <w:pPr>
        <w:ind w:left="6262" w:hanging="180"/>
      </w:pPr>
    </w:lvl>
  </w:abstractNum>
  <w:abstractNum w:abstractNumId="69">
    <w:nsid w:val="7BE70DFE"/>
    <w:multiLevelType w:val="multilevel"/>
    <w:tmpl w:val="DA14F268"/>
    <w:lvl w:ilvl="0">
      <w:start w:val="4"/>
      <w:numFmt w:val="decimal"/>
      <w:lvlText w:val="%1"/>
      <w:lvlJc w:val="left"/>
      <w:pPr>
        <w:ind w:left="360" w:hanging="360"/>
      </w:pPr>
      <w:rPr>
        <w:rFonts w:hint="default"/>
      </w:rPr>
    </w:lvl>
    <w:lvl w:ilvl="1">
      <w:start w:val="3"/>
      <w:numFmt w:val="decimal"/>
      <w:lvlText w:val="%1.2"/>
      <w:lvlJc w:val="left"/>
      <w:pPr>
        <w:ind w:left="1570" w:hanging="360"/>
      </w:pPr>
      <w:rPr>
        <w:rFonts w:hint="default"/>
      </w:rPr>
    </w:lvl>
    <w:lvl w:ilvl="2">
      <w:start w:val="1"/>
      <w:numFmt w:val="decimal"/>
      <w:lvlText w:val="%1.%2.%3"/>
      <w:lvlJc w:val="left"/>
      <w:pPr>
        <w:ind w:left="3140" w:hanging="720"/>
      </w:pPr>
      <w:rPr>
        <w:rFonts w:hint="default"/>
      </w:rPr>
    </w:lvl>
    <w:lvl w:ilvl="3">
      <w:start w:val="1"/>
      <w:numFmt w:val="decimal"/>
      <w:lvlText w:val="%1.%2.2.%4"/>
      <w:lvlJc w:val="left"/>
      <w:pPr>
        <w:ind w:left="4350" w:hanging="720"/>
      </w:pPr>
      <w:rPr>
        <w:rFonts w:hint="default"/>
      </w:rPr>
    </w:lvl>
    <w:lvl w:ilvl="4">
      <w:start w:val="1"/>
      <w:numFmt w:val="decimal"/>
      <w:lvlText w:val="%1.%2.%3.%4.%5"/>
      <w:lvlJc w:val="left"/>
      <w:pPr>
        <w:ind w:left="5920" w:hanging="1080"/>
      </w:pPr>
      <w:rPr>
        <w:rFonts w:hint="default"/>
      </w:rPr>
    </w:lvl>
    <w:lvl w:ilvl="5">
      <w:start w:val="1"/>
      <w:numFmt w:val="decimal"/>
      <w:lvlText w:val="%1.%2.%3.%4.%5.%6"/>
      <w:lvlJc w:val="left"/>
      <w:pPr>
        <w:ind w:left="7130" w:hanging="1080"/>
      </w:pPr>
      <w:rPr>
        <w:rFonts w:hint="default"/>
      </w:rPr>
    </w:lvl>
    <w:lvl w:ilvl="6">
      <w:start w:val="1"/>
      <w:numFmt w:val="decimal"/>
      <w:lvlText w:val="%1.%2.%3.%4.%5.%6.%7"/>
      <w:lvlJc w:val="left"/>
      <w:pPr>
        <w:ind w:left="8700" w:hanging="1440"/>
      </w:pPr>
      <w:rPr>
        <w:rFonts w:hint="default"/>
      </w:rPr>
    </w:lvl>
    <w:lvl w:ilvl="7">
      <w:start w:val="1"/>
      <w:numFmt w:val="decimal"/>
      <w:lvlText w:val="%1.%2.%3.%4.%5.%6.%7.%8"/>
      <w:lvlJc w:val="left"/>
      <w:pPr>
        <w:ind w:left="9910" w:hanging="1440"/>
      </w:pPr>
      <w:rPr>
        <w:rFonts w:hint="default"/>
      </w:rPr>
    </w:lvl>
    <w:lvl w:ilvl="8">
      <w:start w:val="1"/>
      <w:numFmt w:val="decimal"/>
      <w:lvlText w:val="%1.%2.%3.%4.%5.%6.%7.%8.%9"/>
      <w:lvlJc w:val="left"/>
      <w:pPr>
        <w:ind w:left="11480" w:hanging="1800"/>
      </w:pPr>
      <w:rPr>
        <w:rFonts w:hint="default"/>
      </w:rPr>
    </w:lvl>
  </w:abstractNum>
  <w:abstractNum w:abstractNumId="70">
    <w:nsid w:val="7CFC2F6A"/>
    <w:multiLevelType w:val="hybridMultilevel"/>
    <w:tmpl w:val="E8B27550"/>
    <w:lvl w:ilvl="0" w:tplc="D3785324">
      <w:start w:val="1"/>
      <w:numFmt w:val="decimal"/>
      <w:lvlText w:val="(%1)."/>
      <w:lvlJc w:val="left"/>
      <w:pPr>
        <w:ind w:left="2220" w:hanging="360"/>
      </w:pPr>
      <w:rPr>
        <w:rFonts w:hint="default"/>
      </w:rPr>
    </w:lvl>
    <w:lvl w:ilvl="1" w:tplc="04090019" w:tentative="1">
      <w:start w:val="1"/>
      <w:numFmt w:val="lowerLetter"/>
      <w:lvlText w:val="%2."/>
      <w:lvlJc w:val="left"/>
      <w:pPr>
        <w:ind w:left="2940" w:hanging="360"/>
      </w:pPr>
    </w:lvl>
    <w:lvl w:ilvl="2" w:tplc="0409001B" w:tentative="1">
      <w:start w:val="1"/>
      <w:numFmt w:val="lowerRoman"/>
      <w:lvlText w:val="%3."/>
      <w:lvlJc w:val="right"/>
      <w:pPr>
        <w:ind w:left="3660" w:hanging="180"/>
      </w:pPr>
    </w:lvl>
    <w:lvl w:ilvl="3" w:tplc="0409000F" w:tentative="1">
      <w:start w:val="1"/>
      <w:numFmt w:val="decimal"/>
      <w:lvlText w:val="%4."/>
      <w:lvlJc w:val="left"/>
      <w:pPr>
        <w:ind w:left="4380" w:hanging="360"/>
      </w:pPr>
    </w:lvl>
    <w:lvl w:ilvl="4" w:tplc="04090019" w:tentative="1">
      <w:start w:val="1"/>
      <w:numFmt w:val="lowerLetter"/>
      <w:lvlText w:val="%5."/>
      <w:lvlJc w:val="left"/>
      <w:pPr>
        <w:ind w:left="5100" w:hanging="360"/>
      </w:pPr>
    </w:lvl>
    <w:lvl w:ilvl="5" w:tplc="0409001B" w:tentative="1">
      <w:start w:val="1"/>
      <w:numFmt w:val="lowerRoman"/>
      <w:lvlText w:val="%6."/>
      <w:lvlJc w:val="right"/>
      <w:pPr>
        <w:ind w:left="5820" w:hanging="180"/>
      </w:pPr>
    </w:lvl>
    <w:lvl w:ilvl="6" w:tplc="0409000F" w:tentative="1">
      <w:start w:val="1"/>
      <w:numFmt w:val="decimal"/>
      <w:lvlText w:val="%7."/>
      <w:lvlJc w:val="left"/>
      <w:pPr>
        <w:ind w:left="6540" w:hanging="360"/>
      </w:pPr>
    </w:lvl>
    <w:lvl w:ilvl="7" w:tplc="04090019" w:tentative="1">
      <w:start w:val="1"/>
      <w:numFmt w:val="lowerLetter"/>
      <w:lvlText w:val="%8."/>
      <w:lvlJc w:val="left"/>
      <w:pPr>
        <w:ind w:left="7260" w:hanging="360"/>
      </w:pPr>
    </w:lvl>
    <w:lvl w:ilvl="8" w:tplc="0409001B" w:tentative="1">
      <w:start w:val="1"/>
      <w:numFmt w:val="lowerRoman"/>
      <w:lvlText w:val="%9."/>
      <w:lvlJc w:val="right"/>
      <w:pPr>
        <w:ind w:left="7980" w:hanging="180"/>
      </w:pPr>
    </w:lvl>
  </w:abstractNum>
  <w:abstractNum w:abstractNumId="71">
    <w:nsid w:val="7D282B2C"/>
    <w:multiLevelType w:val="multilevel"/>
    <w:tmpl w:val="8E82BCD2"/>
    <w:lvl w:ilvl="0">
      <w:start w:val="4"/>
      <w:numFmt w:val="decimal"/>
      <w:lvlText w:val="%1"/>
      <w:lvlJc w:val="left"/>
      <w:pPr>
        <w:ind w:left="360" w:hanging="360"/>
      </w:pPr>
      <w:rPr>
        <w:rFonts w:hint="default"/>
      </w:rPr>
    </w:lvl>
    <w:lvl w:ilvl="1">
      <w:start w:val="3"/>
      <w:numFmt w:val="decimal"/>
      <w:lvlText w:val="%1.%2"/>
      <w:lvlJc w:val="left"/>
      <w:pPr>
        <w:ind w:left="1570" w:hanging="360"/>
      </w:pPr>
      <w:rPr>
        <w:rFonts w:hint="default"/>
      </w:rPr>
    </w:lvl>
    <w:lvl w:ilvl="2">
      <w:start w:val="1"/>
      <w:numFmt w:val="decimal"/>
      <w:lvlText w:val="%1.%2.%3"/>
      <w:lvlJc w:val="left"/>
      <w:pPr>
        <w:ind w:left="3140" w:hanging="720"/>
      </w:pPr>
      <w:rPr>
        <w:rFonts w:hint="default"/>
      </w:rPr>
    </w:lvl>
    <w:lvl w:ilvl="3">
      <w:start w:val="1"/>
      <w:numFmt w:val="decimal"/>
      <w:lvlText w:val="%1.4.%3.%4"/>
      <w:lvlJc w:val="left"/>
      <w:pPr>
        <w:ind w:left="4350" w:hanging="720"/>
      </w:pPr>
      <w:rPr>
        <w:rFonts w:hint="default"/>
      </w:rPr>
    </w:lvl>
    <w:lvl w:ilvl="4">
      <w:start w:val="1"/>
      <w:numFmt w:val="decimal"/>
      <w:lvlText w:val="%1.%2.%3.%4.%5"/>
      <w:lvlJc w:val="left"/>
      <w:pPr>
        <w:ind w:left="5920" w:hanging="1080"/>
      </w:pPr>
      <w:rPr>
        <w:rFonts w:hint="default"/>
      </w:rPr>
    </w:lvl>
    <w:lvl w:ilvl="5">
      <w:start w:val="1"/>
      <w:numFmt w:val="decimal"/>
      <w:lvlText w:val="%1.%2.%3.%4.%5.%6"/>
      <w:lvlJc w:val="left"/>
      <w:pPr>
        <w:ind w:left="7130" w:hanging="1080"/>
      </w:pPr>
      <w:rPr>
        <w:rFonts w:hint="default"/>
      </w:rPr>
    </w:lvl>
    <w:lvl w:ilvl="6">
      <w:start w:val="1"/>
      <w:numFmt w:val="decimal"/>
      <w:lvlText w:val="%1.%2.%3.%4.%5.%6.%7"/>
      <w:lvlJc w:val="left"/>
      <w:pPr>
        <w:ind w:left="8700" w:hanging="1440"/>
      </w:pPr>
      <w:rPr>
        <w:rFonts w:hint="default"/>
      </w:rPr>
    </w:lvl>
    <w:lvl w:ilvl="7">
      <w:start w:val="1"/>
      <w:numFmt w:val="decimal"/>
      <w:lvlText w:val="%1.%2.%3.%4.%5.%6.%7.%8"/>
      <w:lvlJc w:val="left"/>
      <w:pPr>
        <w:ind w:left="9910" w:hanging="1440"/>
      </w:pPr>
      <w:rPr>
        <w:rFonts w:hint="default"/>
      </w:rPr>
    </w:lvl>
    <w:lvl w:ilvl="8">
      <w:start w:val="1"/>
      <w:numFmt w:val="decimal"/>
      <w:lvlText w:val="%1.%2.%3.%4.%5.%6.%7.%8.%9"/>
      <w:lvlJc w:val="left"/>
      <w:pPr>
        <w:ind w:left="11480" w:hanging="1800"/>
      </w:pPr>
      <w:rPr>
        <w:rFonts w:hint="default"/>
      </w:rPr>
    </w:lvl>
  </w:abstractNum>
  <w:abstractNum w:abstractNumId="72">
    <w:nsid w:val="7D416C3F"/>
    <w:multiLevelType w:val="multilevel"/>
    <w:tmpl w:val="3A1EF210"/>
    <w:lvl w:ilvl="0">
      <w:start w:val="4"/>
      <w:numFmt w:val="decimal"/>
      <w:lvlText w:val="%1"/>
      <w:lvlJc w:val="left"/>
      <w:pPr>
        <w:ind w:left="360" w:hanging="360"/>
      </w:pPr>
      <w:rPr>
        <w:rFonts w:hint="default"/>
      </w:rPr>
    </w:lvl>
    <w:lvl w:ilvl="1">
      <w:start w:val="3"/>
      <w:numFmt w:val="decimal"/>
      <w:lvlText w:val="%1.4"/>
      <w:lvlJc w:val="left"/>
      <w:pPr>
        <w:ind w:left="1570" w:hanging="360"/>
      </w:pPr>
      <w:rPr>
        <w:rFonts w:hint="default"/>
      </w:rPr>
    </w:lvl>
    <w:lvl w:ilvl="2">
      <w:start w:val="1"/>
      <w:numFmt w:val="decimal"/>
      <w:lvlText w:val="%1.4.%3"/>
      <w:lvlJc w:val="left"/>
      <w:pPr>
        <w:ind w:left="3140" w:hanging="720"/>
      </w:pPr>
      <w:rPr>
        <w:rFonts w:hint="default"/>
      </w:rPr>
    </w:lvl>
    <w:lvl w:ilvl="3">
      <w:start w:val="1"/>
      <w:numFmt w:val="decimal"/>
      <w:lvlText w:val="%1.%2.%3.%4"/>
      <w:lvlJc w:val="left"/>
      <w:pPr>
        <w:ind w:left="4350" w:hanging="720"/>
      </w:pPr>
      <w:rPr>
        <w:rFonts w:hint="default"/>
      </w:rPr>
    </w:lvl>
    <w:lvl w:ilvl="4">
      <w:start w:val="1"/>
      <w:numFmt w:val="decimal"/>
      <w:lvlText w:val="%1.%2.%3.%4.%5"/>
      <w:lvlJc w:val="left"/>
      <w:pPr>
        <w:ind w:left="5920" w:hanging="1080"/>
      </w:pPr>
      <w:rPr>
        <w:rFonts w:hint="default"/>
      </w:rPr>
    </w:lvl>
    <w:lvl w:ilvl="5">
      <w:start w:val="1"/>
      <w:numFmt w:val="decimal"/>
      <w:lvlText w:val="%1.%2.%3.%4.%5.%6"/>
      <w:lvlJc w:val="left"/>
      <w:pPr>
        <w:ind w:left="7130" w:hanging="1080"/>
      </w:pPr>
      <w:rPr>
        <w:rFonts w:hint="default"/>
      </w:rPr>
    </w:lvl>
    <w:lvl w:ilvl="6">
      <w:start w:val="1"/>
      <w:numFmt w:val="decimal"/>
      <w:lvlText w:val="%1.%2.%3.%4.%5.%6.%7"/>
      <w:lvlJc w:val="left"/>
      <w:pPr>
        <w:ind w:left="8700" w:hanging="1440"/>
      </w:pPr>
      <w:rPr>
        <w:rFonts w:hint="default"/>
      </w:rPr>
    </w:lvl>
    <w:lvl w:ilvl="7">
      <w:start w:val="1"/>
      <w:numFmt w:val="decimal"/>
      <w:lvlText w:val="%1.%2.%3.%4.%5.%6.%7.%8"/>
      <w:lvlJc w:val="left"/>
      <w:pPr>
        <w:ind w:left="9910" w:hanging="1440"/>
      </w:pPr>
      <w:rPr>
        <w:rFonts w:hint="default"/>
      </w:rPr>
    </w:lvl>
    <w:lvl w:ilvl="8">
      <w:start w:val="1"/>
      <w:numFmt w:val="decimal"/>
      <w:lvlText w:val="%1.%2.%3.%4.%5.%6.%7.%8.%9"/>
      <w:lvlJc w:val="left"/>
      <w:pPr>
        <w:ind w:left="11480" w:hanging="1800"/>
      </w:pPr>
      <w:rPr>
        <w:rFonts w:hint="default"/>
      </w:rPr>
    </w:lvl>
  </w:abstractNum>
  <w:abstractNum w:abstractNumId="73">
    <w:nsid w:val="7E4B6364"/>
    <w:multiLevelType w:val="multilevel"/>
    <w:tmpl w:val="E1484B18"/>
    <w:lvl w:ilvl="0">
      <w:start w:val="4"/>
      <w:numFmt w:val="decimal"/>
      <w:lvlText w:val="%1"/>
      <w:lvlJc w:val="left"/>
      <w:pPr>
        <w:ind w:left="360" w:hanging="360"/>
      </w:pPr>
      <w:rPr>
        <w:rFonts w:hint="default"/>
      </w:rPr>
    </w:lvl>
    <w:lvl w:ilvl="1">
      <w:start w:val="3"/>
      <w:numFmt w:val="decimal"/>
      <w:lvlText w:val="%1.%2"/>
      <w:lvlJc w:val="left"/>
      <w:pPr>
        <w:ind w:left="1570" w:hanging="360"/>
      </w:pPr>
      <w:rPr>
        <w:rFonts w:hint="default"/>
        <w:b/>
      </w:rPr>
    </w:lvl>
    <w:lvl w:ilvl="2">
      <w:start w:val="1"/>
      <w:numFmt w:val="decimal"/>
      <w:lvlText w:val="%1.%2.%3"/>
      <w:lvlJc w:val="left"/>
      <w:pPr>
        <w:ind w:left="3140" w:hanging="720"/>
      </w:pPr>
      <w:rPr>
        <w:rFonts w:hint="default"/>
      </w:rPr>
    </w:lvl>
    <w:lvl w:ilvl="3">
      <w:start w:val="1"/>
      <w:numFmt w:val="decimal"/>
      <w:lvlText w:val="%1.%2.%3.%4"/>
      <w:lvlJc w:val="left"/>
      <w:pPr>
        <w:ind w:left="4350" w:hanging="720"/>
      </w:pPr>
      <w:rPr>
        <w:rFonts w:hint="default"/>
      </w:rPr>
    </w:lvl>
    <w:lvl w:ilvl="4">
      <w:start w:val="1"/>
      <w:numFmt w:val="decimal"/>
      <w:lvlText w:val="%1.%2.%3.%4.%5"/>
      <w:lvlJc w:val="left"/>
      <w:pPr>
        <w:ind w:left="5920" w:hanging="1080"/>
      </w:pPr>
      <w:rPr>
        <w:rFonts w:hint="default"/>
      </w:rPr>
    </w:lvl>
    <w:lvl w:ilvl="5">
      <w:start w:val="1"/>
      <w:numFmt w:val="decimal"/>
      <w:lvlText w:val="%1.%2.%3.%4.%5.%6"/>
      <w:lvlJc w:val="left"/>
      <w:pPr>
        <w:ind w:left="7130" w:hanging="1080"/>
      </w:pPr>
      <w:rPr>
        <w:rFonts w:hint="default"/>
      </w:rPr>
    </w:lvl>
    <w:lvl w:ilvl="6">
      <w:start w:val="1"/>
      <w:numFmt w:val="decimal"/>
      <w:lvlText w:val="%1.%2.%3.%4.%5.%6.%7"/>
      <w:lvlJc w:val="left"/>
      <w:pPr>
        <w:ind w:left="8700" w:hanging="1440"/>
      </w:pPr>
      <w:rPr>
        <w:rFonts w:hint="default"/>
      </w:rPr>
    </w:lvl>
    <w:lvl w:ilvl="7">
      <w:start w:val="1"/>
      <w:numFmt w:val="decimal"/>
      <w:lvlText w:val="%1.%2.%3.%4.%5.%6.%7.%8"/>
      <w:lvlJc w:val="left"/>
      <w:pPr>
        <w:ind w:left="9910" w:hanging="1440"/>
      </w:pPr>
      <w:rPr>
        <w:rFonts w:hint="default"/>
      </w:rPr>
    </w:lvl>
    <w:lvl w:ilvl="8">
      <w:start w:val="1"/>
      <w:numFmt w:val="decimal"/>
      <w:lvlText w:val="%1.%2.%3.%4.%5.%6.%7.%8.%9"/>
      <w:lvlJc w:val="left"/>
      <w:pPr>
        <w:ind w:left="11480" w:hanging="1800"/>
      </w:pPr>
      <w:rPr>
        <w:rFonts w:hint="default"/>
      </w:rPr>
    </w:lvl>
  </w:abstractNum>
  <w:num w:numId="1">
    <w:abstractNumId w:val="19"/>
  </w:num>
  <w:num w:numId="2">
    <w:abstractNumId w:val="66"/>
  </w:num>
  <w:num w:numId="3">
    <w:abstractNumId w:val="44"/>
  </w:num>
  <w:num w:numId="4">
    <w:abstractNumId w:val="22"/>
  </w:num>
  <w:num w:numId="5">
    <w:abstractNumId w:val="12"/>
  </w:num>
  <w:num w:numId="6">
    <w:abstractNumId w:val="54"/>
  </w:num>
  <w:num w:numId="7">
    <w:abstractNumId w:val="34"/>
  </w:num>
  <w:num w:numId="8">
    <w:abstractNumId w:val="49"/>
  </w:num>
  <w:num w:numId="9">
    <w:abstractNumId w:val="37"/>
  </w:num>
  <w:num w:numId="10">
    <w:abstractNumId w:val="47"/>
  </w:num>
  <w:num w:numId="11">
    <w:abstractNumId w:val="20"/>
  </w:num>
  <w:num w:numId="12">
    <w:abstractNumId w:val="38"/>
  </w:num>
  <w:num w:numId="13">
    <w:abstractNumId w:val="68"/>
  </w:num>
  <w:num w:numId="14">
    <w:abstractNumId w:val="6"/>
  </w:num>
  <w:num w:numId="15">
    <w:abstractNumId w:val="1"/>
  </w:num>
  <w:num w:numId="16">
    <w:abstractNumId w:val="56"/>
  </w:num>
  <w:num w:numId="17">
    <w:abstractNumId w:val="58"/>
  </w:num>
  <w:num w:numId="18">
    <w:abstractNumId w:val="57"/>
  </w:num>
  <w:num w:numId="19">
    <w:abstractNumId w:val="14"/>
  </w:num>
  <w:num w:numId="20">
    <w:abstractNumId w:val="15"/>
  </w:num>
  <w:num w:numId="21">
    <w:abstractNumId w:val="70"/>
  </w:num>
  <w:num w:numId="22">
    <w:abstractNumId w:val="39"/>
  </w:num>
  <w:num w:numId="23">
    <w:abstractNumId w:val="5"/>
  </w:num>
  <w:num w:numId="24">
    <w:abstractNumId w:val="26"/>
  </w:num>
  <w:num w:numId="25">
    <w:abstractNumId w:val="29"/>
  </w:num>
  <w:num w:numId="26">
    <w:abstractNumId w:val="35"/>
  </w:num>
  <w:num w:numId="27">
    <w:abstractNumId w:val="41"/>
  </w:num>
  <w:num w:numId="28">
    <w:abstractNumId w:val="36"/>
  </w:num>
  <w:num w:numId="29">
    <w:abstractNumId w:val="4"/>
  </w:num>
  <w:num w:numId="30">
    <w:abstractNumId w:val="2"/>
  </w:num>
  <w:num w:numId="31">
    <w:abstractNumId w:val="48"/>
  </w:num>
  <w:num w:numId="32">
    <w:abstractNumId w:val="43"/>
  </w:num>
  <w:num w:numId="33">
    <w:abstractNumId w:val="63"/>
  </w:num>
  <w:num w:numId="34">
    <w:abstractNumId w:val="23"/>
  </w:num>
  <w:num w:numId="35">
    <w:abstractNumId w:val="33"/>
  </w:num>
  <w:num w:numId="36">
    <w:abstractNumId w:val="31"/>
  </w:num>
  <w:num w:numId="37">
    <w:abstractNumId w:val="53"/>
  </w:num>
  <w:num w:numId="38">
    <w:abstractNumId w:val="50"/>
  </w:num>
  <w:num w:numId="39">
    <w:abstractNumId w:val="61"/>
  </w:num>
  <w:num w:numId="40">
    <w:abstractNumId w:val="21"/>
  </w:num>
  <w:num w:numId="41">
    <w:abstractNumId w:val="42"/>
  </w:num>
  <w:num w:numId="42">
    <w:abstractNumId w:val="0"/>
  </w:num>
  <w:num w:numId="43">
    <w:abstractNumId w:val="60"/>
  </w:num>
  <w:num w:numId="44">
    <w:abstractNumId w:val="9"/>
  </w:num>
  <w:num w:numId="45">
    <w:abstractNumId w:val="11"/>
  </w:num>
  <w:num w:numId="46">
    <w:abstractNumId w:val="64"/>
  </w:num>
  <w:num w:numId="4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7"/>
    <w:lvlOverride w:ilvl="0">
      <w:startOverride w:val="1"/>
    </w:lvlOverride>
    <w:lvlOverride w:ilvl="1">
      <w:startOverride w:val="1"/>
    </w:lvlOverride>
    <w:lvlOverride w:ilvl="2"/>
    <w:lvlOverride w:ilvl="3"/>
    <w:lvlOverride w:ilvl="4"/>
    <w:lvlOverride w:ilvl="5"/>
    <w:lvlOverride w:ilvl="6"/>
    <w:lvlOverride w:ilvl="7"/>
    <w:lvlOverride w:ilvl="8"/>
  </w:num>
  <w:num w:numId="49">
    <w:abstractNumId w:val="8"/>
    <w:lvlOverride w:ilvl="0">
      <w:startOverride w:val="1"/>
    </w:lvlOverride>
    <w:lvlOverride w:ilvl="1"/>
    <w:lvlOverride w:ilvl="2"/>
    <w:lvlOverride w:ilvl="3"/>
    <w:lvlOverride w:ilvl="4"/>
    <w:lvlOverride w:ilvl="5"/>
    <w:lvlOverride w:ilvl="6"/>
    <w:lvlOverride w:ilvl="7"/>
    <w:lvlOverride w:ilvl="8"/>
  </w:num>
  <w:num w:numId="5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62"/>
  </w:num>
  <w:num w:numId="52">
    <w:abstractNumId w:val="40"/>
  </w:num>
  <w:num w:numId="53">
    <w:abstractNumId w:val="67"/>
  </w:num>
  <w:num w:numId="5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52"/>
  </w:num>
  <w:num w:numId="57">
    <w:abstractNumId w:val="10"/>
  </w:num>
  <w:num w:numId="58">
    <w:abstractNumId w:val="24"/>
  </w:num>
  <w:num w:numId="59">
    <w:abstractNumId w:val="65"/>
  </w:num>
  <w:num w:numId="60">
    <w:abstractNumId w:val="73"/>
  </w:num>
  <w:num w:numId="61">
    <w:abstractNumId w:val="13"/>
  </w:num>
  <w:num w:numId="62">
    <w:abstractNumId w:val="7"/>
  </w:num>
  <w:num w:numId="63">
    <w:abstractNumId w:val="69"/>
  </w:num>
  <w:num w:numId="64">
    <w:abstractNumId w:val="59"/>
  </w:num>
  <w:num w:numId="65">
    <w:abstractNumId w:val="16"/>
  </w:num>
  <w:num w:numId="66">
    <w:abstractNumId w:val="25"/>
  </w:num>
  <w:num w:numId="67">
    <w:abstractNumId w:val="72"/>
  </w:num>
  <w:num w:numId="68">
    <w:abstractNumId w:val="71"/>
  </w:num>
  <w:num w:numId="69">
    <w:abstractNumId w:val="32"/>
  </w:num>
  <w:num w:numId="70">
    <w:abstractNumId w:val="30"/>
  </w:num>
  <w:num w:numId="71">
    <w:abstractNumId w:val="17"/>
  </w:num>
  <w:num w:numId="72">
    <w:abstractNumId w:val="28"/>
  </w:num>
  <w:num w:numId="73">
    <w:abstractNumId w:val="55"/>
  </w:num>
  <w:num w:numId="74">
    <w:abstractNumId w:val="45"/>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741F"/>
    <w:rsid w:val="000F02D1"/>
    <w:rsid w:val="00180ED7"/>
    <w:rsid w:val="00190449"/>
    <w:rsid w:val="001B6F6D"/>
    <w:rsid w:val="001C0573"/>
    <w:rsid w:val="001C587A"/>
    <w:rsid w:val="00222CFC"/>
    <w:rsid w:val="00292CFD"/>
    <w:rsid w:val="002F5A60"/>
    <w:rsid w:val="0030347E"/>
    <w:rsid w:val="00304E40"/>
    <w:rsid w:val="00337D4E"/>
    <w:rsid w:val="00346256"/>
    <w:rsid w:val="003F20ED"/>
    <w:rsid w:val="004751F0"/>
    <w:rsid w:val="004B0054"/>
    <w:rsid w:val="00535727"/>
    <w:rsid w:val="0055351D"/>
    <w:rsid w:val="00580B67"/>
    <w:rsid w:val="005A1BF6"/>
    <w:rsid w:val="005B6F8F"/>
    <w:rsid w:val="006D1D02"/>
    <w:rsid w:val="00724D2D"/>
    <w:rsid w:val="007337C1"/>
    <w:rsid w:val="0074047F"/>
    <w:rsid w:val="007C22FA"/>
    <w:rsid w:val="007D4CF5"/>
    <w:rsid w:val="00A159BB"/>
    <w:rsid w:val="00A32253"/>
    <w:rsid w:val="00A366D5"/>
    <w:rsid w:val="00A72D80"/>
    <w:rsid w:val="00A80EA1"/>
    <w:rsid w:val="00AF380A"/>
    <w:rsid w:val="00B15534"/>
    <w:rsid w:val="00B834D4"/>
    <w:rsid w:val="00BF3F53"/>
    <w:rsid w:val="00C9733F"/>
    <w:rsid w:val="00CA6785"/>
    <w:rsid w:val="00CE4351"/>
    <w:rsid w:val="00CF3257"/>
    <w:rsid w:val="00D720AC"/>
    <w:rsid w:val="00DA3EDD"/>
    <w:rsid w:val="00E15791"/>
    <w:rsid w:val="00E41602"/>
    <w:rsid w:val="00E75748"/>
    <w:rsid w:val="00E775BE"/>
    <w:rsid w:val="00E9741F"/>
    <w:rsid w:val="00EC3764"/>
    <w:rsid w:val="00ED0020"/>
    <w:rsid w:val="00EE4268"/>
    <w:rsid w:val="00F10990"/>
    <w:rsid w:val="00FE6D80"/>
  </w:rsids>
  <m:mathPr>
    <m:mathFont m:val="Cambria Math"/>
    <m:brkBin m:val="before"/>
    <m:brkBinSub m:val="--"/>
    <m:smallFrac m:val="0"/>
    <m:dispDef/>
    <m:lMargin m:val="0"/>
    <m:rMargin m:val="0"/>
    <m:defJc m:val="centerGroup"/>
    <m:wrapIndent m:val="1440"/>
    <m:intLim m:val="subSup"/>
    <m:naryLim m:val="undOvr"/>
  </m:mathPr>
  <w:themeFontLang w:val="id-ID" w:eastAsia="ja-JP"/>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55C820B7-87E5-4028-A5C7-B18983820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id-ID"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741F"/>
    <w:rPr>
      <w:rFonts w:ascii="Calibri" w:eastAsia="Calibri" w:hAnsi="Calibri" w:cs="Times New Roman"/>
      <w:lang w:val="en-US" w:eastAsia="en-US"/>
    </w:rPr>
  </w:style>
  <w:style w:type="paragraph" w:styleId="Heading1">
    <w:name w:val="heading 1"/>
    <w:basedOn w:val="Normal"/>
    <w:next w:val="Normal"/>
    <w:link w:val="Heading1Char"/>
    <w:uiPriority w:val="9"/>
    <w:qFormat/>
    <w:rsid w:val="00CA678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3F20ED"/>
    <w:pPr>
      <w:keepNext/>
      <w:keepLines/>
      <w:spacing w:before="200" w:after="0"/>
      <w:outlineLvl w:val="1"/>
    </w:pPr>
    <w:rPr>
      <w:rFonts w:ascii="Times New Roman" w:eastAsiaTheme="majorEastAsia" w:hAnsi="Times New Roman" w:cstheme="majorBidi"/>
      <w:b/>
      <w:bCs/>
      <w:color w:val="000000" w:themeColor="text1"/>
      <w:sz w:val="24"/>
      <w:szCs w:val="26"/>
      <w:lang w:val="id-ID"/>
    </w:rPr>
  </w:style>
  <w:style w:type="paragraph" w:styleId="Heading3">
    <w:name w:val="heading 3"/>
    <w:basedOn w:val="Normal"/>
    <w:next w:val="Normal"/>
    <w:link w:val="Heading3Char"/>
    <w:uiPriority w:val="9"/>
    <w:unhideWhenUsed/>
    <w:qFormat/>
    <w:rsid w:val="003F20ED"/>
    <w:pPr>
      <w:keepNext/>
      <w:keepLines/>
      <w:spacing w:before="200" w:after="0" w:line="259" w:lineRule="auto"/>
      <w:outlineLvl w:val="2"/>
    </w:pPr>
    <w:rPr>
      <w:rFonts w:ascii="Times New Roman" w:eastAsiaTheme="majorEastAsia" w:hAnsi="Times New Roman" w:cstheme="majorBidi"/>
      <w:b/>
      <w:bCs/>
      <w:sz w:val="24"/>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Body Text Char1,Char Char2,List Paragraph2,List Paragraph1,gambar"/>
    <w:basedOn w:val="Normal"/>
    <w:link w:val="ListParagraphChar"/>
    <w:uiPriority w:val="34"/>
    <w:qFormat/>
    <w:rsid w:val="00E9741F"/>
    <w:pPr>
      <w:ind w:left="720"/>
      <w:contextualSpacing/>
    </w:pPr>
    <w:rPr>
      <w:lang w:val="id-ID"/>
    </w:rPr>
  </w:style>
  <w:style w:type="character" w:customStyle="1" w:styleId="ListParagraphChar">
    <w:name w:val="List Paragraph Char"/>
    <w:aliases w:val="skripsi Char,Body Text Char1 Char,Char Char2 Char,List Paragraph2 Char,List Paragraph1 Char,gambar Char"/>
    <w:basedOn w:val="DefaultParagraphFont"/>
    <w:link w:val="ListParagraph"/>
    <w:uiPriority w:val="34"/>
    <w:locked/>
    <w:rsid w:val="00E9741F"/>
    <w:rPr>
      <w:rFonts w:ascii="Calibri" w:eastAsia="Calibri" w:hAnsi="Calibri" w:cs="Times New Roman"/>
      <w:lang w:eastAsia="en-US"/>
    </w:rPr>
  </w:style>
  <w:style w:type="paragraph" w:styleId="Caption">
    <w:name w:val="caption"/>
    <w:basedOn w:val="Normal"/>
    <w:next w:val="Normal"/>
    <w:uiPriority w:val="35"/>
    <w:unhideWhenUsed/>
    <w:qFormat/>
    <w:rsid w:val="00E9741F"/>
    <w:pPr>
      <w:spacing w:line="240" w:lineRule="auto"/>
    </w:pPr>
    <w:rPr>
      <w:rFonts w:asciiTheme="minorHAnsi" w:eastAsiaTheme="minorHAnsi" w:hAnsiTheme="minorHAnsi" w:cstheme="minorBidi"/>
      <w:i/>
      <w:iCs/>
      <w:color w:val="1F497D" w:themeColor="text2"/>
      <w:sz w:val="18"/>
      <w:szCs w:val="18"/>
    </w:rPr>
  </w:style>
  <w:style w:type="character" w:customStyle="1" w:styleId="apple-converted-space">
    <w:name w:val="apple-converted-space"/>
    <w:basedOn w:val="DefaultParagraphFont"/>
    <w:rsid w:val="00E9741F"/>
  </w:style>
  <w:style w:type="table" w:styleId="TableGrid">
    <w:name w:val="Table Grid"/>
    <w:basedOn w:val="TableNormal"/>
    <w:uiPriority w:val="59"/>
    <w:rsid w:val="003F20E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3F20ED"/>
    <w:rPr>
      <w:color w:val="0000FF" w:themeColor="hyperlink"/>
      <w:u w:val="single"/>
    </w:rPr>
  </w:style>
  <w:style w:type="paragraph" w:styleId="NormalWeb">
    <w:name w:val="Normal (Web)"/>
    <w:basedOn w:val="Normal"/>
    <w:uiPriority w:val="99"/>
    <w:unhideWhenUsed/>
    <w:rsid w:val="003F20ED"/>
    <w:pPr>
      <w:spacing w:before="100" w:beforeAutospacing="1" w:after="100" w:afterAutospacing="1" w:line="240" w:lineRule="auto"/>
    </w:pPr>
    <w:rPr>
      <w:rFonts w:ascii="Times New Roman" w:eastAsia="Times New Roman" w:hAnsi="Times New Roman"/>
      <w:sz w:val="24"/>
      <w:szCs w:val="24"/>
    </w:rPr>
  </w:style>
  <w:style w:type="character" w:customStyle="1" w:styleId="Heading3Char">
    <w:name w:val="Heading 3 Char"/>
    <w:basedOn w:val="DefaultParagraphFont"/>
    <w:link w:val="Heading3"/>
    <w:uiPriority w:val="9"/>
    <w:rsid w:val="003F20ED"/>
    <w:rPr>
      <w:rFonts w:ascii="Times New Roman" w:eastAsiaTheme="majorEastAsia" w:hAnsi="Times New Roman" w:cstheme="majorBidi"/>
      <w:b/>
      <w:bCs/>
      <w:sz w:val="24"/>
      <w:lang w:eastAsia="en-US"/>
    </w:rPr>
  </w:style>
  <w:style w:type="paragraph" w:styleId="BalloonText">
    <w:name w:val="Balloon Text"/>
    <w:basedOn w:val="Normal"/>
    <w:link w:val="BalloonTextChar"/>
    <w:uiPriority w:val="99"/>
    <w:semiHidden/>
    <w:unhideWhenUsed/>
    <w:rsid w:val="003F20ED"/>
    <w:pPr>
      <w:spacing w:after="0" w:line="240" w:lineRule="auto"/>
    </w:pPr>
    <w:rPr>
      <w:rFonts w:ascii="Tahoma" w:eastAsiaTheme="minorEastAsia" w:hAnsi="Tahoma" w:cs="Tahoma"/>
      <w:sz w:val="16"/>
      <w:szCs w:val="16"/>
      <w:lang w:val="id-ID" w:eastAsia="ja-JP"/>
    </w:rPr>
  </w:style>
  <w:style w:type="character" w:customStyle="1" w:styleId="BalloonTextChar">
    <w:name w:val="Balloon Text Char"/>
    <w:basedOn w:val="DefaultParagraphFont"/>
    <w:link w:val="BalloonText"/>
    <w:uiPriority w:val="99"/>
    <w:semiHidden/>
    <w:rsid w:val="003F20ED"/>
    <w:rPr>
      <w:rFonts w:ascii="Tahoma" w:hAnsi="Tahoma" w:cs="Tahoma"/>
      <w:sz w:val="16"/>
      <w:szCs w:val="16"/>
    </w:rPr>
  </w:style>
  <w:style w:type="character" w:styleId="PlaceholderText">
    <w:name w:val="Placeholder Text"/>
    <w:basedOn w:val="DefaultParagraphFont"/>
    <w:uiPriority w:val="99"/>
    <w:semiHidden/>
    <w:rsid w:val="003F20ED"/>
    <w:rPr>
      <w:color w:val="808080"/>
    </w:rPr>
  </w:style>
  <w:style w:type="paragraph" w:styleId="Header">
    <w:name w:val="header"/>
    <w:basedOn w:val="Normal"/>
    <w:link w:val="HeaderChar"/>
    <w:uiPriority w:val="99"/>
    <w:unhideWhenUsed/>
    <w:rsid w:val="003F20ED"/>
    <w:pPr>
      <w:tabs>
        <w:tab w:val="center" w:pos="4513"/>
        <w:tab w:val="right" w:pos="9026"/>
      </w:tabs>
      <w:spacing w:after="0" w:line="240" w:lineRule="auto"/>
    </w:pPr>
    <w:rPr>
      <w:rFonts w:asciiTheme="minorHAnsi" w:eastAsiaTheme="minorEastAsia" w:hAnsiTheme="minorHAnsi" w:cstheme="minorBidi"/>
      <w:lang w:val="id-ID" w:eastAsia="ja-JP"/>
    </w:rPr>
  </w:style>
  <w:style w:type="character" w:customStyle="1" w:styleId="HeaderChar">
    <w:name w:val="Header Char"/>
    <w:basedOn w:val="DefaultParagraphFont"/>
    <w:link w:val="Header"/>
    <w:uiPriority w:val="99"/>
    <w:rsid w:val="003F20ED"/>
  </w:style>
  <w:style w:type="paragraph" w:styleId="Footer">
    <w:name w:val="footer"/>
    <w:basedOn w:val="Normal"/>
    <w:link w:val="FooterChar"/>
    <w:uiPriority w:val="99"/>
    <w:unhideWhenUsed/>
    <w:rsid w:val="003F20ED"/>
    <w:pPr>
      <w:tabs>
        <w:tab w:val="center" w:pos="4513"/>
        <w:tab w:val="right" w:pos="9026"/>
      </w:tabs>
      <w:spacing w:after="0" w:line="240" w:lineRule="auto"/>
    </w:pPr>
    <w:rPr>
      <w:rFonts w:asciiTheme="minorHAnsi" w:eastAsiaTheme="minorEastAsia" w:hAnsiTheme="minorHAnsi" w:cstheme="minorBidi"/>
      <w:lang w:val="id-ID" w:eastAsia="ja-JP"/>
    </w:rPr>
  </w:style>
  <w:style w:type="character" w:customStyle="1" w:styleId="FooterChar">
    <w:name w:val="Footer Char"/>
    <w:basedOn w:val="DefaultParagraphFont"/>
    <w:link w:val="Footer"/>
    <w:uiPriority w:val="99"/>
    <w:rsid w:val="003F20ED"/>
  </w:style>
  <w:style w:type="character" w:customStyle="1" w:styleId="Heading2Char">
    <w:name w:val="Heading 2 Char"/>
    <w:basedOn w:val="DefaultParagraphFont"/>
    <w:link w:val="Heading2"/>
    <w:uiPriority w:val="9"/>
    <w:rsid w:val="003F20ED"/>
    <w:rPr>
      <w:rFonts w:ascii="Times New Roman" w:eastAsiaTheme="majorEastAsia" w:hAnsi="Times New Roman" w:cstheme="majorBidi"/>
      <w:b/>
      <w:bCs/>
      <w:color w:val="000000" w:themeColor="text1"/>
      <w:sz w:val="24"/>
      <w:szCs w:val="26"/>
      <w:lang w:eastAsia="en-US"/>
    </w:rPr>
  </w:style>
  <w:style w:type="paragraph" w:customStyle="1" w:styleId="Default">
    <w:name w:val="Default"/>
    <w:rsid w:val="003F20ED"/>
    <w:pPr>
      <w:autoSpaceDE w:val="0"/>
      <w:autoSpaceDN w:val="0"/>
      <w:adjustRightInd w:val="0"/>
      <w:spacing w:after="0" w:line="240" w:lineRule="auto"/>
    </w:pPr>
    <w:rPr>
      <w:rFonts w:ascii="Times New Roman" w:eastAsiaTheme="minorHAnsi" w:hAnsi="Times New Roman" w:cs="Times New Roman"/>
      <w:color w:val="000000"/>
      <w:sz w:val="24"/>
      <w:szCs w:val="24"/>
      <w:lang w:val="en-US" w:eastAsia="en-US"/>
    </w:rPr>
  </w:style>
  <w:style w:type="paragraph" w:styleId="BodyTextIndent2">
    <w:name w:val="Body Text Indent 2"/>
    <w:basedOn w:val="Normal"/>
    <w:link w:val="BodyTextIndent2Char"/>
    <w:uiPriority w:val="99"/>
    <w:semiHidden/>
    <w:unhideWhenUsed/>
    <w:rsid w:val="003F20ED"/>
    <w:pPr>
      <w:spacing w:after="120" w:line="480" w:lineRule="auto"/>
      <w:ind w:left="283"/>
    </w:pPr>
    <w:rPr>
      <w:rFonts w:asciiTheme="minorHAnsi" w:eastAsiaTheme="minorHAnsi" w:hAnsiTheme="minorHAnsi" w:cstheme="minorBidi"/>
      <w:lang w:val="id-ID"/>
    </w:rPr>
  </w:style>
  <w:style w:type="character" w:customStyle="1" w:styleId="BodyTextIndent2Char">
    <w:name w:val="Body Text Indent 2 Char"/>
    <w:basedOn w:val="DefaultParagraphFont"/>
    <w:link w:val="BodyTextIndent2"/>
    <w:uiPriority w:val="99"/>
    <w:semiHidden/>
    <w:rsid w:val="003F20ED"/>
    <w:rPr>
      <w:rFonts w:eastAsiaTheme="minorHAnsi"/>
      <w:lang w:eastAsia="en-US"/>
    </w:rPr>
  </w:style>
  <w:style w:type="character" w:customStyle="1" w:styleId="Heading1Char">
    <w:name w:val="Heading 1 Char"/>
    <w:basedOn w:val="DefaultParagraphFont"/>
    <w:link w:val="Heading1"/>
    <w:uiPriority w:val="9"/>
    <w:rsid w:val="00CA6785"/>
    <w:rPr>
      <w:rFonts w:asciiTheme="majorHAnsi" w:eastAsiaTheme="majorEastAsia" w:hAnsiTheme="majorHAnsi" w:cstheme="majorBidi"/>
      <w:color w:val="365F91" w:themeColor="accent1" w:themeShade="BF"/>
      <w:sz w:val="32"/>
      <w:szCs w:val="32"/>
      <w:lang w:val="en-US" w:eastAsia="en-US"/>
    </w:rPr>
  </w:style>
  <w:style w:type="paragraph" w:styleId="TOCHeading">
    <w:name w:val="TOC Heading"/>
    <w:basedOn w:val="Heading1"/>
    <w:next w:val="Normal"/>
    <w:uiPriority w:val="39"/>
    <w:unhideWhenUsed/>
    <w:qFormat/>
    <w:rsid w:val="00E775BE"/>
    <w:pPr>
      <w:spacing w:line="259" w:lineRule="auto"/>
      <w:outlineLvl w:val="9"/>
    </w:pPr>
    <w:rPr>
      <w:lang w:val="id-ID" w:eastAsia="ja-JP"/>
    </w:rPr>
  </w:style>
  <w:style w:type="paragraph" w:styleId="TOC2">
    <w:name w:val="toc 2"/>
    <w:basedOn w:val="Normal"/>
    <w:next w:val="Normal"/>
    <w:autoRedefine/>
    <w:uiPriority w:val="39"/>
    <w:unhideWhenUsed/>
    <w:rsid w:val="00B834D4"/>
    <w:pPr>
      <w:tabs>
        <w:tab w:val="left" w:pos="851"/>
        <w:tab w:val="right" w:leader="dot" w:pos="7928"/>
      </w:tabs>
      <w:spacing w:after="100" w:line="259" w:lineRule="auto"/>
      <w:ind w:left="220"/>
    </w:pPr>
    <w:rPr>
      <w:rFonts w:ascii="Times New Roman" w:eastAsiaTheme="minorEastAsia" w:hAnsi="Times New Roman"/>
      <w:b/>
      <w:noProof/>
      <w:lang w:val="id-ID" w:eastAsia="ja-JP"/>
    </w:rPr>
  </w:style>
  <w:style w:type="paragraph" w:styleId="TOC1">
    <w:name w:val="toc 1"/>
    <w:basedOn w:val="Normal"/>
    <w:next w:val="Normal"/>
    <w:autoRedefine/>
    <w:uiPriority w:val="39"/>
    <w:unhideWhenUsed/>
    <w:rsid w:val="00E775BE"/>
    <w:pPr>
      <w:spacing w:after="100" w:line="259" w:lineRule="auto"/>
    </w:pPr>
    <w:rPr>
      <w:rFonts w:asciiTheme="minorHAnsi" w:eastAsiaTheme="minorEastAsia" w:hAnsiTheme="minorHAnsi"/>
      <w:lang w:val="id-ID" w:eastAsia="ja-JP"/>
    </w:rPr>
  </w:style>
  <w:style w:type="paragraph" w:styleId="TOC3">
    <w:name w:val="toc 3"/>
    <w:basedOn w:val="Normal"/>
    <w:next w:val="Normal"/>
    <w:autoRedefine/>
    <w:uiPriority w:val="39"/>
    <w:unhideWhenUsed/>
    <w:rsid w:val="00E775BE"/>
    <w:pPr>
      <w:spacing w:after="100" w:line="259" w:lineRule="auto"/>
      <w:ind w:left="440"/>
    </w:pPr>
    <w:rPr>
      <w:rFonts w:asciiTheme="minorHAnsi" w:eastAsiaTheme="minorEastAsia" w:hAnsiTheme="minorHAnsi"/>
      <w:lang w:val="id-ID"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ankbtn.co.id" TargetMode="Externa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90697F-F895-48B2-9293-83A6338AD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101</Pages>
  <Words>16664</Words>
  <Characters>94990</Characters>
  <Application>Microsoft Office Word</Application>
  <DocSecurity>0</DocSecurity>
  <Lines>791</Lines>
  <Paragraphs>222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111432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Rinaldi Tua Biben</dc:creator>
  <cp:keywords/>
  <dc:description/>
  <cp:lastModifiedBy>user</cp:lastModifiedBy>
  <cp:revision>13</cp:revision>
  <cp:lastPrinted>2018-08-27T04:33:00Z</cp:lastPrinted>
  <dcterms:created xsi:type="dcterms:W3CDTF">2018-08-01T15:29:00Z</dcterms:created>
  <dcterms:modified xsi:type="dcterms:W3CDTF">2018-08-27T04:38:00Z</dcterms:modified>
</cp:coreProperties>
</file>